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66E3" w14:textId="78813F8B" w:rsidR="001B4A64" w:rsidRPr="0016339F" w:rsidRDefault="006D438C" w:rsidP="006D438C">
      <w:pPr>
        <w:jc w:val="center"/>
        <w:rPr>
          <w:rFonts w:ascii="Trade Gothic Next" w:hAnsi="Trade Gothic Next"/>
          <w:b/>
          <w:bCs/>
          <w:sz w:val="20"/>
          <w:szCs w:val="20"/>
        </w:rPr>
      </w:pPr>
      <w:r w:rsidRPr="0016339F">
        <w:rPr>
          <w:rFonts w:ascii="Trade Gothic Next" w:hAnsi="Trade Gothic Next"/>
          <w:b/>
          <w:bCs/>
          <w:sz w:val="20"/>
          <w:szCs w:val="20"/>
        </w:rPr>
        <w:t>AC</w:t>
      </w:r>
      <w:r w:rsidR="00804D49">
        <w:rPr>
          <w:rFonts w:ascii="Trade Gothic Next" w:hAnsi="Trade Gothic Next"/>
          <w:b/>
          <w:bCs/>
          <w:sz w:val="20"/>
          <w:szCs w:val="20"/>
        </w:rPr>
        <w:t xml:space="preserve">UERDOS </w:t>
      </w:r>
      <w:r w:rsidRPr="0016339F">
        <w:rPr>
          <w:rFonts w:ascii="Trade Gothic Next" w:hAnsi="Trade Gothic Next"/>
          <w:b/>
          <w:bCs/>
          <w:sz w:val="20"/>
          <w:szCs w:val="20"/>
        </w:rPr>
        <w:t xml:space="preserve">DE LA JUNTA DE GOBIERNO DEL COLEGIO OFICIAL DE INGENIEROS NAVALES Y OCEÁNICOS CELEBRADA EL DÍA </w:t>
      </w:r>
      <w:r w:rsidR="001110DE">
        <w:rPr>
          <w:rFonts w:ascii="Trade Gothic Next" w:hAnsi="Trade Gothic Next"/>
          <w:b/>
          <w:bCs/>
          <w:sz w:val="20"/>
          <w:szCs w:val="20"/>
        </w:rPr>
        <w:t>2</w:t>
      </w:r>
      <w:r w:rsidR="005A5CF1">
        <w:rPr>
          <w:rFonts w:ascii="Trade Gothic Next" w:hAnsi="Trade Gothic Next"/>
          <w:b/>
          <w:bCs/>
          <w:sz w:val="20"/>
          <w:szCs w:val="20"/>
        </w:rPr>
        <w:t>3</w:t>
      </w:r>
      <w:r w:rsidRPr="0016339F">
        <w:rPr>
          <w:rFonts w:ascii="Trade Gothic Next" w:hAnsi="Trade Gothic Next"/>
          <w:b/>
          <w:bCs/>
          <w:sz w:val="20"/>
          <w:szCs w:val="20"/>
        </w:rPr>
        <w:t xml:space="preserve"> DE </w:t>
      </w:r>
      <w:r w:rsidR="005A5CF1">
        <w:rPr>
          <w:rFonts w:ascii="Trade Gothic Next" w:hAnsi="Trade Gothic Next"/>
          <w:b/>
          <w:bCs/>
          <w:sz w:val="20"/>
          <w:szCs w:val="20"/>
        </w:rPr>
        <w:t>MARZO</w:t>
      </w:r>
      <w:r w:rsidRPr="0016339F">
        <w:rPr>
          <w:rFonts w:ascii="Trade Gothic Next" w:hAnsi="Trade Gothic Next"/>
          <w:b/>
          <w:bCs/>
          <w:sz w:val="20"/>
          <w:szCs w:val="20"/>
        </w:rPr>
        <w:t xml:space="preserve"> DE 202</w:t>
      </w:r>
      <w:r w:rsidR="001110DE">
        <w:rPr>
          <w:rFonts w:ascii="Trade Gothic Next" w:hAnsi="Trade Gothic Next"/>
          <w:b/>
          <w:bCs/>
          <w:sz w:val="20"/>
          <w:szCs w:val="20"/>
        </w:rPr>
        <w:t>3</w:t>
      </w:r>
    </w:p>
    <w:p w14:paraId="759F89AB" w14:textId="04715418" w:rsidR="006D438C" w:rsidRPr="00A27BE1" w:rsidRDefault="006D438C">
      <w:pPr>
        <w:rPr>
          <w:rFonts w:ascii="Trade Gothic Next" w:hAnsi="Trade Gothic Next"/>
          <w:b/>
          <w:bCs/>
          <w:color w:val="FF0000"/>
        </w:rPr>
      </w:pPr>
    </w:p>
    <w:p w14:paraId="790012F2" w14:textId="77777777" w:rsidR="006D438C" w:rsidRPr="00CC56FB" w:rsidRDefault="006D438C" w:rsidP="008E0548">
      <w:pPr>
        <w:jc w:val="both"/>
        <w:rPr>
          <w:rFonts w:ascii="Trade Gothic Next" w:hAnsi="Trade Gothic Next"/>
          <w:b/>
          <w:bCs/>
          <w:sz w:val="20"/>
          <w:szCs w:val="20"/>
        </w:rPr>
      </w:pPr>
      <w:r w:rsidRPr="00CC56FB">
        <w:rPr>
          <w:rFonts w:ascii="Trade Gothic Next" w:hAnsi="Trade Gothic Next"/>
          <w:b/>
          <w:bCs/>
          <w:sz w:val="20"/>
          <w:szCs w:val="20"/>
          <w:u w:val="single"/>
        </w:rPr>
        <w:t>Asisten</w:t>
      </w:r>
      <w:r w:rsidRPr="00CC56FB">
        <w:rPr>
          <w:rFonts w:ascii="Trade Gothic Next" w:hAnsi="Trade Gothic Next"/>
          <w:b/>
          <w:bCs/>
          <w:sz w:val="20"/>
          <w:szCs w:val="20"/>
        </w:rPr>
        <w:t>:</w:t>
      </w:r>
    </w:p>
    <w:p w14:paraId="45D4E456" w14:textId="11129382" w:rsidR="006D438C" w:rsidRPr="0027178C" w:rsidRDefault="006D438C" w:rsidP="008E0548">
      <w:pPr>
        <w:spacing w:after="0"/>
        <w:jc w:val="both"/>
        <w:rPr>
          <w:rFonts w:ascii="Trade Gothic Next" w:hAnsi="Trade Gothic Next"/>
          <w:color w:val="FF0000"/>
          <w:sz w:val="20"/>
          <w:szCs w:val="20"/>
        </w:rPr>
      </w:pPr>
      <w:r w:rsidRPr="00CC56FB">
        <w:rPr>
          <w:rFonts w:ascii="Trade Gothic Next" w:hAnsi="Trade Gothic Next"/>
          <w:sz w:val="20"/>
          <w:szCs w:val="20"/>
        </w:rPr>
        <w:t>DECANA</w:t>
      </w:r>
      <w:r w:rsidRPr="00CC56FB">
        <w:rPr>
          <w:rFonts w:ascii="Trade Gothic Next" w:hAnsi="Trade Gothic Next"/>
          <w:sz w:val="20"/>
          <w:szCs w:val="20"/>
        </w:rPr>
        <w:tab/>
      </w:r>
      <w:r w:rsidRPr="00CC56FB">
        <w:rPr>
          <w:rFonts w:ascii="Trade Gothic Next" w:hAnsi="Trade Gothic Next"/>
          <w:sz w:val="20"/>
          <w:szCs w:val="20"/>
        </w:rPr>
        <w:tab/>
        <w:t>Dña. Pilar Tejo Mora-Granados</w:t>
      </w:r>
      <w:r w:rsidR="007F0D8D" w:rsidRPr="00CD6D03">
        <w:rPr>
          <w:rFonts w:ascii="Trade Gothic Next" w:hAnsi="Trade Gothic Next"/>
          <w:sz w:val="20"/>
          <w:szCs w:val="20"/>
        </w:rPr>
        <w:t xml:space="preserve"> - </w:t>
      </w:r>
      <w:r w:rsidR="001C3DCC" w:rsidRPr="00CD6D03">
        <w:rPr>
          <w:rFonts w:ascii="Trade Gothic Next" w:hAnsi="Trade Gothic Next"/>
          <w:sz w:val="20"/>
          <w:szCs w:val="20"/>
        </w:rPr>
        <w:t>PRESENCIAL</w:t>
      </w:r>
    </w:p>
    <w:p w14:paraId="14FC7145" w14:textId="6043D186" w:rsidR="004E13A8" w:rsidRPr="0026185B" w:rsidRDefault="004E13A8" w:rsidP="00CB3D2C">
      <w:pPr>
        <w:spacing w:after="0"/>
        <w:ind w:left="2120" w:hanging="2120"/>
        <w:jc w:val="both"/>
        <w:rPr>
          <w:rFonts w:ascii="Trade Gothic Next" w:hAnsi="Trade Gothic Next"/>
          <w:sz w:val="20"/>
          <w:szCs w:val="20"/>
        </w:rPr>
      </w:pPr>
      <w:r w:rsidRPr="0026185B">
        <w:rPr>
          <w:rFonts w:ascii="Trade Gothic Next" w:hAnsi="Trade Gothic Next"/>
          <w:sz w:val="20"/>
          <w:szCs w:val="20"/>
        </w:rPr>
        <w:t>VICEDECANO</w:t>
      </w:r>
      <w:r w:rsidRPr="0026185B">
        <w:rPr>
          <w:rFonts w:ascii="Trade Gothic Next" w:hAnsi="Trade Gothic Next"/>
          <w:sz w:val="20"/>
          <w:szCs w:val="20"/>
        </w:rPr>
        <w:tab/>
      </w:r>
      <w:r w:rsidRPr="0026185B">
        <w:rPr>
          <w:rFonts w:ascii="Trade Gothic Next" w:hAnsi="Trade Gothic Next"/>
          <w:sz w:val="20"/>
          <w:szCs w:val="20"/>
        </w:rPr>
        <w:tab/>
        <w:t xml:space="preserve">D. Rafael de Góngora y Escrivá de </w:t>
      </w:r>
      <w:proofErr w:type="gramStart"/>
      <w:r w:rsidRPr="0026185B">
        <w:rPr>
          <w:rFonts w:ascii="Trade Gothic Next" w:hAnsi="Trade Gothic Next"/>
          <w:sz w:val="20"/>
          <w:szCs w:val="20"/>
        </w:rPr>
        <w:t xml:space="preserve">Romaní </w:t>
      </w:r>
      <w:r w:rsidR="00137324" w:rsidRPr="0026185B">
        <w:rPr>
          <w:rFonts w:ascii="Trade Gothic Next" w:hAnsi="Trade Gothic Next"/>
          <w:sz w:val="20"/>
          <w:szCs w:val="20"/>
        </w:rPr>
        <w:t xml:space="preserve"> </w:t>
      </w:r>
      <w:r w:rsidR="007F5FB4" w:rsidRPr="0026185B">
        <w:rPr>
          <w:rFonts w:ascii="Trade Gothic Next" w:hAnsi="Trade Gothic Next"/>
          <w:sz w:val="20"/>
          <w:szCs w:val="20"/>
        </w:rPr>
        <w:t>-</w:t>
      </w:r>
      <w:proofErr w:type="gramEnd"/>
      <w:r w:rsidR="00051FFB" w:rsidRPr="0026185B">
        <w:rPr>
          <w:rFonts w:ascii="Trade Gothic Next" w:hAnsi="Trade Gothic Next"/>
          <w:sz w:val="20"/>
          <w:szCs w:val="20"/>
        </w:rPr>
        <w:t>TELEMÁTICO</w:t>
      </w:r>
    </w:p>
    <w:p w14:paraId="61AAC788" w14:textId="77777777" w:rsidR="006D438C" w:rsidRPr="0027178C" w:rsidRDefault="006D438C" w:rsidP="008E0548">
      <w:pPr>
        <w:jc w:val="both"/>
        <w:rPr>
          <w:rFonts w:ascii="Trade Gothic Next" w:hAnsi="Trade Gothic Next"/>
          <w:color w:val="FF0000"/>
          <w:sz w:val="20"/>
          <w:szCs w:val="20"/>
        </w:rPr>
      </w:pPr>
    </w:p>
    <w:p w14:paraId="6FB5A018" w14:textId="77777777" w:rsidR="006D438C" w:rsidRPr="0027178C" w:rsidRDefault="006D438C" w:rsidP="008E0548">
      <w:pPr>
        <w:jc w:val="both"/>
        <w:rPr>
          <w:rFonts w:ascii="Trade Gothic Next" w:hAnsi="Trade Gothic Next"/>
          <w:color w:val="FF0000"/>
          <w:sz w:val="20"/>
          <w:szCs w:val="20"/>
        </w:rPr>
      </w:pPr>
      <w:r w:rsidRPr="00CC56FB">
        <w:rPr>
          <w:rFonts w:ascii="Trade Gothic Next" w:hAnsi="Trade Gothic Next"/>
          <w:sz w:val="20"/>
          <w:szCs w:val="20"/>
        </w:rPr>
        <w:t>DECANOS TERRITORIALES:</w:t>
      </w:r>
      <w:r w:rsidRPr="00CC56FB">
        <w:rPr>
          <w:rFonts w:ascii="Trade Gothic Next" w:hAnsi="Trade Gothic Next"/>
          <w:sz w:val="20"/>
          <w:szCs w:val="20"/>
        </w:rPr>
        <w:tab/>
      </w:r>
      <w:r w:rsidRPr="0027178C">
        <w:rPr>
          <w:rFonts w:ascii="Trade Gothic Next" w:hAnsi="Trade Gothic Next"/>
          <w:color w:val="FF0000"/>
          <w:sz w:val="20"/>
          <w:szCs w:val="20"/>
          <w:lang w:val="es-ES_tradnl"/>
        </w:rPr>
        <w:tab/>
      </w:r>
      <w:r w:rsidRPr="0027178C">
        <w:rPr>
          <w:rFonts w:ascii="Trade Gothic Next" w:hAnsi="Trade Gothic Next"/>
          <w:color w:val="FF0000"/>
          <w:sz w:val="20"/>
          <w:szCs w:val="20"/>
          <w:lang w:val="es-ES_tradnl"/>
        </w:rPr>
        <w:tab/>
        <w:t xml:space="preserve"> </w:t>
      </w:r>
    </w:p>
    <w:p w14:paraId="25CBA3F1" w14:textId="437CEAF7" w:rsidR="006D438C" w:rsidRPr="00CD6D03" w:rsidRDefault="006D438C" w:rsidP="001110DE">
      <w:pPr>
        <w:spacing w:after="0"/>
        <w:ind w:left="2120" w:hanging="2120"/>
        <w:jc w:val="both"/>
        <w:rPr>
          <w:rFonts w:ascii="Trade Gothic Next" w:hAnsi="Trade Gothic Next"/>
          <w:sz w:val="20"/>
          <w:szCs w:val="20"/>
        </w:rPr>
      </w:pPr>
      <w:r w:rsidRPr="00CD6D03">
        <w:rPr>
          <w:rFonts w:ascii="Trade Gothic Next" w:hAnsi="Trade Gothic Next"/>
          <w:sz w:val="20"/>
          <w:szCs w:val="20"/>
        </w:rPr>
        <w:t>ANDALUCIA:</w:t>
      </w:r>
      <w:r w:rsidRPr="00CD6D03">
        <w:rPr>
          <w:rFonts w:ascii="Trade Gothic Next" w:hAnsi="Trade Gothic Next"/>
          <w:sz w:val="20"/>
          <w:szCs w:val="20"/>
        </w:rPr>
        <w:tab/>
      </w:r>
      <w:r w:rsidRPr="00CD6D03">
        <w:rPr>
          <w:rFonts w:ascii="Trade Gothic Next" w:hAnsi="Trade Gothic Next"/>
          <w:sz w:val="20"/>
          <w:szCs w:val="20"/>
        </w:rPr>
        <w:tab/>
        <w:t xml:space="preserve">D. Luis Labella </w:t>
      </w:r>
      <w:proofErr w:type="spellStart"/>
      <w:r w:rsidRPr="00CD6D03">
        <w:rPr>
          <w:rFonts w:ascii="Trade Gothic Next" w:hAnsi="Trade Gothic Next"/>
          <w:sz w:val="20"/>
          <w:szCs w:val="20"/>
        </w:rPr>
        <w:t>Arnanz</w:t>
      </w:r>
      <w:proofErr w:type="spellEnd"/>
      <w:r w:rsidR="007F5FB4" w:rsidRPr="00CD6D03">
        <w:rPr>
          <w:rFonts w:ascii="Trade Gothic Next" w:hAnsi="Trade Gothic Next"/>
          <w:sz w:val="20"/>
          <w:szCs w:val="20"/>
        </w:rPr>
        <w:t xml:space="preserve"> - </w:t>
      </w:r>
      <w:r w:rsidR="00CC56FB" w:rsidRPr="00CD6D03">
        <w:rPr>
          <w:rFonts w:ascii="Trade Gothic Next" w:hAnsi="Trade Gothic Next"/>
          <w:sz w:val="20"/>
          <w:szCs w:val="20"/>
        </w:rPr>
        <w:t>TELEMÁTICO</w:t>
      </w:r>
    </w:p>
    <w:p w14:paraId="105D2BB2" w14:textId="1B5C6AE1" w:rsidR="006D438C" w:rsidRPr="00CC56FB" w:rsidRDefault="006D438C" w:rsidP="008E0548">
      <w:pPr>
        <w:spacing w:after="0"/>
        <w:jc w:val="both"/>
        <w:rPr>
          <w:rFonts w:ascii="Trade Gothic Next" w:hAnsi="Trade Gothic Next"/>
          <w:sz w:val="20"/>
          <w:szCs w:val="20"/>
        </w:rPr>
      </w:pPr>
      <w:r w:rsidRPr="00CC56FB">
        <w:rPr>
          <w:rFonts w:ascii="Trade Gothic Next" w:hAnsi="Trade Gothic Next"/>
          <w:sz w:val="20"/>
          <w:szCs w:val="20"/>
        </w:rPr>
        <w:t>ASTURIAS</w:t>
      </w:r>
      <w:r w:rsidRPr="00CC56FB">
        <w:rPr>
          <w:rFonts w:ascii="Trade Gothic Next" w:hAnsi="Trade Gothic Next"/>
          <w:sz w:val="20"/>
          <w:szCs w:val="20"/>
        </w:rPr>
        <w:tab/>
      </w:r>
      <w:r w:rsidRPr="00CC56FB">
        <w:rPr>
          <w:rFonts w:ascii="Trade Gothic Next" w:hAnsi="Trade Gothic Next"/>
          <w:sz w:val="20"/>
          <w:szCs w:val="20"/>
        </w:rPr>
        <w:tab/>
        <w:t>Dña. Gala Concepción Raba</w:t>
      </w:r>
      <w:r w:rsidR="004E1D84" w:rsidRPr="00CC56FB">
        <w:rPr>
          <w:rFonts w:ascii="Trade Gothic Next" w:hAnsi="Trade Gothic Next"/>
          <w:sz w:val="20"/>
          <w:szCs w:val="20"/>
        </w:rPr>
        <w:t xml:space="preserve">- </w:t>
      </w:r>
      <w:r w:rsidR="00CC56FB" w:rsidRPr="00CC56FB">
        <w:rPr>
          <w:rFonts w:ascii="Trade Gothic Next" w:hAnsi="Trade Gothic Next"/>
          <w:sz w:val="20"/>
          <w:szCs w:val="20"/>
        </w:rPr>
        <w:t>TELEMÁTICO</w:t>
      </w:r>
    </w:p>
    <w:p w14:paraId="7602A1DF" w14:textId="2BF5E38E" w:rsidR="00A30851" w:rsidRPr="00CD6D03" w:rsidRDefault="00A41219" w:rsidP="00A30851">
      <w:pPr>
        <w:spacing w:after="0"/>
        <w:ind w:left="2120" w:hanging="2120"/>
        <w:jc w:val="both"/>
        <w:rPr>
          <w:rFonts w:ascii="Trade Gothic Next" w:hAnsi="Trade Gothic Next"/>
          <w:sz w:val="20"/>
          <w:szCs w:val="20"/>
        </w:rPr>
      </w:pPr>
      <w:r w:rsidRPr="00CD6D03">
        <w:rPr>
          <w:rFonts w:ascii="Trade Gothic Next" w:hAnsi="Trade Gothic Next"/>
          <w:sz w:val="20"/>
          <w:szCs w:val="20"/>
        </w:rPr>
        <w:t>BALEARES:</w:t>
      </w:r>
      <w:r w:rsidRPr="00CD6D03">
        <w:rPr>
          <w:rFonts w:ascii="Trade Gothic Next" w:hAnsi="Trade Gothic Next"/>
          <w:sz w:val="20"/>
          <w:szCs w:val="20"/>
        </w:rPr>
        <w:tab/>
      </w:r>
      <w:r w:rsidRPr="00CD6D03">
        <w:rPr>
          <w:rFonts w:ascii="Trade Gothic Next" w:hAnsi="Trade Gothic Next"/>
          <w:sz w:val="20"/>
          <w:szCs w:val="20"/>
        </w:rPr>
        <w:tab/>
        <w:t>D. Pere Antoni Noguera Artigues</w:t>
      </w:r>
      <w:r w:rsidR="00C47552" w:rsidRPr="00CD6D03">
        <w:rPr>
          <w:rFonts w:ascii="Trade Gothic Next" w:hAnsi="Trade Gothic Next"/>
          <w:sz w:val="20"/>
          <w:szCs w:val="20"/>
        </w:rPr>
        <w:t xml:space="preserve"> </w:t>
      </w:r>
      <w:r w:rsidR="00051FFB" w:rsidRPr="00CD6D03">
        <w:rPr>
          <w:rFonts w:ascii="Trade Gothic Next" w:hAnsi="Trade Gothic Next"/>
          <w:sz w:val="20"/>
          <w:szCs w:val="20"/>
        </w:rPr>
        <w:t>–</w:t>
      </w:r>
      <w:r w:rsidR="00C47552" w:rsidRPr="00CD6D03">
        <w:rPr>
          <w:rFonts w:ascii="Trade Gothic Next" w:hAnsi="Trade Gothic Next"/>
          <w:sz w:val="20"/>
          <w:szCs w:val="20"/>
        </w:rPr>
        <w:t xml:space="preserve"> </w:t>
      </w:r>
      <w:r w:rsidR="00CD6D03">
        <w:rPr>
          <w:rFonts w:ascii="Trade Gothic Next" w:hAnsi="Trade Gothic Next"/>
          <w:sz w:val="20"/>
          <w:szCs w:val="20"/>
        </w:rPr>
        <w:t>Delega en la Decana</w:t>
      </w:r>
    </w:p>
    <w:p w14:paraId="616208A7" w14:textId="7B1F9E64" w:rsidR="006D438C" w:rsidRPr="00CD6D03" w:rsidRDefault="006D438C" w:rsidP="008E0548">
      <w:pPr>
        <w:spacing w:after="0"/>
        <w:jc w:val="both"/>
        <w:rPr>
          <w:rFonts w:ascii="Trade Gothic Next" w:hAnsi="Trade Gothic Next"/>
          <w:sz w:val="20"/>
          <w:szCs w:val="20"/>
        </w:rPr>
      </w:pPr>
      <w:r w:rsidRPr="00CD6D03">
        <w:rPr>
          <w:rFonts w:ascii="Trade Gothic Next" w:hAnsi="Trade Gothic Next"/>
          <w:sz w:val="20"/>
          <w:szCs w:val="20"/>
        </w:rPr>
        <w:t>CANARIAS:</w:t>
      </w:r>
      <w:r w:rsidRPr="00CD6D03">
        <w:rPr>
          <w:rFonts w:ascii="Trade Gothic Next" w:hAnsi="Trade Gothic Next"/>
          <w:sz w:val="20"/>
          <w:szCs w:val="20"/>
        </w:rPr>
        <w:tab/>
      </w:r>
      <w:r w:rsidRPr="00CD6D03">
        <w:rPr>
          <w:rFonts w:ascii="Trade Gothic Next" w:hAnsi="Trade Gothic Next"/>
          <w:sz w:val="20"/>
          <w:szCs w:val="20"/>
        </w:rPr>
        <w:tab/>
        <w:t>D. José Antonio Romero Bernabéu</w:t>
      </w:r>
      <w:r w:rsidR="009054A6" w:rsidRPr="00CD6D03">
        <w:rPr>
          <w:rFonts w:ascii="Trade Gothic Next" w:hAnsi="Trade Gothic Next"/>
          <w:sz w:val="20"/>
          <w:szCs w:val="20"/>
        </w:rPr>
        <w:t xml:space="preserve"> </w:t>
      </w:r>
      <w:r w:rsidR="001110DE" w:rsidRPr="00CD6D03">
        <w:rPr>
          <w:rFonts w:ascii="Trade Gothic Next" w:hAnsi="Trade Gothic Next"/>
          <w:sz w:val="20"/>
          <w:szCs w:val="20"/>
        </w:rPr>
        <w:t>–</w:t>
      </w:r>
      <w:r w:rsidR="00CC56FB" w:rsidRPr="00CD6D03">
        <w:rPr>
          <w:rFonts w:ascii="Trade Gothic Next" w:hAnsi="Trade Gothic Next"/>
          <w:sz w:val="20"/>
          <w:szCs w:val="20"/>
        </w:rPr>
        <w:t xml:space="preserve"> TELEMÁTICO</w:t>
      </w:r>
    </w:p>
    <w:p w14:paraId="020E57EE" w14:textId="30F00FE7" w:rsidR="001110DE" w:rsidRPr="00CC56FB" w:rsidRDefault="001110DE" w:rsidP="008E0548">
      <w:pPr>
        <w:spacing w:after="0"/>
        <w:jc w:val="both"/>
        <w:rPr>
          <w:rFonts w:ascii="Trade Gothic Next" w:hAnsi="Trade Gothic Next"/>
          <w:sz w:val="20"/>
          <w:szCs w:val="20"/>
        </w:rPr>
      </w:pPr>
      <w:r w:rsidRPr="00CC56FB">
        <w:rPr>
          <w:rFonts w:ascii="Trade Gothic Next" w:hAnsi="Trade Gothic Next"/>
          <w:sz w:val="20"/>
          <w:szCs w:val="20"/>
        </w:rPr>
        <w:t>CANTABRIA:</w:t>
      </w:r>
      <w:r w:rsidRPr="00CC56FB">
        <w:rPr>
          <w:rFonts w:ascii="Trade Gothic Next" w:hAnsi="Trade Gothic Next"/>
          <w:sz w:val="20"/>
          <w:szCs w:val="20"/>
        </w:rPr>
        <w:tab/>
      </w:r>
      <w:r w:rsidRPr="00CC56FB">
        <w:rPr>
          <w:rFonts w:ascii="Trade Gothic Next" w:hAnsi="Trade Gothic Next"/>
          <w:sz w:val="20"/>
          <w:szCs w:val="20"/>
        </w:rPr>
        <w:tab/>
        <w:t xml:space="preserve">D. </w:t>
      </w:r>
      <w:r w:rsidR="00CC56FB" w:rsidRPr="00CC56FB">
        <w:rPr>
          <w:rFonts w:ascii="Trade Gothic Next" w:hAnsi="Trade Gothic Next"/>
          <w:sz w:val="20"/>
          <w:szCs w:val="20"/>
        </w:rPr>
        <w:t>Juan Luis Sánchez Echevarría</w:t>
      </w:r>
      <w:r w:rsidRPr="00CC56FB">
        <w:rPr>
          <w:rFonts w:ascii="Trade Gothic Next" w:hAnsi="Trade Gothic Next"/>
          <w:sz w:val="20"/>
          <w:szCs w:val="20"/>
        </w:rPr>
        <w:t xml:space="preserve">- </w:t>
      </w:r>
      <w:r w:rsidR="00CC56FB" w:rsidRPr="00CC56FB">
        <w:rPr>
          <w:rFonts w:ascii="Trade Gothic Next" w:hAnsi="Trade Gothic Next"/>
          <w:sz w:val="20"/>
          <w:szCs w:val="20"/>
        </w:rPr>
        <w:t>TELEMÁTICO</w:t>
      </w:r>
    </w:p>
    <w:p w14:paraId="446C5CFD" w14:textId="286EB312" w:rsidR="00E8698B" w:rsidRPr="00CC56FB" w:rsidRDefault="00E8698B" w:rsidP="00E8698B">
      <w:pPr>
        <w:spacing w:after="0"/>
        <w:jc w:val="both"/>
        <w:rPr>
          <w:rFonts w:ascii="Trade Gothic Next" w:hAnsi="Trade Gothic Next"/>
          <w:sz w:val="20"/>
          <w:szCs w:val="20"/>
        </w:rPr>
      </w:pPr>
      <w:r w:rsidRPr="00CC56FB">
        <w:rPr>
          <w:rFonts w:ascii="Trade Gothic Next" w:hAnsi="Trade Gothic Next"/>
          <w:sz w:val="20"/>
          <w:szCs w:val="20"/>
        </w:rPr>
        <w:t>GALICIA</w:t>
      </w:r>
      <w:r w:rsidR="00CC56FB" w:rsidRPr="00CC56FB">
        <w:rPr>
          <w:rFonts w:ascii="Trade Gothic Next" w:hAnsi="Trade Gothic Next"/>
          <w:sz w:val="20"/>
          <w:szCs w:val="20"/>
        </w:rPr>
        <w:t>:</w:t>
      </w:r>
      <w:r w:rsidRPr="00CC56FB">
        <w:rPr>
          <w:rFonts w:ascii="Trade Gothic Next" w:hAnsi="Trade Gothic Next"/>
          <w:sz w:val="20"/>
          <w:szCs w:val="20"/>
        </w:rPr>
        <w:tab/>
      </w:r>
      <w:r w:rsidRPr="00CC56FB">
        <w:rPr>
          <w:rFonts w:ascii="Trade Gothic Next" w:hAnsi="Trade Gothic Next"/>
          <w:sz w:val="20"/>
          <w:szCs w:val="20"/>
        </w:rPr>
        <w:tab/>
      </w:r>
      <w:r w:rsidR="00CD6D03">
        <w:rPr>
          <w:rFonts w:ascii="Trade Gothic Next" w:hAnsi="Trade Gothic Next"/>
          <w:sz w:val="20"/>
          <w:szCs w:val="20"/>
        </w:rPr>
        <w:t xml:space="preserve">Asiste la Vicedecana </w:t>
      </w:r>
      <w:r w:rsidR="00CD6D03" w:rsidRPr="00CC56FB">
        <w:rPr>
          <w:rFonts w:ascii="Trade Gothic Next" w:hAnsi="Trade Gothic Next"/>
          <w:sz w:val="20"/>
          <w:szCs w:val="20"/>
        </w:rPr>
        <w:t>D</w:t>
      </w:r>
      <w:r w:rsidR="00CD6D03">
        <w:rPr>
          <w:rFonts w:ascii="Trade Gothic Next" w:hAnsi="Trade Gothic Next"/>
          <w:sz w:val="20"/>
          <w:szCs w:val="20"/>
        </w:rPr>
        <w:t xml:space="preserve">ña. Beatriz Spuch </w:t>
      </w:r>
      <w:r w:rsidR="00CD6D03" w:rsidRPr="008D7116">
        <w:rPr>
          <w:rFonts w:ascii="Trade Gothic Next" w:hAnsi="Trade Gothic Next"/>
          <w:sz w:val="20"/>
          <w:szCs w:val="20"/>
        </w:rPr>
        <w:t>- TELEMÁTICO</w:t>
      </w:r>
    </w:p>
    <w:p w14:paraId="5DE9042C" w14:textId="56BBA56D" w:rsidR="00CC56FB" w:rsidRPr="00CC56FB" w:rsidRDefault="006D438C" w:rsidP="00CD6D03">
      <w:pPr>
        <w:spacing w:after="0"/>
        <w:ind w:left="2120" w:right="-568" w:hanging="2120"/>
        <w:jc w:val="both"/>
        <w:rPr>
          <w:rFonts w:ascii="Trade Gothic Next" w:hAnsi="Trade Gothic Next"/>
          <w:sz w:val="20"/>
          <w:szCs w:val="20"/>
        </w:rPr>
      </w:pPr>
      <w:r w:rsidRPr="00CC56FB">
        <w:rPr>
          <w:rFonts w:ascii="Trade Gothic Next" w:hAnsi="Trade Gothic Next"/>
          <w:sz w:val="20"/>
          <w:szCs w:val="20"/>
        </w:rPr>
        <w:t>MADRID:</w:t>
      </w:r>
      <w:r w:rsidRPr="00CC56FB">
        <w:rPr>
          <w:rFonts w:ascii="Trade Gothic Next" w:hAnsi="Trade Gothic Next"/>
          <w:sz w:val="20"/>
          <w:szCs w:val="20"/>
        </w:rPr>
        <w:tab/>
      </w:r>
      <w:r w:rsidRPr="00CC56FB">
        <w:rPr>
          <w:rFonts w:ascii="Trade Gothic Next" w:hAnsi="Trade Gothic Next"/>
          <w:sz w:val="20"/>
          <w:szCs w:val="20"/>
        </w:rPr>
        <w:tab/>
      </w:r>
      <w:r w:rsidR="00A41219" w:rsidRPr="00CC56FB">
        <w:rPr>
          <w:rFonts w:ascii="Trade Gothic Next" w:hAnsi="Trade Gothic Next"/>
          <w:sz w:val="20"/>
          <w:szCs w:val="20"/>
        </w:rPr>
        <w:t xml:space="preserve">D. </w:t>
      </w:r>
      <w:r w:rsidR="0000203E" w:rsidRPr="00CC56FB">
        <w:rPr>
          <w:rFonts w:ascii="Trade Gothic Next" w:hAnsi="Trade Gothic Next"/>
          <w:sz w:val="20"/>
          <w:szCs w:val="20"/>
        </w:rPr>
        <w:t>Rodrigo Pérez Fernández</w:t>
      </w:r>
      <w:r w:rsidR="00046A84" w:rsidRPr="00CC56FB">
        <w:rPr>
          <w:rFonts w:ascii="Trade Gothic Next" w:hAnsi="Trade Gothic Next"/>
          <w:sz w:val="20"/>
          <w:szCs w:val="20"/>
        </w:rPr>
        <w:t xml:space="preserve"> </w:t>
      </w:r>
      <w:r w:rsidR="00CD6D03">
        <w:rPr>
          <w:rFonts w:ascii="Trade Gothic Next" w:hAnsi="Trade Gothic Next"/>
          <w:sz w:val="20"/>
          <w:szCs w:val="20"/>
        </w:rPr>
        <w:t>–</w:t>
      </w:r>
      <w:r w:rsidR="007F0D8D" w:rsidRPr="00CC56FB">
        <w:rPr>
          <w:rFonts w:ascii="Trade Gothic Next" w:hAnsi="Trade Gothic Next"/>
          <w:sz w:val="20"/>
          <w:szCs w:val="20"/>
        </w:rPr>
        <w:t xml:space="preserve"> </w:t>
      </w:r>
      <w:r w:rsidR="00CC56FB" w:rsidRPr="00CC56FB">
        <w:rPr>
          <w:rFonts w:ascii="Trade Gothic Next" w:hAnsi="Trade Gothic Next"/>
          <w:sz w:val="20"/>
          <w:szCs w:val="20"/>
        </w:rPr>
        <w:t>TELEMÁTICO</w:t>
      </w:r>
      <w:r w:rsidR="00CD6D03">
        <w:rPr>
          <w:rFonts w:ascii="Trade Gothic Next" w:hAnsi="Trade Gothic Next"/>
          <w:sz w:val="20"/>
          <w:szCs w:val="20"/>
        </w:rPr>
        <w:t>. Delega en la Decana a las 17:25 h</w:t>
      </w:r>
    </w:p>
    <w:p w14:paraId="75A6CA73" w14:textId="658FEFA2" w:rsidR="006D438C" w:rsidRPr="008D7116" w:rsidRDefault="006D438C" w:rsidP="008E0548">
      <w:pPr>
        <w:spacing w:after="0"/>
        <w:jc w:val="both"/>
        <w:rPr>
          <w:rFonts w:ascii="Trade Gothic Next" w:hAnsi="Trade Gothic Next"/>
          <w:sz w:val="20"/>
          <w:szCs w:val="20"/>
        </w:rPr>
      </w:pPr>
      <w:r w:rsidRPr="008D7116">
        <w:rPr>
          <w:rFonts w:ascii="Trade Gothic Next" w:hAnsi="Trade Gothic Next"/>
          <w:sz w:val="20"/>
          <w:szCs w:val="20"/>
        </w:rPr>
        <w:t xml:space="preserve">MURCIA: </w:t>
      </w:r>
      <w:r w:rsidRPr="008D7116">
        <w:rPr>
          <w:rFonts w:ascii="Trade Gothic Next" w:hAnsi="Trade Gothic Next"/>
          <w:sz w:val="20"/>
          <w:szCs w:val="20"/>
        </w:rPr>
        <w:tab/>
      </w:r>
      <w:r w:rsidRPr="008D7116">
        <w:rPr>
          <w:rFonts w:ascii="Trade Gothic Next" w:hAnsi="Trade Gothic Next"/>
          <w:sz w:val="20"/>
          <w:szCs w:val="20"/>
        </w:rPr>
        <w:tab/>
      </w:r>
      <w:r w:rsidR="008D7116" w:rsidRPr="008D7116">
        <w:rPr>
          <w:rFonts w:ascii="Trade Gothic Next" w:hAnsi="Trade Gothic Next"/>
          <w:sz w:val="20"/>
          <w:szCs w:val="20"/>
        </w:rPr>
        <w:t>Asiste el Vicedecano D. José Torres García - TELEMÁTICO</w:t>
      </w:r>
    </w:p>
    <w:p w14:paraId="1AB18661" w14:textId="6F41B68F" w:rsidR="006D438C" w:rsidRPr="00CD6D03" w:rsidRDefault="006D438C" w:rsidP="008E0548">
      <w:pPr>
        <w:spacing w:after="0"/>
        <w:jc w:val="both"/>
        <w:rPr>
          <w:rFonts w:ascii="Trade Gothic Next" w:hAnsi="Trade Gothic Next"/>
          <w:sz w:val="20"/>
          <w:szCs w:val="20"/>
        </w:rPr>
      </w:pPr>
      <w:r w:rsidRPr="00CD6D03">
        <w:rPr>
          <w:rFonts w:ascii="Trade Gothic Next" w:hAnsi="Trade Gothic Next"/>
          <w:sz w:val="20"/>
          <w:szCs w:val="20"/>
        </w:rPr>
        <w:t>PAÍS VASCO:</w:t>
      </w:r>
      <w:r w:rsidRPr="00CD6D03">
        <w:rPr>
          <w:rFonts w:ascii="Trade Gothic Next" w:hAnsi="Trade Gothic Next"/>
          <w:sz w:val="20"/>
          <w:szCs w:val="20"/>
        </w:rPr>
        <w:tab/>
      </w:r>
      <w:r w:rsidRPr="00CD6D03">
        <w:rPr>
          <w:rFonts w:ascii="Trade Gothic Next" w:hAnsi="Trade Gothic Next"/>
          <w:sz w:val="20"/>
          <w:szCs w:val="20"/>
        </w:rPr>
        <w:tab/>
        <w:t xml:space="preserve">D. José Luis </w:t>
      </w:r>
      <w:proofErr w:type="spellStart"/>
      <w:r w:rsidRPr="00CD6D03">
        <w:rPr>
          <w:rFonts w:ascii="Trade Gothic Next" w:hAnsi="Trade Gothic Next"/>
          <w:sz w:val="20"/>
          <w:szCs w:val="20"/>
        </w:rPr>
        <w:t>Grijalvo</w:t>
      </w:r>
      <w:proofErr w:type="spellEnd"/>
      <w:r w:rsidRPr="00CD6D03">
        <w:rPr>
          <w:rFonts w:ascii="Trade Gothic Next" w:hAnsi="Trade Gothic Next"/>
          <w:sz w:val="20"/>
          <w:szCs w:val="20"/>
        </w:rPr>
        <w:t xml:space="preserve"> López</w:t>
      </w:r>
      <w:r w:rsidR="00C47552" w:rsidRPr="00CD6D03">
        <w:rPr>
          <w:rFonts w:ascii="Trade Gothic Next" w:hAnsi="Trade Gothic Next"/>
          <w:sz w:val="20"/>
          <w:szCs w:val="20"/>
        </w:rPr>
        <w:t xml:space="preserve"> - </w:t>
      </w:r>
      <w:r w:rsidR="00CB3D2C" w:rsidRPr="00CD6D03">
        <w:rPr>
          <w:rFonts w:ascii="Trade Gothic Next" w:hAnsi="Trade Gothic Next"/>
          <w:sz w:val="20"/>
          <w:szCs w:val="20"/>
        </w:rPr>
        <w:t>TELEMÁTICO</w:t>
      </w:r>
    </w:p>
    <w:p w14:paraId="54F9F0D4" w14:textId="752CB67C" w:rsidR="004E13A8" w:rsidRPr="00CD6D03" w:rsidRDefault="004E13A8" w:rsidP="004E13A8">
      <w:pPr>
        <w:spacing w:after="0"/>
        <w:jc w:val="both"/>
        <w:rPr>
          <w:rFonts w:ascii="Trade Gothic Next" w:hAnsi="Trade Gothic Next"/>
          <w:sz w:val="20"/>
          <w:szCs w:val="20"/>
        </w:rPr>
      </w:pPr>
      <w:r w:rsidRPr="00CD6D03">
        <w:rPr>
          <w:rFonts w:ascii="Trade Gothic Next" w:hAnsi="Trade Gothic Next"/>
          <w:sz w:val="20"/>
          <w:szCs w:val="20"/>
        </w:rPr>
        <w:t>VALENCIA:</w:t>
      </w:r>
      <w:r w:rsidRPr="00CD6D03">
        <w:rPr>
          <w:rFonts w:ascii="Trade Gothic Next" w:hAnsi="Trade Gothic Next"/>
          <w:sz w:val="20"/>
          <w:szCs w:val="20"/>
        </w:rPr>
        <w:tab/>
      </w:r>
      <w:r w:rsidRPr="00CD6D03">
        <w:rPr>
          <w:rFonts w:ascii="Trade Gothic Next" w:hAnsi="Trade Gothic Next"/>
          <w:sz w:val="20"/>
          <w:szCs w:val="20"/>
        </w:rPr>
        <w:tab/>
        <w:t xml:space="preserve">Dña. Mercedes de Juan Muñoyerro – </w:t>
      </w:r>
      <w:r w:rsidR="001110DE" w:rsidRPr="00CD6D03">
        <w:rPr>
          <w:rFonts w:ascii="Trade Gothic Next" w:hAnsi="Trade Gothic Next"/>
          <w:sz w:val="20"/>
          <w:szCs w:val="20"/>
        </w:rPr>
        <w:t>TELEMÁTICO</w:t>
      </w:r>
    </w:p>
    <w:p w14:paraId="76C093FB" w14:textId="77777777" w:rsidR="004E13A8" w:rsidRPr="0027178C" w:rsidRDefault="004E13A8" w:rsidP="008E0548">
      <w:pPr>
        <w:spacing w:after="0"/>
        <w:jc w:val="both"/>
        <w:rPr>
          <w:rFonts w:ascii="Trade Gothic Next" w:hAnsi="Trade Gothic Next"/>
          <w:color w:val="FF0000"/>
          <w:sz w:val="20"/>
          <w:szCs w:val="20"/>
        </w:rPr>
      </w:pPr>
    </w:p>
    <w:p w14:paraId="35BEB524" w14:textId="77777777" w:rsidR="00AD7B59" w:rsidRPr="0027178C" w:rsidRDefault="00AD7B59" w:rsidP="008E0548">
      <w:pPr>
        <w:spacing w:after="0"/>
        <w:jc w:val="both"/>
        <w:rPr>
          <w:rFonts w:ascii="Trade Gothic Next" w:hAnsi="Trade Gothic Next"/>
          <w:color w:val="FF0000"/>
          <w:sz w:val="20"/>
          <w:szCs w:val="20"/>
        </w:rPr>
      </w:pPr>
    </w:p>
    <w:p w14:paraId="5B24CA56" w14:textId="2D733C28" w:rsidR="00CD6D03" w:rsidRDefault="006D438C" w:rsidP="008E0548">
      <w:pPr>
        <w:spacing w:after="0"/>
        <w:jc w:val="both"/>
        <w:rPr>
          <w:rFonts w:ascii="Trade Gothic Next" w:hAnsi="Trade Gothic Next"/>
          <w:color w:val="FF0000"/>
          <w:sz w:val="20"/>
          <w:szCs w:val="20"/>
        </w:rPr>
      </w:pPr>
      <w:r w:rsidRPr="00CC56FB">
        <w:rPr>
          <w:rFonts w:ascii="Trade Gothic Next" w:hAnsi="Trade Gothic Next"/>
          <w:sz w:val="20"/>
          <w:szCs w:val="20"/>
        </w:rPr>
        <w:t>VOCALES</w:t>
      </w:r>
      <w:r w:rsidRPr="0027178C">
        <w:rPr>
          <w:rFonts w:ascii="Trade Gothic Next" w:hAnsi="Trade Gothic Next"/>
          <w:color w:val="FF0000"/>
          <w:sz w:val="20"/>
          <w:szCs w:val="20"/>
        </w:rPr>
        <w:tab/>
      </w:r>
      <w:r w:rsidRPr="0027178C">
        <w:rPr>
          <w:rFonts w:ascii="Trade Gothic Next" w:hAnsi="Trade Gothic Next"/>
          <w:color w:val="FF0000"/>
          <w:sz w:val="20"/>
          <w:szCs w:val="20"/>
        </w:rPr>
        <w:tab/>
      </w:r>
      <w:r w:rsidR="00CD6D03" w:rsidRPr="0027178C">
        <w:rPr>
          <w:rFonts w:ascii="Trade Gothic Next" w:hAnsi="Trade Gothic Next"/>
          <w:sz w:val="20"/>
          <w:szCs w:val="20"/>
        </w:rPr>
        <w:t xml:space="preserve">Dña. Begoña Vilar </w:t>
      </w:r>
      <w:proofErr w:type="spellStart"/>
      <w:r w:rsidR="00CD6D03" w:rsidRPr="0027178C">
        <w:rPr>
          <w:rFonts w:ascii="Trade Gothic Next" w:hAnsi="Trade Gothic Next"/>
          <w:sz w:val="20"/>
          <w:szCs w:val="20"/>
        </w:rPr>
        <w:t>Reiris</w:t>
      </w:r>
      <w:proofErr w:type="spellEnd"/>
      <w:r w:rsidR="00CD6D03" w:rsidRPr="0027178C">
        <w:rPr>
          <w:rFonts w:ascii="Trade Gothic Next" w:hAnsi="Trade Gothic Next"/>
          <w:sz w:val="20"/>
          <w:szCs w:val="20"/>
        </w:rPr>
        <w:t>, delega su voto en Luis Labella</w:t>
      </w:r>
      <w:r w:rsidR="00CD6D03">
        <w:rPr>
          <w:rFonts w:ascii="Trade Gothic Next" w:hAnsi="Trade Gothic Next"/>
          <w:sz w:val="20"/>
          <w:szCs w:val="20"/>
        </w:rPr>
        <w:t>.</w:t>
      </w:r>
    </w:p>
    <w:p w14:paraId="0A0BB9A2" w14:textId="52928C7F" w:rsidR="006D438C" w:rsidRPr="00CD6D03" w:rsidRDefault="006D438C" w:rsidP="00CD6D03">
      <w:pPr>
        <w:spacing w:after="0"/>
        <w:ind w:left="1416" w:firstLine="708"/>
        <w:jc w:val="both"/>
        <w:rPr>
          <w:rFonts w:ascii="Trade Gothic Next" w:hAnsi="Trade Gothic Next"/>
          <w:sz w:val="20"/>
          <w:szCs w:val="20"/>
        </w:rPr>
      </w:pPr>
      <w:r w:rsidRPr="00CD6D03">
        <w:rPr>
          <w:rFonts w:ascii="Trade Gothic Next" w:hAnsi="Trade Gothic Next"/>
          <w:sz w:val="20"/>
          <w:szCs w:val="20"/>
        </w:rPr>
        <w:t>D. Mario Fominaya Martín</w:t>
      </w:r>
      <w:r w:rsidR="00AD7B59" w:rsidRPr="00CD6D03">
        <w:rPr>
          <w:rFonts w:ascii="Trade Gothic Next" w:hAnsi="Trade Gothic Next"/>
          <w:sz w:val="20"/>
          <w:szCs w:val="20"/>
        </w:rPr>
        <w:t xml:space="preserve"> -</w:t>
      </w:r>
      <w:r w:rsidR="001C3DCC" w:rsidRPr="00CD6D03">
        <w:rPr>
          <w:rFonts w:ascii="Trade Gothic Next" w:hAnsi="Trade Gothic Next"/>
          <w:sz w:val="20"/>
          <w:szCs w:val="20"/>
        </w:rPr>
        <w:t xml:space="preserve"> </w:t>
      </w:r>
      <w:r w:rsidR="00CC56FB" w:rsidRPr="00CD6D03">
        <w:rPr>
          <w:rFonts w:ascii="Trade Gothic Next" w:hAnsi="Trade Gothic Next"/>
          <w:sz w:val="20"/>
          <w:szCs w:val="20"/>
        </w:rPr>
        <w:t>TELEMÁTICO</w:t>
      </w:r>
    </w:p>
    <w:p w14:paraId="7EDD4461" w14:textId="1E688E62" w:rsidR="006D438C" w:rsidRPr="00CD6D03" w:rsidRDefault="006D438C" w:rsidP="008E0548">
      <w:pPr>
        <w:spacing w:after="0"/>
        <w:jc w:val="both"/>
        <w:rPr>
          <w:rFonts w:ascii="Trade Gothic Next" w:hAnsi="Trade Gothic Next"/>
          <w:sz w:val="20"/>
          <w:szCs w:val="20"/>
        </w:rPr>
      </w:pPr>
      <w:r w:rsidRPr="00CD6D03">
        <w:rPr>
          <w:rFonts w:ascii="Trade Gothic Next" w:hAnsi="Trade Gothic Next"/>
          <w:sz w:val="20"/>
          <w:szCs w:val="20"/>
        </w:rPr>
        <w:tab/>
      </w:r>
      <w:r w:rsidRPr="00CD6D03">
        <w:rPr>
          <w:rFonts w:ascii="Trade Gothic Next" w:hAnsi="Trade Gothic Next"/>
          <w:sz w:val="20"/>
          <w:szCs w:val="20"/>
        </w:rPr>
        <w:tab/>
      </w:r>
      <w:r w:rsidRPr="00CD6D03">
        <w:rPr>
          <w:rFonts w:ascii="Trade Gothic Next" w:hAnsi="Trade Gothic Next"/>
          <w:sz w:val="20"/>
          <w:szCs w:val="20"/>
        </w:rPr>
        <w:tab/>
        <w:t>D. Juan José Sánchez Ríos</w:t>
      </w:r>
      <w:r w:rsidR="00046A84" w:rsidRPr="00CD6D03">
        <w:rPr>
          <w:rFonts w:ascii="Trade Gothic Next" w:hAnsi="Trade Gothic Next"/>
          <w:sz w:val="20"/>
          <w:szCs w:val="20"/>
        </w:rPr>
        <w:t xml:space="preserve"> </w:t>
      </w:r>
      <w:r w:rsidR="00C47552" w:rsidRPr="00CD6D03">
        <w:rPr>
          <w:rFonts w:ascii="Trade Gothic Next" w:hAnsi="Trade Gothic Next"/>
          <w:sz w:val="20"/>
          <w:szCs w:val="20"/>
        </w:rPr>
        <w:t xml:space="preserve">- </w:t>
      </w:r>
      <w:r w:rsidR="00CC56FB" w:rsidRPr="00CD6D03">
        <w:rPr>
          <w:rFonts w:ascii="Trade Gothic Next" w:hAnsi="Trade Gothic Next"/>
          <w:sz w:val="20"/>
          <w:szCs w:val="20"/>
        </w:rPr>
        <w:t>TELEMÁTICO</w:t>
      </w:r>
    </w:p>
    <w:p w14:paraId="730FBE40" w14:textId="24386503" w:rsidR="0000203E" w:rsidRPr="00CD6D03" w:rsidRDefault="006D438C" w:rsidP="00CC56FB">
      <w:pPr>
        <w:spacing w:after="0"/>
        <w:jc w:val="both"/>
        <w:rPr>
          <w:rFonts w:ascii="Trade Gothic Next" w:hAnsi="Trade Gothic Next"/>
          <w:sz w:val="20"/>
          <w:szCs w:val="20"/>
        </w:rPr>
      </w:pPr>
      <w:r w:rsidRPr="00CD6D03">
        <w:rPr>
          <w:rFonts w:ascii="Trade Gothic Next" w:hAnsi="Trade Gothic Next"/>
          <w:sz w:val="20"/>
          <w:szCs w:val="20"/>
        </w:rPr>
        <w:tab/>
      </w:r>
      <w:r w:rsidRPr="00CD6D03">
        <w:rPr>
          <w:rFonts w:ascii="Trade Gothic Next" w:hAnsi="Trade Gothic Next"/>
          <w:sz w:val="20"/>
          <w:szCs w:val="20"/>
        </w:rPr>
        <w:tab/>
      </w:r>
      <w:r w:rsidRPr="00CD6D03">
        <w:rPr>
          <w:rFonts w:ascii="Trade Gothic Next" w:hAnsi="Trade Gothic Next"/>
          <w:sz w:val="20"/>
          <w:szCs w:val="20"/>
        </w:rPr>
        <w:tab/>
      </w:r>
      <w:r w:rsidR="00C47552" w:rsidRPr="00CD6D03">
        <w:rPr>
          <w:rFonts w:ascii="Trade Gothic Next" w:hAnsi="Trade Gothic Next"/>
          <w:sz w:val="20"/>
          <w:szCs w:val="20"/>
        </w:rPr>
        <w:t>D. Carlos Sánchez Plaza</w:t>
      </w:r>
      <w:r w:rsidR="009054A6" w:rsidRPr="00CD6D03">
        <w:rPr>
          <w:rFonts w:ascii="Trade Gothic Next" w:hAnsi="Trade Gothic Next"/>
          <w:sz w:val="20"/>
          <w:szCs w:val="20"/>
        </w:rPr>
        <w:t xml:space="preserve"> </w:t>
      </w:r>
      <w:r w:rsidR="001110DE" w:rsidRPr="00CD6D03">
        <w:rPr>
          <w:rFonts w:ascii="Trade Gothic Next" w:hAnsi="Trade Gothic Next"/>
          <w:sz w:val="20"/>
          <w:szCs w:val="20"/>
        </w:rPr>
        <w:t>–</w:t>
      </w:r>
      <w:r w:rsidR="009054A6" w:rsidRPr="00CD6D03">
        <w:rPr>
          <w:rFonts w:ascii="Trade Gothic Next" w:hAnsi="Trade Gothic Next"/>
          <w:sz w:val="20"/>
          <w:szCs w:val="20"/>
        </w:rPr>
        <w:t xml:space="preserve"> </w:t>
      </w:r>
      <w:r w:rsidR="00CC56FB" w:rsidRPr="00CD6D03">
        <w:rPr>
          <w:rFonts w:ascii="Trade Gothic Next" w:hAnsi="Trade Gothic Next"/>
          <w:sz w:val="20"/>
          <w:szCs w:val="20"/>
        </w:rPr>
        <w:t>TELEMÁTICO</w:t>
      </w:r>
    </w:p>
    <w:p w14:paraId="2287DA44" w14:textId="50CD22B1" w:rsidR="00CC56FB" w:rsidRDefault="00CC56FB" w:rsidP="00CC56FB">
      <w:pPr>
        <w:spacing w:after="0"/>
        <w:jc w:val="both"/>
        <w:rPr>
          <w:rFonts w:ascii="Trade Gothic Next" w:hAnsi="Trade Gothic Next"/>
          <w:color w:val="FF0000"/>
          <w:sz w:val="20"/>
          <w:szCs w:val="20"/>
        </w:rPr>
      </w:pPr>
    </w:p>
    <w:p w14:paraId="68B8BEC8" w14:textId="77777777" w:rsidR="00CC56FB" w:rsidRPr="0027178C" w:rsidRDefault="00CC56FB" w:rsidP="00CC56FB">
      <w:pPr>
        <w:spacing w:after="0"/>
        <w:jc w:val="both"/>
        <w:rPr>
          <w:rFonts w:ascii="Trade Gothic Next" w:hAnsi="Trade Gothic Next"/>
          <w:color w:val="FF0000"/>
          <w:sz w:val="20"/>
          <w:szCs w:val="20"/>
        </w:rPr>
      </w:pPr>
    </w:p>
    <w:p w14:paraId="52AB0189" w14:textId="594CD18C" w:rsidR="001C3DCC" w:rsidRPr="0027178C" w:rsidRDefault="006D438C" w:rsidP="008E0548">
      <w:pPr>
        <w:jc w:val="both"/>
        <w:rPr>
          <w:rFonts w:ascii="Trade Gothic Next" w:hAnsi="Trade Gothic Next"/>
          <w:sz w:val="20"/>
          <w:szCs w:val="20"/>
        </w:rPr>
      </w:pPr>
      <w:r w:rsidRPr="0027178C">
        <w:rPr>
          <w:rFonts w:ascii="Trade Gothic Next" w:hAnsi="Trade Gothic Next"/>
          <w:sz w:val="20"/>
          <w:szCs w:val="20"/>
        </w:rPr>
        <w:t>DIRECTOR DE GESTIÓN: D. Javier Molina Grijalba</w:t>
      </w:r>
      <w:r w:rsidR="00A109E0" w:rsidRPr="0027178C">
        <w:rPr>
          <w:rFonts w:ascii="Trade Gothic Next" w:hAnsi="Trade Gothic Next"/>
          <w:sz w:val="20"/>
          <w:szCs w:val="20"/>
        </w:rPr>
        <w:t xml:space="preserve"> </w:t>
      </w:r>
      <w:r w:rsidR="001C3DCC" w:rsidRPr="0027178C">
        <w:rPr>
          <w:rFonts w:ascii="Trade Gothic Next" w:hAnsi="Trade Gothic Next"/>
          <w:sz w:val="20"/>
          <w:szCs w:val="20"/>
        </w:rPr>
        <w:t>–</w:t>
      </w:r>
      <w:r w:rsidR="00A109E0" w:rsidRPr="0027178C">
        <w:rPr>
          <w:rFonts w:ascii="Trade Gothic Next" w:hAnsi="Trade Gothic Next"/>
          <w:sz w:val="20"/>
          <w:szCs w:val="20"/>
        </w:rPr>
        <w:t xml:space="preserve"> PRESENCIAL</w:t>
      </w:r>
    </w:p>
    <w:p w14:paraId="598E340B" w14:textId="769078E6" w:rsidR="006D438C" w:rsidRPr="00CD6D03" w:rsidRDefault="006D438C" w:rsidP="008E0548">
      <w:pPr>
        <w:jc w:val="both"/>
        <w:rPr>
          <w:rFonts w:ascii="Trade Gothic Next" w:hAnsi="Trade Gothic Next"/>
          <w:sz w:val="20"/>
          <w:szCs w:val="20"/>
        </w:rPr>
      </w:pPr>
      <w:r w:rsidRPr="00CD6D03">
        <w:rPr>
          <w:rFonts w:ascii="Trade Gothic Next" w:hAnsi="Trade Gothic Next"/>
          <w:sz w:val="20"/>
          <w:szCs w:val="20"/>
        </w:rPr>
        <w:t xml:space="preserve">Invitado: </w:t>
      </w:r>
      <w:r w:rsidR="0000203E" w:rsidRPr="00CD6D03">
        <w:rPr>
          <w:rFonts w:ascii="Trade Gothic Next" w:hAnsi="Trade Gothic Next"/>
          <w:sz w:val="20"/>
          <w:szCs w:val="20"/>
        </w:rPr>
        <w:t xml:space="preserve">D. Diego Fernández Casado </w:t>
      </w:r>
      <w:r w:rsidR="00447147" w:rsidRPr="0027178C">
        <w:rPr>
          <w:rFonts w:ascii="Trade Gothic Next" w:hAnsi="Trade Gothic Next"/>
          <w:sz w:val="20"/>
          <w:szCs w:val="20"/>
        </w:rPr>
        <w:t>– PRESENCIAL</w:t>
      </w:r>
    </w:p>
    <w:p w14:paraId="286FB6AE" w14:textId="6A20E6D1" w:rsidR="0027178C" w:rsidRPr="0027178C" w:rsidRDefault="0027178C" w:rsidP="0027178C">
      <w:pPr>
        <w:spacing w:after="0"/>
        <w:jc w:val="both"/>
        <w:rPr>
          <w:rFonts w:ascii="Trade Gothic Next" w:hAnsi="Trade Gothic Next"/>
          <w:sz w:val="20"/>
          <w:szCs w:val="20"/>
        </w:rPr>
      </w:pPr>
      <w:r w:rsidRPr="00BA0E50">
        <w:rPr>
          <w:rFonts w:ascii="Trade Gothic Next" w:hAnsi="Trade Gothic Next"/>
          <w:sz w:val="20"/>
          <w:szCs w:val="20"/>
        </w:rPr>
        <w:t>No asiste:</w:t>
      </w:r>
      <w:r w:rsidR="00CD6D03" w:rsidRPr="00BA0E50">
        <w:rPr>
          <w:rFonts w:ascii="Trade Gothic Next" w:hAnsi="Trade Gothic Next"/>
          <w:sz w:val="20"/>
          <w:szCs w:val="20"/>
        </w:rPr>
        <w:t xml:space="preserve"> D. Jorge J. Calvar Moya.</w:t>
      </w:r>
    </w:p>
    <w:p w14:paraId="690C5C1A" w14:textId="60BFF877" w:rsidR="0027178C" w:rsidRPr="0027178C" w:rsidRDefault="0027178C" w:rsidP="008E0548">
      <w:pPr>
        <w:jc w:val="both"/>
        <w:rPr>
          <w:rFonts w:ascii="Trade Gothic Next" w:hAnsi="Trade Gothic Next"/>
          <w:color w:val="FF0000"/>
          <w:sz w:val="20"/>
          <w:szCs w:val="20"/>
        </w:rPr>
      </w:pPr>
    </w:p>
    <w:p w14:paraId="51D7B8C3" w14:textId="0579E4B1" w:rsidR="006D438C" w:rsidRPr="0027178C" w:rsidRDefault="006D438C" w:rsidP="008E0548">
      <w:pPr>
        <w:jc w:val="both"/>
        <w:rPr>
          <w:rFonts w:ascii="Trade Gothic Next" w:hAnsi="Trade Gothic Next"/>
          <w:sz w:val="20"/>
          <w:szCs w:val="20"/>
          <w:lang w:val="es-ES_tradnl"/>
        </w:rPr>
      </w:pPr>
      <w:r w:rsidRPr="0027178C">
        <w:rPr>
          <w:rFonts w:ascii="Trade Gothic Next" w:hAnsi="Trade Gothic Next"/>
          <w:sz w:val="20"/>
          <w:szCs w:val="20"/>
        </w:rPr>
        <w:t xml:space="preserve">Se celebra la reunión de la Junta de Gobierno el día </w:t>
      </w:r>
      <w:r w:rsidR="001110DE" w:rsidRPr="0027178C">
        <w:rPr>
          <w:rFonts w:ascii="Trade Gothic Next" w:hAnsi="Trade Gothic Next"/>
          <w:sz w:val="20"/>
          <w:szCs w:val="20"/>
        </w:rPr>
        <w:t>2</w:t>
      </w:r>
      <w:r w:rsidR="0027178C" w:rsidRPr="0027178C">
        <w:rPr>
          <w:rFonts w:ascii="Trade Gothic Next" w:hAnsi="Trade Gothic Next"/>
          <w:sz w:val="20"/>
          <w:szCs w:val="20"/>
        </w:rPr>
        <w:t>3</w:t>
      </w:r>
      <w:r w:rsidR="001C3DCC" w:rsidRPr="0027178C">
        <w:rPr>
          <w:rFonts w:ascii="Trade Gothic Next" w:hAnsi="Trade Gothic Next"/>
          <w:sz w:val="20"/>
          <w:szCs w:val="20"/>
        </w:rPr>
        <w:t xml:space="preserve"> </w:t>
      </w:r>
      <w:r w:rsidR="0027178C" w:rsidRPr="0027178C">
        <w:rPr>
          <w:rFonts w:ascii="Trade Gothic Next" w:hAnsi="Trade Gothic Next"/>
          <w:sz w:val="20"/>
          <w:szCs w:val="20"/>
        </w:rPr>
        <w:t>marzo</w:t>
      </w:r>
      <w:r w:rsidRPr="0027178C">
        <w:rPr>
          <w:rFonts w:ascii="Trade Gothic Next" w:hAnsi="Trade Gothic Next"/>
          <w:sz w:val="20"/>
          <w:szCs w:val="20"/>
        </w:rPr>
        <w:t xml:space="preserve"> de 202</w:t>
      </w:r>
      <w:r w:rsidR="001110DE" w:rsidRPr="0027178C">
        <w:rPr>
          <w:rFonts w:ascii="Trade Gothic Next" w:hAnsi="Trade Gothic Next"/>
          <w:sz w:val="20"/>
          <w:szCs w:val="20"/>
        </w:rPr>
        <w:t>3</w:t>
      </w:r>
      <w:r w:rsidRPr="0027178C">
        <w:rPr>
          <w:rFonts w:ascii="Trade Gothic Next" w:hAnsi="Trade Gothic Next"/>
          <w:sz w:val="20"/>
          <w:szCs w:val="20"/>
        </w:rPr>
        <w:t xml:space="preserve"> a las </w:t>
      </w:r>
      <w:r w:rsidR="0016339F" w:rsidRPr="0027178C">
        <w:rPr>
          <w:rFonts w:ascii="Trade Gothic Next" w:hAnsi="Trade Gothic Next"/>
          <w:sz w:val="20"/>
          <w:szCs w:val="20"/>
        </w:rPr>
        <w:t>1</w:t>
      </w:r>
      <w:r w:rsidR="0077395A">
        <w:rPr>
          <w:rFonts w:ascii="Trade Gothic Next" w:hAnsi="Trade Gothic Next"/>
          <w:sz w:val="20"/>
          <w:szCs w:val="20"/>
        </w:rPr>
        <w:t>7</w:t>
      </w:r>
      <w:r w:rsidRPr="0027178C">
        <w:rPr>
          <w:rFonts w:ascii="Trade Gothic Next" w:hAnsi="Trade Gothic Next"/>
          <w:sz w:val="20"/>
          <w:szCs w:val="20"/>
        </w:rPr>
        <w:t>,</w:t>
      </w:r>
      <w:r w:rsidR="004E13A8" w:rsidRPr="0027178C">
        <w:rPr>
          <w:rFonts w:ascii="Trade Gothic Next" w:hAnsi="Trade Gothic Next"/>
          <w:sz w:val="20"/>
          <w:szCs w:val="20"/>
        </w:rPr>
        <w:t>0</w:t>
      </w:r>
      <w:r w:rsidRPr="0027178C">
        <w:rPr>
          <w:rFonts w:ascii="Trade Gothic Next" w:hAnsi="Trade Gothic Next"/>
          <w:sz w:val="20"/>
          <w:szCs w:val="20"/>
        </w:rPr>
        <w:t>0 horas</w:t>
      </w:r>
      <w:r w:rsidR="004420D2" w:rsidRPr="0027178C">
        <w:rPr>
          <w:rFonts w:ascii="Trade Gothic Next" w:hAnsi="Trade Gothic Next"/>
          <w:sz w:val="20"/>
          <w:szCs w:val="20"/>
        </w:rPr>
        <w:t xml:space="preserve"> </w:t>
      </w:r>
      <w:r w:rsidRPr="0027178C">
        <w:rPr>
          <w:rFonts w:ascii="Trade Gothic Next" w:hAnsi="Trade Gothic Next"/>
          <w:sz w:val="20"/>
          <w:szCs w:val="20"/>
          <w:lang w:val="es-ES_tradnl"/>
        </w:rPr>
        <w:t>bajo la presidencia de la Decana</w:t>
      </w:r>
      <w:r w:rsidRPr="0027178C">
        <w:rPr>
          <w:rFonts w:ascii="Trade Gothic Next" w:hAnsi="Trade Gothic Next"/>
          <w:b/>
          <w:bCs/>
          <w:sz w:val="20"/>
          <w:szCs w:val="20"/>
          <w:lang w:val="es-ES_tradnl"/>
        </w:rPr>
        <w:t>, Dña. Pilar Tejo Mora-Granados</w:t>
      </w:r>
      <w:r w:rsidRPr="0027178C">
        <w:rPr>
          <w:rFonts w:ascii="Trade Gothic Next" w:hAnsi="Trade Gothic Next"/>
          <w:sz w:val="20"/>
          <w:szCs w:val="20"/>
          <w:lang w:val="es-ES_tradnl"/>
        </w:rPr>
        <w:t>.</w:t>
      </w:r>
      <w:r w:rsidR="00391412" w:rsidRPr="0027178C">
        <w:rPr>
          <w:rFonts w:ascii="Trade Gothic Next" w:hAnsi="Trade Gothic Next"/>
          <w:sz w:val="20"/>
          <w:szCs w:val="20"/>
          <w:lang w:val="es-ES_tradnl"/>
        </w:rPr>
        <w:t xml:space="preserve"> Toda la documentación puede ser consultada en la carpeta </w:t>
      </w:r>
      <w:r w:rsidR="00A840CD" w:rsidRPr="0027178C">
        <w:rPr>
          <w:rFonts w:ascii="Trade Gothic Next" w:hAnsi="Trade Gothic Next"/>
          <w:sz w:val="20"/>
          <w:szCs w:val="20"/>
          <w:lang w:val="es-ES_tradnl"/>
        </w:rPr>
        <w:t>de ONEDRIVE correspondiente</w:t>
      </w:r>
    </w:p>
    <w:p w14:paraId="51B8EA1F" w14:textId="67FCAEFC" w:rsidR="00A47B67" w:rsidRPr="00315181" w:rsidRDefault="006D438C" w:rsidP="00A47B67">
      <w:pPr>
        <w:jc w:val="both"/>
        <w:rPr>
          <w:rFonts w:ascii="Trade Gothic Next" w:hAnsi="Trade Gothic Next"/>
          <w:b/>
          <w:bCs/>
          <w:sz w:val="20"/>
          <w:szCs w:val="20"/>
        </w:rPr>
      </w:pPr>
      <w:r w:rsidRPr="00315181">
        <w:rPr>
          <w:rFonts w:ascii="Trade Gothic Next" w:hAnsi="Trade Gothic Next"/>
          <w:b/>
          <w:bCs/>
          <w:sz w:val="20"/>
          <w:szCs w:val="20"/>
        </w:rPr>
        <w:t>ORDEN DEL DÍA:</w:t>
      </w:r>
    </w:p>
    <w:p w14:paraId="3DFA8958" w14:textId="77777777" w:rsidR="00A47B67" w:rsidRPr="00315181" w:rsidRDefault="00A47B67" w:rsidP="00A47B67">
      <w:pPr>
        <w:pStyle w:val="Prrafodelista"/>
        <w:numPr>
          <w:ilvl w:val="0"/>
          <w:numId w:val="38"/>
        </w:numPr>
        <w:spacing w:line="252" w:lineRule="auto"/>
        <w:rPr>
          <w:rFonts w:ascii="Trade Gothic Next" w:hAnsi="Trade Gothic Next"/>
          <w:sz w:val="20"/>
          <w:szCs w:val="20"/>
        </w:rPr>
      </w:pPr>
      <w:r w:rsidRPr="00315181">
        <w:rPr>
          <w:rFonts w:ascii="Trade Gothic Next" w:hAnsi="Trade Gothic Next"/>
          <w:sz w:val="20"/>
          <w:szCs w:val="20"/>
        </w:rPr>
        <w:t>Aprobación formal del acta de la reunión anterior</w:t>
      </w:r>
    </w:p>
    <w:p w14:paraId="4F73C5E4" w14:textId="77777777" w:rsidR="00A47B67" w:rsidRPr="00315181" w:rsidRDefault="00A47B67" w:rsidP="00A47B67">
      <w:pPr>
        <w:pStyle w:val="Prrafodelista"/>
        <w:numPr>
          <w:ilvl w:val="0"/>
          <w:numId w:val="38"/>
        </w:numPr>
        <w:spacing w:line="252" w:lineRule="auto"/>
        <w:rPr>
          <w:rFonts w:ascii="Trade Gothic Next" w:hAnsi="Trade Gothic Next"/>
          <w:sz w:val="20"/>
          <w:szCs w:val="20"/>
        </w:rPr>
      </w:pPr>
      <w:r w:rsidRPr="00315181">
        <w:rPr>
          <w:rFonts w:ascii="Trade Gothic Next" w:hAnsi="Trade Gothic Next"/>
          <w:sz w:val="20"/>
          <w:szCs w:val="20"/>
        </w:rPr>
        <w:t>Ratificación de acuerdos comisiones permanentes</w:t>
      </w:r>
    </w:p>
    <w:p w14:paraId="277B9C43" w14:textId="77777777" w:rsidR="00A47B67" w:rsidRPr="00315181" w:rsidRDefault="00A47B67" w:rsidP="00A47B67">
      <w:pPr>
        <w:pStyle w:val="Prrafodelista"/>
        <w:numPr>
          <w:ilvl w:val="0"/>
          <w:numId w:val="38"/>
        </w:numPr>
        <w:spacing w:line="252" w:lineRule="auto"/>
        <w:rPr>
          <w:rFonts w:ascii="Trade Gothic Next" w:hAnsi="Trade Gothic Next"/>
          <w:sz w:val="20"/>
          <w:szCs w:val="20"/>
        </w:rPr>
      </w:pPr>
      <w:r w:rsidRPr="00315181">
        <w:rPr>
          <w:rFonts w:ascii="Trade Gothic Next" w:hAnsi="Trade Gothic Next"/>
          <w:sz w:val="20"/>
          <w:szCs w:val="20"/>
        </w:rPr>
        <w:t>Altas y bajas</w:t>
      </w:r>
    </w:p>
    <w:p w14:paraId="4C268769" w14:textId="77777777" w:rsidR="00A47B67" w:rsidRPr="00315181" w:rsidRDefault="00A47B67" w:rsidP="00A47B67">
      <w:pPr>
        <w:pStyle w:val="Prrafodelista"/>
        <w:numPr>
          <w:ilvl w:val="0"/>
          <w:numId w:val="38"/>
        </w:numPr>
        <w:spacing w:line="252" w:lineRule="auto"/>
        <w:rPr>
          <w:rFonts w:ascii="Trade Gothic Next" w:hAnsi="Trade Gothic Next"/>
          <w:sz w:val="20"/>
          <w:szCs w:val="20"/>
        </w:rPr>
      </w:pPr>
      <w:r w:rsidRPr="00315181">
        <w:rPr>
          <w:rFonts w:ascii="Trade Gothic Next" w:hAnsi="Trade Gothic Next"/>
          <w:sz w:val="20"/>
          <w:szCs w:val="20"/>
        </w:rPr>
        <w:t>Seguimiento acuerdos actas anteriores</w:t>
      </w:r>
    </w:p>
    <w:p w14:paraId="7D25B583" w14:textId="77777777" w:rsidR="00A47B67" w:rsidRPr="00315181" w:rsidRDefault="00A47B67" w:rsidP="00A47B67">
      <w:pPr>
        <w:pStyle w:val="Prrafodelista"/>
        <w:numPr>
          <w:ilvl w:val="0"/>
          <w:numId w:val="38"/>
        </w:numPr>
        <w:spacing w:line="252" w:lineRule="auto"/>
        <w:rPr>
          <w:rFonts w:ascii="Trade Gothic Next" w:hAnsi="Trade Gothic Next"/>
          <w:sz w:val="20"/>
          <w:szCs w:val="20"/>
        </w:rPr>
      </w:pPr>
      <w:r w:rsidRPr="00315181">
        <w:rPr>
          <w:rFonts w:ascii="Trade Gothic Next" w:hAnsi="Trade Gothic Next"/>
          <w:sz w:val="20"/>
          <w:szCs w:val="20"/>
        </w:rPr>
        <w:t>Seguimiento de acciones previstas en 2023</w:t>
      </w:r>
    </w:p>
    <w:p w14:paraId="2AB151C9" w14:textId="77777777" w:rsidR="00A47B67" w:rsidRPr="00315181" w:rsidRDefault="00A47B67" w:rsidP="00A47B67">
      <w:pPr>
        <w:pStyle w:val="Prrafodelista"/>
        <w:numPr>
          <w:ilvl w:val="0"/>
          <w:numId w:val="38"/>
        </w:numPr>
        <w:spacing w:line="252" w:lineRule="auto"/>
        <w:rPr>
          <w:rFonts w:ascii="Trade Gothic Next" w:hAnsi="Trade Gothic Next"/>
          <w:sz w:val="20"/>
          <w:szCs w:val="20"/>
        </w:rPr>
      </w:pPr>
      <w:r w:rsidRPr="00315181">
        <w:rPr>
          <w:rFonts w:ascii="Trade Gothic Next" w:hAnsi="Trade Gothic Next"/>
          <w:sz w:val="20"/>
          <w:szCs w:val="20"/>
        </w:rPr>
        <w:t>Informe de la Decana</w:t>
      </w:r>
    </w:p>
    <w:p w14:paraId="6F9B54C6" w14:textId="77777777" w:rsidR="00A47B67" w:rsidRPr="00315181" w:rsidRDefault="00A47B67" w:rsidP="00A47B67">
      <w:pPr>
        <w:pStyle w:val="Prrafodelista"/>
        <w:numPr>
          <w:ilvl w:val="0"/>
          <w:numId w:val="38"/>
        </w:numPr>
        <w:spacing w:line="252" w:lineRule="auto"/>
        <w:rPr>
          <w:rFonts w:ascii="Trade Gothic Next" w:hAnsi="Trade Gothic Next"/>
          <w:sz w:val="20"/>
          <w:szCs w:val="20"/>
        </w:rPr>
      </w:pPr>
      <w:r w:rsidRPr="00315181">
        <w:rPr>
          <w:rFonts w:ascii="Trade Gothic Next" w:hAnsi="Trade Gothic Next"/>
          <w:sz w:val="20"/>
          <w:szCs w:val="20"/>
        </w:rPr>
        <w:t>Informe de las comisiones:</w:t>
      </w:r>
    </w:p>
    <w:p w14:paraId="35101815" w14:textId="77777777" w:rsidR="00A47B67" w:rsidRPr="00315181" w:rsidRDefault="00A47B67" w:rsidP="00A47B67">
      <w:pPr>
        <w:pStyle w:val="Prrafodelista"/>
        <w:numPr>
          <w:ilvl w:val="1"/>
          <w:numId w:val="38"/>
        </w:numPr>
        <w:spacing w:line="252" w:lineRule="auto"/>
        <w:rPr>
          <w:rFonts w:ascii="Trade Gothic Next" w:hAnsi="Trade Gothic Next"/>
          <w:sz w:val="20"/>
          <w:szCs w:val="20"/>
        </w:rPr>
      </w:pPr>
      <w:r w:rsidRPr="00315181">
        <w:rPr>
          <w:rFonts w:ascii="Trade Gothic Next" w:hAnsi="Trade Gothic Next"/>
          <w:sz w:val="20"/>
          <w:szCs w:val="20"/>
        </w:rPr>
        <w:t>Grupo de estudio de registros y visados</w:t>
      </w:r>
    </w:p>
    <w:p w14:paraId="4578A3B0" w14:textId="77777777" w:rsidR="00A47B67" w:rsidRPr="00315181" w:rsidRDefault="00A47B67" w:rsidP="00A47B67">
      <w:pPr>
        <w:pStyle w:val="Prrafodelista"/>
        <w:numPr>
          <w:ilvl w:val="1"/>
          <w:numId w:val="38"/>
        </w:numPr>
        <w:spacing w:line="252" w:lineRule="auto"/>
        <w:rPr>
          <w:rFonts w:ascii="Trade Gothic Next" w:hAnsi="Trade Gothic Next"/>
          <w:sz w:val="20"/>
          <w:szCs w:val="20"/>
        </w:rPr>
      </w:pPr>
      <w:r w:rsidRPr="00315181">
        <w:rPr>
          <w:rFonts w:ascii="Trade Gothic Next" w:hAnsi="Trade Gothic Next"/>
          <w:sz w:val="20"/>
          <w:szCs w:val="20"/>
        </w:rPr>
        <w:t>Grupo de expatriados</w:t>
      </w:r>
    </w:p>
    <w:p w14:paraId="402C6A68" w14:textId="77777777" w:rsidR="00A47B67" w:rsidRPr="00315181" w:rsidRDefault="00A47B67" w:rsidP="00A47B67">
      <w:pPr>
        <w:pStyle w:val="Prrafodelista"/>
        <w:numPr>
          <w:ilvl w:val="1"/>
          <w:numId w:val="38"/>
        </w:numPr>
        <w:spacing w:line="252" w:lineRule="auto"/>
        <w:rPr>
          <w:rFonts w:ascii="Trade Gothic Next" w:hAnsi="Trade Gothic Next"/>
          <w:sz w:val="20"/>
          <w:szCs w:val="20"/>
        </w:rPr>
      </w:pPr>
      <w:r w:rsidRPr="00315181">
        <w:rPr>
          <w:rFonts w:ascii="Trade Gothic Next" w:hAnsi="Trade Gothic Next"/>
          <w:sz w:val="20"/>
          <w:szCs w:val="20"/>
        </w:rPr>
        <w:t>Creación del grupo de jóvenes</w:t>
      </w:r>
    </w:p>
    <w:p w14:paraId="02FAFEF6" w14:textId="77777777" w:rsidR="00A47B67" w:rsidRPr="00315181" w:rsidRDefault="00A47B67" w:rsidP="00A47B67">
      <w:pPr>
        <w:pStyle w:val="Prrafodelista"/>
        <w:numPr>
          <w:ilvl w:val="0"/>
          <w:numId w:val="38"/>
        </w:numPr>
        <w:spacing w:line="252" w:lineRule="auto"/>
        <w:rPr>
          <w:rFonts w:ascii="Trade Gothic Next" w:hAnsi="Trade Gothic Next"/>
          <w:sz w:val="20"/>
          <w:szCs w:val="20"/>
        </w:rPr>
      </w:pPr>
      <w:r w:rsidRPr="00315181">
        <w:rPr>
          <w:rFonts w:ascii="Trade Gothic Next" w:hAnsi="Trade Gothic Next"/>
          <w:sz w:val="20"/>
          <w:szCs w:val="20"/>
        </w:rPr>
        <w:t>Información asuntos jurídicos</w:t>
      </w:r>
    </w:p>
    <w:p w14:paraId="7213DB69" w14:textId="77777777" w:rsidR="00A47B67" w:rsidRPr="00315181" w:rsidRDefault="00A47B67" w:rsidP="00A47B67">
      <w:pPr>
        <w:pStyle w:val="Prrafodelista"/>
        <w:numPr>
          <w:ilvl w:val="0"/>
          <w:numId w:val="38"/>
        </w:numPr>
        <w:spacing w:line="252" w:lineRule="auto"/>
        <w:rPr>
          <w:rFonts w:ascii="Trade Gothic Next" w:hAnsi="Trade Gothic Next"/>
          <w:sz w:val="20"/>
          <w:szCs w:val="20"/>
        </w:rPr>
      </w:pPr>
      <w:r w:rsidRPr="00315181">
        <w:rPr>
          <w:rFonts w:ascii="Trade Gothic Next" w:hAnsi="Trade Gothic Next"/>
          <w:sz w:val="20"/>
          <w:szCs w:val="20"/>
        </w:rPr>
        <w:t>Seguimiento del plan de comunicación</w:t>
      </w:r>
    </w:p>
    <w:p w14:paraId="7ED54640" w14:textId="77777777" w:rsidR="00A47B67" w:rsidRPr="00315181" w:rsidRDefault="00A47B67" w:rsidP="00A47B67">
      <w:pPr>
        <w:pStyle w:val="Prrafodelista"/>
        <w:numPr>
          <w:ilvl w:val="0"/>
          <w:numId w:val="38"/>
        </w:numPr>
        <w:spacing w:line="252" w:lineRule="auto"/>
        <w:rPr>
          <w:rFonts w:ascii="Trade Gothic Next" w:hAnsi="Trade Gothic Next"/>
          <w:sz w:val="20"/>
          <w:szCs w:val="20"/>
        </w:rPr>
      </w:pPr>
      <w:r w:rsidRPr="00315181">
        <w:rPr>
          <w:rFonts w:ascii="Trade Gothic Next" w:hAnsi="Trade Gothic Next"/>
          <w:sz w:val="20"/>
          <w:szCs w:val="20"/>
        </w:rPr>
        <w:t>Información económica: seguimiento y control</w:t>
      </w:r>
    </w:p>
    <w:p w14:paraId="56F506CD" w14:textId="77777777" w:rsidR="00A47B67" w:rsidRPr="00315181" w:rsidRDefault="00A47B67" w:rsidP="00A47B67">
      <w:pPr>
        <w:pStyle w:val="Prrafodelista"/>
        <w:numPr>
          <w:ilvl w:val="0"/>
          <w:numId w:val="38"/>
        </w:numPr>
        <w:spacing w:line="252" w:lineRule="auto"/>
        <w:rPr>
          <w:rFonts w:ascii="Trade Gothic Next" w:hAnsi="Trade Gothic Next"/>
          <w:sz w:val="20"/>
          <w:szCs w:val="20"/>
        </w:rPr>
      </w:pPr>
      <w:r w:rsidRPr="00315181">
        <w:rPr>
          <w:rFonts w:ascii="Trade Gothic Next" w:hAnsi="Trade Gothic Next"/>
          <w:sz w:val="20"/>
          <w:szCs w:val="20"/>
        </w:rPr>
        <w:t>Asuntos varios</w:t>
      </w:r>
    </w:p>
    <w:p w14:paraId="1112C290" w14:textId="77777777" w:rsidR="00A47B67" w:rsidRPr="00315181" w:rsidRDefault="00A47B67" w:rsidP="00A47B67">
      <w:pPr>
        <w:pStyle w:val="Prrafodelista"/>
        <w:numPr>
          <w:ilvl w:val="1"/>
          <w:numId w:val="38"/>
        </w:numPr>
        <w:spacing w:line="252" w:lineRule="auto"/>
        <w:rPr>
          <w:rFonts w:ascii="Trade Gothic Next" w:hAnsi="Trade Gothic Next"/>
          <w:sz w:val="20"/>
          <w:szCs w:val="20"/>
        </w:rPr>
      </w:pPr>
      <w:r w:rsidRPr="00315181">
        <w:rPr>
          <w:rFonts w:ascii="Trade Gothic Next" w:hAnsi="Trade Gothic Next"/>
          <w:sz w:val="20"/>
          <w:szCs w:val="20"/>
        </w:rPr>
        <w:lastRenderedPageBreak/>
        <w:t>Solicitar recurso sobre la situación de la licencia de actividad de la oficina</w:t>
      </w:r>
    </w:p>
    <w:p w14:paraId="17BECADB" w14:textId="77777777" w:rsidR="00A47B67" w:rsidRPr="00315181" w:rsidRDefault="00A47B67" w:rsidP="00A47B67">
      <w:pPr>
        <w:pStyle w:val="Prrafodelista"/>
        <w:numPr>
          <w:ilvl w:val="1"/>
          <w:numId w:val="38"/>
        </w:numPr>
        <w:spacing w:line="252" w:lineRule="auto"/>
        <w:rPr>
          <w:rFonts w:ascii="Trade Gothic Next" w:hAnsi="Trade Gothic Next"/>
          <w:sz w:val="20"/>
          <w:szCs w:val="20"/>
        </w:rPr>
      </w:pPr>
      <w:r w:rsidRPr="00315181">
        <w:rPr>
          <w:rFonts w:ascii="Trade Gothic Next" w:hAnsi="Trade Gothic Next"/>
          <w:sz w:val="20"/>
          <w:szCs w:val="20"/>
        </w:rPr>
        <w:t>Situación de plazas de garaje de COIN y AGEPIN</w:t>
      </w:r>
    </w:p>
    <w:p w14:paraId="0D790469" w14:textId="77777777" w:rsidR="00A47B67" w:rsidRPr="00315181" w:rsidRDefault="00A47B67" w:rsidP="00A47B67">
      <w:pPr>
        <w:pStyle w:val="Prrafodelista"/>
        <w:numPr>
          <w:ilvl w:val="1"/>
          <w:numId w:val="38"/>
        </w:numPr>
        <w:spacing w:line="252" w:lineRule="auto"/>
        <w:rPr>
          <w:rFonts w:ascii="Trade Gothic Next" w:hAnsi="Trade Gothic Next"/>
          <w:sz w:val="20"/>
          <w:szCs w:val="20"/>
        </w:rPr>
      </w:pPr>
      <w:r w:rsidRPr="00315181">
        <w:rPr>
          <w:rFonts w:ascii="Trade Gothic Next" w:hAnsi="Trade Gothic Next"/>
          <w:sz w:val="20"/>
          <w:szCs w:val="20"/>
        </w:rPr>
        <w:t>Presupuesto de reforma de aire acondicionado de la oficina</w:t>
      </w:r>
    </w:p>
    <w:p w14:paraId="76AAE33E" w14:textId="77777777" w:rsidR="00A47B67" w:rsidRPr="00315181" w:rsidRDefault="00A47B67" w:rsidP="00A47B67">
      <w:pPr>
        <w:pStyle w:val="Prrafodelista"/>
        <w:numPr>
          <w:ilvl w:val="1"/>
          <w:numId w:val="38"/>
        </w:numPr>
        <w:spacing w:line="252" w:lineRule="auto"/>
        <w:rPr>
          <w:rFonts w:ascii="Trade Gothic Next" w:hAnsi="Trade Gothic Next"/>
          <w:sz w:val="20"/>
          <w:szCs w:val="20"/>
        </w:rPr>
      </w:pPr>
      <w:r w:rsidRPr="00315181">
        <w:rPr>
          <w:rFonts w:ascii="Trade Gothic Next" w:hAnsi="Trade Gothic Next"/>
          <w:sz w:val="20"/>
          <w:szCs w:val="20"/>
        </w:rPr>
        <w:t>Informes recibidos hasta la fecha para la elaboración del informe de gestión</w:t>
      </w:r>
    </w:p>
    <w:p w14:paraId="14DCBD15" w14:textId="77777777" w:rsidR="00A47B67" w:rsidRPr="00315181" w:rsidRDefault="00A47B67" w:rsidP="00A47B67">
      <w:pPr>
        <w:pStyle w:val="Prrafodelista"/>
        <w:numPr>
          <w:ilvl w:val="1"/>
          <w:numId w:val="38"/>
        </w:numPr>
        <w:spacing w:line="252" w:lineRule="auto"/>
        <w:rPr>
          <w:rFonts w:ascii="Trade Gothic Next" w:hAnsi="Trade Gothic Next"/>
          <w:sz w:val="20"/>
          <w:szCs w:val="20"/>
        </w:rPr>
      </w:pPr>
      <w:r w:rsidRPr="00315181">
        <w:rPr>
          <w:rFonts w:ascii="Trade Gothic Next" w:hAnsi="Trade Gothic Next"/>
          <w:sz w:val="20"/>
          <w:szCs w:val="20"/>
        </w:rPr>
        <w:t xml:space="preserve">Club </w:t>
      </w:r>
      <w:proofErr w:type="spellStart"/>
      <w:r w:rsidRPr="00315181">
        <w:rPr>
          <w:rFonts w:ascii="Trade Gothic Next" w:hAnsi="Trade Gothic Next"/>
          <w:sz w:val="20"/>
          <w:szCs w:val="20"/>
        </w:rPr>
        <w:t>benefits</w:t>
      </w:r>
      <w:proofErr w:type="spellEnd"/>
      <w:r w:rsidRPr="00315181">
        <w:rPr>
          <w:rFonts w:ascii="Trade Gothic Next" w:hAnsi="Trade Gothic Next"/>
          <w:sz w:val="20"/>
          <w:szCs w:val="20"/>
        </w:rPr>
        <w:t>. Reactivación y condiciones.</w:t>
      </w:r>
    </w:p>
    <w:p w14:paraId="734E9655" w14:textId="77777777" w:rsidR="00A47B67" w:rsidRPr="00315181" w:rsidRDefault="00A47B67" w:rsidP="00A47B67">
      <w:pPr>
        <w:pStyle w:val="Prrafodelista"/>
        <w:numPr>
          <w:ilvl w:val="1"/>
          <w:numId w:val="38"/>
        </w:numPr>
        <w:spacing w:line="252" w:lineRule="auto"/>
        <w:rPr>
          <w:rFonts w:ascii="Trade Gothic Next" w:hAnsi="Trade Gothic Next"/>
          <w:sz w:val="20"/>
          <w:szCs w:val="20"/>
        </w:rPr>
      </w:pPr>
      <w:r w:rsidRPr="00315181">
        <w:rPr>
          <w:rFonts w:ascii="Trade Gothic Next" w:hAnsi="Trade Gothic Next"/>
          <w:sz w:val="20"/>
          <w:szCs w:val="20"/>
        </w:rPr>
        <w:t>FEIN:</w:t>
      </w:r>
    </w:p>
    <w:p w14:paraId="28EA3490" w14:textId="77777777" w:rsidR="00A47B67" w:rsidRPr="00315181" w:rsidRDefault="00A47B67" w:rsidP="00A47B67">
      <w:pPr>
        <w:pStyle w:val="Prrafodelista"/>
        <w:numPr>
          <w:ilvl w:val="2"/>
          <w:numId w:val="38"/>
        </w:numPr>
        <w:spacing w:line="252" w:lineRule="auto"/>
        <w:rPr>
          <w:rFonts w:ascii="Trade Gothic Next" w:hAnsi="Trade Gothic Next"/>
          <w:sz w:val="20"/>
          <w:szCs w:val="20"/>
        </w:rPr>
      </w:pPr>
      <w:r w:rsidRPr="00315181">
        <w:rPr>
          <w:rFonts w:ascii="Trade Gothic Next" w:hAnsi="Trade Gothic Next"/>
          <w:sz w:val="20"/>
          <w:szCs w:val="20"/>
        </w:rPr>
        <w:t>Aprobación de la edición del título “Filipinas y el Pacífico. La construcción naval, la navegación y la metalurgia”, del autor D. Enrique García Torralba</w:t>
      </w:r>
    </w:p>
    <w:p w14:paraId="3BEF518D" w14:textId="77777777" w:rsidR="00A47B67" w:rsidRPr="00315181" w:rsidRDefault="00A47B67" w:rsidP="00A47B67">
      <w:pPr>
        <w:pStyle w:val="Prrafodelista"/>
        <w:numPr>
          <w:ilvl w:val="2"/>
          <w:numId w:val="38"/>
        </w:numPr>
        <w:spacing w:line="252" w:lineRule="auto"/>
        <w:rPr>
          <w:rFonts w:ascii="Trade Gothic Next" w:hAnsi="Trade Gothic Next"/>
          <w:sz w:val="20"/>
          <w:szCs w:val="20"/>
        </w:rPr>
      </w:pPr>
      <w:r w:rsidRPr="00315181">
        <w:rPr>
          <w:rFonts w:ascii="Trade Gothic Next" w:hAnsi="Trade Gothic Next"/>
          <w:sz w:val="20"/>
          <w:szCs w:val="20"/>
        </w:rPr>
        <w:t>Aprobación de la reedición del título “De constructores a Ingenieros de Marina” del autor D. José Mª Sánchez Carrión</w:t>
      </w:r>
    </w:p>
    <w:p w14:paraId="671874DF" w14:textId="77777777" w:rsidR="00A47B67" w:rsidRPr="00315181" w:rsidRDefault="00A47B67" w:rsidP="00A47B67">
      <w:pPr>
        <w:pStyle w:val="Prrafodelista"/>
        <w:numPr>
          <w:ilvl w:val="2"/>
          <w:numId w:val="38"/>
        </w:numPr>
        <w:spacing w:line="252" w:lineRule="auto"/>
        <w:rPr>
          <w:rFonts w:ascii="Trade Gothic Next" w:hAnsi="Trade Gothic Next"/>
          <w:sz w:val="20"/>
          <w:szCs w:val="20"/>
        </w:rPr>
      </w:pPr>
      <w:r w:rsidRPr="00315181">
        <w:rPr>
          <w:rFonts w:ascii="Trade Gothic Next" w:hAnsi="Trade Gothic Next"/>
          <w:sz w:val="20"/>
          <w:szCs w:val="20"/>
        </w:rPr>
        <w:t>Aprobación de la edición del título “Historias de la Armada en Filipinas” del autor D. Javier Álvarez Laita</w:t>
      </w:r>
    </w:p>
    <w:p w14:paraId="3048895F" w14:textId="77777777" w:rsidR="00A47B67" w:rsidRPr="00315181" w:rsidRDefault="00A47B67" w:rsidP="00A47B67">
      <w:pPr>
        <w:pStyle w:val="Prrafodelista"/>
        <w:numPr>
          <w:ilvl w:val="1"/>
          <w:numId w:val="38"/>
        </w:numPr>
        <w:spacing w:line="252" w:lineRule="auto"/>
        <w:rPr>
          <w:rFonts w:ascii="Trade Gothic Next" w:hAnsi="Trade Gothic Next"/>
          <w:sz w:val="20"/>
          <w:szCs w:val="20"/>
        </w:rPr>
      </w:pPr>
      <w:r w:rsidRPr="00315181">
        <w:rPr>
          <w:rFonts w:ascii="Trade Gothic Next" w:hAnsi="Trade Gothic Next"/>
          <w:sz w:val="20"/>
          <w:szCs w:val="20"/>
        </w:rPr>
        <w:t xml:space="preserve">Otros asuntos varios </w:t>
      </w:r>
    </w:p>
    <w:p w14:paraId="69CACCBD" w14:textId="77777777" w:rsidR="00A47B67" w:rsidRPr="00315181" w:rsidRDefault="00A47B67" w:rsidP="00A47B67">
      <w:pPr>
        <w:pStyle w:val="Prrafodelista"/>
        <w:numPr>
          <w:ilvl w:val="0"/>
          <w:numId w:val="38"/>
        </w:numPr>
        <w:spacing w:line="252" w:lineRule="auto"/>
        <w:rPr>
          <w:rFonts w:ascii="Trade Gothic Next" w:hAnsi="Trade Gothic Next"/>
          <w:sz w:val="20"/>
          <w:szCs w:val="20"/>
        </w:rPr>
      </w:pPr>
      <w:r w:rsidRPr="00315181">
        <w:rPr>
          <w:rFonts w:ascii="Trade Gothic Next" w:hAnsi="Trade Gothic Next"/>
          <w:sz w:val="20"/>
          <w:szCs w:val="20"/>
        </w:rPr>
        <w:t>Ruegos y preguntas. Fecha próxima reunión</w:t>
      </w:r>
    </w:p>
    <w:p w14:paraId="3CCF96A5" w14:textId="77777777" w:rsidR="00A47B67" w:rsidRPr="00A47B67" w:rsidRDefault="00A47B67" w:rsidP="00A47B67">
      <w:pPr>
        <w:spacing w:after="0" w:line="252" w:lineRule="auto"/>
        <w:rPr>
          <w:rFonts w:ascii="Trade Gothic Next" w:eastAsia="Times New Roman" w:hAnsi="Trade Gothic Next"/>
          <w:color w:val="FF0000"/>
          <w:sz w:val="20"/>
          <w:szCs w:val="20"/>
        </w:rPr>
      </w:pPr>
    </w:p>
    <w:p w14:paraId="305134A5" w14:textId="039B971E" w:rsidR="00A47B67" w:rsidRDefault="00A47B67" w:rsidP="00700AAF">
      <w:pPr>
        <w:spacing w:after="0"/>
        <w:rPr>
          <w:rFonts w:ascii="Trade Gothic Next" w:hAnsi="Trade Gothic Next"/>
          <w:color w:val="FF0000"/>
          <w:sz w:val="20"/>
          <w:szCs w:val="20"/>
        </w:rPr>
      </w:pPr>
    </w:p>
    <w:p w14:paraId="5C3CBF4E" w14:textId="77777777" w:rsidR="0079273C" w:rsidRDefault="0079273C" w:rsidP="0079273C">
      <w:pPr>
        <w:spacing w:after="0"/>
        <w:rPr>
          <w:rFonts w:ascii="Trade Gothic Next" w:hAnsi="Trade Gothic Next"/>
          <w:sz w:val="20"/>
          <w:szCs w:val="20"/>
        </w:rPr>
      </w:pPr>
      <w:r w:rsidRPr="0079273C">
        <w:rPr>
          <w:rFonts w:ascii="Trade Gothic Next" w:hAnsi="Trade Gothic Next"/>
          <w:sz w:val="20"/>
          <w:szCs w:val="20"/>
        </w:rPr>
        <w:t>Despedida y bienvenida DT Cantabria</w:t>
      </w:r>
    </w:p>
    <w:p w14:paraId="03010E34" w14:textId="5A8A8C1F" w:rsidR="0079273C" w:rsidRDefault="0079273C" w:rsidP="00700AAF">
      <w:pPr>
        <w:spacing w:after="0"/>
        <w:rPr>
          <w:rFonts w:ascii="Trade Gothic Next" w:hAnsi="Trade Gothic Next"/>
          <w:color w:val="FF0000"/>
          <w:sz w:val="20"/>
          <w:szCs w:val="20"/>
        </w:rPr>
      </w:pPr>
    </w:p>
    <w:p w14:paraId="114ABE49" w14:textId="189C4DB4" w:rsidR="00CC56FB" w:rsidRDefault="00B2616F" w:rsidP="00CC56FB">
      <w:pPr>
        <w:rPr>
          <w:rFonts w:ascii="Trade Gothic Next" w:eastAsia="Times New Roman" w:hAnsi="Trade Gothic Next"/>
          <w:sz w:val="20"/>
          <w:szCs w:val="20"/>
        </w:rPr>
      </w:pPr>
      <w:r w:rsidRPr="00CC56FB">
        <w:rPr>
          <w:rFonts w:ascii="Trade Gothic Next" w:eastAsia="Times New Roman" w:hAnsi="Trade Gothic Next" w:cs="Times New Roman"/>
          <w:sz w:val="20"/>
          <w:szCs w:val="20"/>
          <w:lang w:eastAsia="es-ES"/>
        </w:rPr>
        <w:t>Antes de comenzar, se guarda un minuto de silencio por los colegiados fallecidos</w:t>
      </w:r>
      <w:r w:rsidR="00CC56FB" w:rsidRPr="00CC56FB">
        <w:rPr>
          <w:rFonts w:ascii="Trade Gothic Next" w:eastAsia="Times New Roman" w:hAnsi="Trade Gothic Next" w:cs="Times New Roman"/>
          <w:sz w:val="20"/>
          <w:szCs w:val="20"/>
          <w:lang w:eastAsia="es-ES"/>
        </w:rPr>
        <w:t xml:space="preserve">: D. </w:t>
      </w:r>
      <w:r w:rsidR="00CC56FB" w:rsidRPr="00CC56FB">
        <w:rPr>
          <w:rFonts w:ascii="Trade Gothic Next" w:eastAsia="Times New Roman" w:hAnsi="Trade Gothic Next"/>
          <w:sz w:val="20"/>
          <w:szCs w:val="20"/>
        </w:rPr>
        <w:t xml:space="preserve">Fernando </w:t>
      </w:r>
      <w:proofErr w:type="spellStart"/>
      <w:r w:rsidR="00CC56FB" w:rsidRPr="00CC56FB">
        <w:rPr>
          <w:rFonts w:ascii="Trade Gothic Next" w:eastAsia="Times New Roman" w:hAnsi="Trade Gothic Next"/>
          <w:sz w:val="20"/>
          <w:szCs w:val="20"/>
        </w:rPr>
        <w:t>Alberich</w:t>
      </w:r>
      <w:proofErr w:type="spellEnd"/>
      <w:r w:rsidR="00CC56FB" w:rsidRPr="00CC56FB">
        <w:rPr>
          <w:rFonts w:ascii="Trade Gothic Next" w:eastAsia="Times New Roman" w:hAnsi="Trade Gothic Next"/>
          <w:sz w:val="20"/>
          <w:szCs w:val="20"/>
        </w:rPr>
        <w:t xml:space="preserve"> Sotomayor, D. Gerardo López García, D. Imanol </w:t>
      </w:r>
      <w:proofErr w:type="spellStart"/>
      <w:r w:rsidR="00CC56FB" w:rsidRPr="00CC56FB">
        <w:rPr>
          <w:rFonts w:ascii="Trade Gothic Next" w:eastAsia="Times New Roman" w:hAnsi="Trade Gothic Next"/>
          <w:sz w:val="20"/>
          <w:szCs w:val="20"/>
        </w:rPr>
        <w:t>Laraudogoita</w:t>
      </w:r>
      <w:proofErr w:type="spellEnd"/>
      <w:r w:rsidR="00CC56FB" w:rsidRPr="00CC56FB">
        <w:rPr>
          <w:rFonts w:ascii="Trade Gothic Next" w:eastAsia="Times New Roman" w:hAnsi="Trade Gothic Next"/>
          <w:sz w:val="20"/>
          <w:szCs w:val="20"/>
        </w:rPr>
        <w:t xml:space="preserve"> </w:t>
      </w:r>
      <w:proofErr w:type="spellStart"/>
      <w:r w:rsidR="00CC56FB" w:rsidRPr="00CC56FB">
        <w:rPr>
          <w:rFonts w:ascii="Trade Gothic Next" w:eastAsia="Times New Roman" w:hAnsi="Trade Gothic Next"/>
          <w:sz w:val="20"/>
          <w:szCs w:val="20"/>
        </w:rPr>
        <w:t>Mardaras</w:t>
      </w:r>
      <w:proofErr w:type="spellEnd"/>
      <w:r w:rsidR="00CC56FB" w:rsidRPr="00CC56FB">
        <w:rPr>
          <w:rFonts w:ascii="Trade Gothic Next" w:eastAsia="Times New Roman" w:hAnsi="Trade Gothic Next"/>
          <w:sz w:val="20"/>
          <w:szCs w:val="20"/>
        </w:rPr>
        <w:t xml:space="preserve">, D. Manuel Fernández Salas, D. Ángel Rodríguez Rubio, D. Rafael González de </w:t>
      </w:r>
      <w:proofErr w:type="spellStart"/>
      <w:r w:rsidR="00CC56FB" w:rsidRPr="00CC56FB">
        <w:rPr>
          <w:rFonts w:ascii="Trade Gothic Next" w:eastAsia="Times New Roman" w:hAnsi="Trade Gothic Next"/>
          <w:sz w:val="20"/>
          <w:szCs w:val="20"/>
        </w:rPr>
        <w:t>Anleo</w:t>
      </w:r>
      <w:proofErr w:type="spellEnd"/>
      <w:r w:rsidR="00CC56FB" w:rsidRPr="00CC56FB">
        <w:rPr>
          <w:rFonts w:ascii="Trade Gothic Next" w:eastAsia="Times New Roman" w:hAnsi="Trade Gothic Next"/>
          <w:sz w:val="20"/>
          <w:szCs w:val="20"/>
        </w:rPr>
        <w:t xml:space="preserve"> Grande de Castilla, D. Fernando García de Viedma López-Cuervo, D. José Ignacio Arce Solares, D. Juan Seguí Pons, D. Juan José Grávalos Lázaro, D. Antonio Baquero Mayor, D. Francisco Javier Ramírez Sánchez y D. Jesús </w:t>
      </w:r>
      <w:proofErr w:type="spellStart"/>
      <w:r w:rsidR="00CC56FB" w:rsidRPr="00CC56FB">
        <w:rPr>
          <w:rFonts w:ascii="Trade Gothic Next" w:eastAsia="Times New Roman" w:hAnsi="Trade Gothic Next"/>
          <w:sz w:val="20"/>
          <w:szCs w:val="20"/>
        </w:rPr>
        <w:t>Fagúndez</w:t>
      </w:r>
      <w:proofErr w:type="spellEnd"/>
      <w:r w:rsidR="00CC56FB" w:rsidRPr="00CC56FB">
        <w:rPr>
          <w:rFonts w:ascii="Trade Gothic Next" w:eastAsia="Times New Roman" w:hAnsi="Trade Gothic Next"/>
          <w:sz w:val="20"/>
          <w:szCs w:val="20"/>
        </w:rPr>
        <w:t>.</w:t>
      </w:r>
    </w:p>
    <w:p w14:paraId="4A61BCEB" w14:textId="77777777" w:rsidR="00A47B67" w:rsidRPr="0027178C" w:rsidRDefault="00A47B67" w:rsidP="001110DE">
      <w:pPr>
        <w:spacing w:after="0"/>
        <w:rPr>
          <w:rFonts w:ascii="Trade Gothic Next" w:hAnsi="Trade Gothic Next"/>
          <w:color w:val="FF0000"/>
          <w:sz w:val="20"/>
          <w:szCs w:val="20"/>
        </w:rPr>
      </w:pPr>
    </w:p>
    <w:p w14:paraId="37916E57" w14:textId="553514E3" w:rsidR="001110DE" w:rsidRPr="00A47B67" w:rsidRDefault="001110DE" w:rsidP="001110DE">
      <w:pPr>
        <w:pStyle w:val="Prrafodelista"/>
        <w:numPr>
          <w:ilvl w:val="0"/>
          <w:numId w:val="37"/>
        </w:numPr>
        <w:spacing w:after="0" w:line="252" w:lineRule="auto"/>
        <w:contextualSpacing w:val="0"/>
        <w:rPr>
          <w:rFonts w:ascii="Trade Gothic Next" w:eastAsia="Times New Roman" w:hAnsi="Trade Gothic Next"/>
          <w:sz w:val="20"/>
          <w:szCs w:val="20"/>
          <w:u w:val="single"/>
        </w:rPr>
      </w:pPr>
      <w:r w:rsidRPr="00A47B67">
        <w:rPr>
          <w:rFonts w:ascii="Trade Gothic Next" w:eastAsia="Times New Roman" w:hAnsi="Trade Gothic Next"/>
          <w:sz w:val="20"/>
          <w:szCs w:val="20"/>
          <w:u w:val="single"/>
        </w:rPr>
        <w:t>Aprobación formal del acta de la reunión anterior</w:t>
      </w:r>
    </w:p>
    <w:p w14:paraId="706F3D20" w14:textId="7DAA3340" w:rsidR="001110DE" w:rsidRPr="00A47B67" w:rsidRDefault="001110DE" w:rsidP="001110DE">
      <w:pPr>
        <w:spacing w:after="0" w:line="252" w:lineRule="auto"/>
        <w:rPr>
          <w:rFonts w:ascii="Trade Gothic Next" w:eastAsia="Times New Roman" w:hAnsi="Trade Gothic Next"/>
          <w:sz w:val="20"/>
          <w:szCs w:val="20"/>
          <w:u w:val="single"/>
        </w:rPr>
      </w:pPr>
    </w:p>
    <w:p w14:paraId="28EF9D61" w14:textId="77777777" w:rsidR="001110DE" w:rsidRPr="00A47B67" w:rsidRDefault="001110DE" w:rsidP="001110DE">
      <w:pPr>
        <w:spacing w:line="252" w:lineRule="auto"/>
        <w:rPr>
          <w:rFonts w:ascii="Trade Gothic Next" w:hAnsi="Trade Gothic Next"/>
          <w:sz w:val="20"/>
          <w:szCs w:val="20"/>
        </w:rPr>
      </w:pPr>
      <w:r w:rsidRPr="00A47B67">
        <w:rPr>
          <w:rFonts w:ascii="Trade Gothic Next" w:hAnsi="Trade Gothic Next"/>
          <w:sz w:val="20"/>
          <w:szCs w:val="20"/>
        </w:rPr>
        <w:t>Queda aprobada el acta sin ningún comentario.</w:t>
      </w:r>
    </w:p>
    <w:p w14:paraId="057D09DA" w14:textId="77777777" w:rsidR="001110DE" w:rsidRPr="0027178C" w:rsidRDefault="001110DE" w:rsidP="001110DE">
      <w:pPr>
        <w:spacing w:after="0" w:line="252" w:lineRule="auto"/>
        <w:rPr>
          <w:rFonts w:ascii="Trade Gothic Next" w:eastAsia="Times New Roman" w:hAnsi="Trade Gothic Next"/>
          <w:color w:val="FF0000"/>
          <w:sz w:val="20"/>
          <w:szCs w:val="20"/>
          <w:u w:val="single"/>
        </w:rPr>
      </w:pPr>
    </w:p>
    <w:p w14:paraId="6142DD44" w14:textId="3C737CED" w:rsidR="001110DE" w:rsidRPr="00A47B67" w:rsidRDefault="001110DE" w:rsidP="001110DE">
      <w:pPr>
        <w:pStyle w:val="Prrafodelista"/>
        <w:numPr>
          <w:ilvl w:val="0"/>
          <w:numId w:val="37"/>
        </w:numPr>
        <w:spacing w:after="0" w:line="252" w:lineRule="auto"/>
        <w:contextualSpacing w:val="0"/>
        <w:rPr>
          <w:rFonts w:ascii="Trade Gothic Next" w:eastAsia="Times New Roman" w:hAnsi="Trade Gothic Next"/>
          <w:sz w:val="20"/>
          <w:szCs w:val="20"/>
          <w:u w:val="single"/>
        </w:rPr>
      </w:pPr>
      <w:r w:rsidRPr="00A47B67">
        <w:rPr>
          <w:rFonts w:ascii="Trade Gothic Next" w:eastAsia="Times New Roman" w:hAnsi="Trade Gothic Next"/>
          <w:sz w:val="20"/>
          <w:szCs w:val="20"/>
          <w:u w:val="single"/>
        </w:rPr>
        <w:t>Ratificación de acuerdos comisiones permanentes</w:t>
      </w:r>
    </w:p>
    <w:p w14:paraId="358C7720" w14:textId="64907BDE" w:rsidR="001110DE" w:rsidRPr="0027178C" w:rsidRDefault="001110DE" w:rsidP="001110DE">
      <w:pPr>
        <w:spacing w:after="0" w:line="252" w:lineRule="auto"/>
        <w:rPr>
          <w:rFonts w:ascii="Trade Gothic Next" w:eastAsia="Times New Roman" w:hAnsi="Trade Gothic Next"/>
          <w:color w:val="FF0000"/>
          <w:sz w:val="20"/>
          <w:szCs w:val="20"/>
          <w:u w:val="single"/>
        </w:rPr>
      </w:pPr>
    </w:p>
    <w:p w14:paraId="3909E0C8" w14:textId="0892131D" w:rsidR="001110DE" w:rsidRPr="001D683E" w:rsidRDefault="001D683E" w:rsidP="001110DE">
      <w:pPr>
        <w:spacing w:line="252" w:lineRule="auto"/>
        <w:rPr>
          <w:rFonts w:ascii="Trade Gothic Next" w:eastAsia="Times New Roman" w:hAnsi="Trade Gothic Next"/>
          <w:sz w:val="20"/>
          <w:szCs w:val="20"/>
        </w:rPr>
      </w:pPr>
      <w:r w:rsidRPr="001D683E">
        <w:rPr>
          <w:rFonts w:ascii="Trade Gothic Next" w:eastAsia="Times New Roman" w:hAnsi="Trade Gothic Next"/>
          <w:sz w:val="20"/>
          <w:szCs w:val="20"/>
        </w:rPr>
        <w:t>A</w:t>
      </w:r>
      <w:r w:rsidR="001110DE" w:rsidRPr="001D683E">
        <w:rPr>
          <w:rFonts w:ascii="Trade Gothic Next" w:eastAsia="Times New Roman" w:hAnsi="Trade Gothic Next"/>
          <w:sz w:val="20"/>
          <w:szCs w:val="20"/>
        </w:rPr>
        <w:t>cuerdo</w:t>
      </w:r>
      <w:r w:rsidR="00EC7D60" w:rsidRPr="001D683E">
        <w:rPr>
          <w:rFonts w:ascii="Trade Gothic Next" w:eastAsia="Times New Roman" w:hAnsi="Trade Gothic Next"/>
          <w:sz w:val="20"/>
          <w:szCs w:val="20"/>
        </w:rPr>
        <w:t>s</w:t>
      </w:r>
      <w:r w:rsidR="001110DE" w:rsidRPr="001D683E">
        <w:rPr>
          <w:rFonts w:ascii="Trade Gothic Next" w:eastAsia="Times New Roman" w:hAnsi="Trade Gothic Next"/>
          <w:sz w:val="20"/>
          <w:szCs w:val="20"/>
        </w:rPr>
        <w:t xml:space="preserve"> </w:t>
      </w:r>
      <w:r w:rsidRPr="001D683E">
        <w:rPr>
          <w:rFonts w:ascii="Trade Gothic Next" w:eastAsia="Times New Roman" w:hAnsi="Trade Gothic Next"/>
          <w:sz w:val="20"/>
          <w:szCs w:val="20"/>
        </w:rPr>
        <w:t>adoptados</w:t>
      </w:r>
      <w:r w:rsidR="001110DE" w:rsidRPr="001D683E">
        <w:rPr>
          <w:rFonts w:ascii="Trade Gothic Next" w:eastAsia="Times New Roman" w:hAnsi="Trade Gothic Next"/>
          <w:sz w:val="20"/>
          <w:szCs w:val="20"/>
        </w:rPr>
        <w:t xml:space="preserve"> por la </w:t>
      </w:r>
      <w:hyperlink r:id="rId7" w:history="1">
        <w:r w:rsidR="001110DE" w:rsidRPr="001D683E">
          <w:rPr>
            <w:rFonts w:ascii="Trade Gothic Next" w:eastAsia="Times New Roman" w:hAnsi="Trade Gothic Next"/>
            <w:sz w:val="20"/>
            <w:szCs w:val="20"/>
          </w:rPr>
          <w:t xml:space="preserve">Comisión Permanente el </w:t>
        </w:r>
        <w:r w:rsidR="00EC7D60" w:rsidRPr="001D683E">
          <w:rPr>
            <w:rFonts w:ascii="Trade Gothic Next" w:eastAsia="Times New Roman" w:hAnsi="Trade Gothic Next"/>
            <w:sz w:val="20"/>
            <w:szCs w:val="20"/>
          </w:rPr>
          <w:t>14</w:t>
        </w:r>
        <w:r w:rsidR="001110DE" w:rsidRPr="001D683E">
          <w:rPr>
            <w:rFonts w:ascii="Trade Gothic Next" w:eastAsia="Times New Roman" w:hAnsi="Trade Gothic Next"/>
            <w:sz w:val="20"/>
            <w:szCs w:val="20"/>
          </w:rPr>
          <w:t>/</w:t>
        </w:r>
        <w:r w:rsidR="00EC7D60" w:rsidRPr="001D683E">
          <w:rPr>
            <w:rFonts w:ascii="Trade Gothic Next" w:eastAsia="Times New Roman" w:hAnsi="Trade Gothic Next"/>
            <w:sz w:val="20"/>
            <w:szCs w:val="20"/>
          </w:rPr>
          <w:t>0</w:t>
        </w:r>
        <w:r w:rsidR="001110DE" w:rsidRPr="001D683E">
          <w:rPr>
            <w:rFonts w:ascii="Trade Gothic Next" w:eastAsia="Times New Roman" w:hAnsi="Trade Gothic Next"/>
            <w:sz w:val="20"/>
            <w:szCs w:val="20"/>
          </w:rPr>
          <w:t>2/</w:t>
        </w:r>
        <w:r w:rsidR="00EC7D60" w:rsidRPr="001D683E">
          <w:rPr>
            <w:rFonts w:ascii="Trade Gothic Next" w:eastAsia="Times New Roman" w:hAnsi="Trade Gothic Next"/>
            <w:sz w:val="20"/>
            <w:szCs w:val="20"/>
          </w:rPr>
          <w:t>23</w:t>
        </w:r>
      </w:hyperlink>
      <w:r w:rsidR="00CC56FB">
        <w:rPr>
          <w:rFonts w:ascii="Trade Gothic Next" w:eastAsia="Times New Roman" w:hAnsi="Trade Gothic Next"/>
          <w:sz w:val="20"/>
          <w:szCs w:val="20"/>
        </w:rPr>
        <w:t>:</w:t>
      </w:r>
    </w:p>
    <w:p w14:paraId="686DE87E" w14:textId="77777777" w:rsidR="00EC7D60" w:rsidRPr="00EC7D60" w:rsidRDefault="00EC7D60" w:rsidP="00EC7D60">
      <w:pPr>
        <w:numPr>
          <w:ilvl w:val="0"/>
          <w:numId w:val="43"/>
        </w:numPr>
        <w:autoSpaceDE w:val="0"/>
        <w:autoSpaceDN w:val="0"/>
        <w:spacing w:after="0" w:line="252" w:lineRule="auto"/>
        <w:jc w:val="both"/>
        <w:rPr>
          <w:rFonts w:ascii="Trade Gothic Next" w:eastAsia="Times New Roman" w:hAnsi="Trade Gothic Next"/>
          <w:sz w:val="20"/>
          <w:szCs w:val="20"/>
        </w:rPr>
      </w:pPr>
      <w:r w:rsidRPr="00EC7D60">
        <w:rPr>
          <w:rFonts w:ascii="Trade Gothic Next" w:eastAsia="Times New Roman" w:hAnsi="Trade Gothic Next"/>
          <w:sz w:val="20"/>
          <w:szCs w:val="20"/>
        </w:rPr>
        <w:t xml:space="preserve">La Comisión Permanente de la Junta de Gobierno acuerda aprobar las solicitudes de alta. </w:t>
      </w:r>
    </w:p>
    <w:p w14:paraId="5B7D17FE" w14:textId="77777777" w:rsidR="00EC7D60" w:rsidRPr="00EC7D60" w:rsidRDefault="00EC7D60" w:rsidP="00EC7D60">
      <w:pPr>
        <w:numPr>
          <w:ilvl w:val="0"/>
          <w:numId w:val="43"/>
        </w:numPr>
        <w:autoSpaceDE w:val="0"/>
        <w:autoSpaceDN w:val="0"/>
        <w:spacing w:after="0" w:line="252" w:lineRule="auto"/>
        <w:jc w:val="both"/>
        <w:rPr>
          <w:rFonts w:ascii="Trade Gothic Next" w:eastAsia="Times New Roman" w:hAnsi="Trade Gothic Next"/>
          <w:sz w:val="20"/>
          <w:szCs w:val="20"/>
        </w:rPr>
      </w:pPr>
      <w:r w:rsidRPr="00EC7D60">
        <w:rPr>
          <w:rFonts w:ascii="Trade Gothic Next" w:eastAsia="Times New Roman" w:hAnsi="Trade Gothic Next"/>
          <w:sz w:val="20"/>
          <w:szCs w:val="20"/>
        </w:rPr>
        <w:t xml:space="preserve">La Comisión Permanente de la Junta de Gobierno acuerda aprobar la solicitud de la DT en Andalucía de realizar una jornada técnica sobre hélices, a realizar en la Escuela de Ingeniería Naval y Oceánica de la UCA el 2 de marzo con un presupuesto de 1.500€ (solicitud anexo 1). </w:t>
      </w:r>
    </w:p>
    <w:p w14:paraId="46D91CFC" w14:textId="7E1C6F68" w:rsidR="001110DE" w:rsidRDefault="001110DE" w:rsidP="001110DE">
      <w:pPr>
        <w:autoSpaceDE w:val="0"/>
        <w:autoSpaceDN w:val="0"/>
        <w:spacing w:after="0" w:line="252" w:lineRule="auto"/>
        <w:jc w:val="both"/>
        <w:rPr>
          <w:rFonts w:ascii="Trade Gothic Next" w:eastAsia="Times New Roman" w:hAnsi="Trade Gothic Next"/>
          <w:sz w:val="20"/>
          <w:szCs w:val="20"/>
        </w:rPr>
      </w:pPr>
    </w:p>
    <w:p w14:paraId="6010C32D" w14:textId="77777777" w:rsidR="0079273C" w:rsidRPr="00EC7D60" w:rsidRDefault="0079273C" w:rsidP="001110DE">
      <w:pPr>
        <w:autoSpaceDE w:val="0"/>
        <w:autoSpaceDN w:val="0"/>
        <w:spacing w:after="0" w:line="252" w:lineRule="auto"/>
        <w:jc w:val="both"/>
        <w:rPr>
          <w:rFonts w:ascii="Trade Gothic Next" w:eastAsia="Times New Roman" w:hAnsi="Trade Gothic Next"/>
          <w:sz w:val="20"/>
          <w:szCs w:val="20"/>
        </w:rPr>
      </w:pPr>
    </w:p>
    <w:p w14:paraId="356D1642" w14:textId="66F407B0" w:rsidR="00EC7D60" w:rsidRPr="001D683E" w:rsidRDefault="001D683E" w:rsidP="00EC7D60">
      <w:pPr>
        <w:spacing w:line="252" w:lineRule="auto"/>
        <w:rPr>
          <w:rFonts w:ascii="Trade Gothic Next" w:eastAsia="Times New Roman" w:hAnsi="Trade Gothic Next"/>
          <w:sz w:val="20"/>
          <w:szCs w:val="20"/>
        </w:rPr>
      </w:pPr>
      <w:r w:rsidRPr="001D683E">
        <w:rPr>
          <w:rFonts w:ascii="Trade Gothic Next" w:eastAsia="Times New Roman" w:hAnsi="Trade Gothic Next"/>
          <w:sz w:val="20"/>
          <w:szCs w:val="20"/>
        </w:rPr>
        <w:t>Acuerdos adoptados</w:t>
      </w:r>
      <w:r w:rsidR="00EC7D60" w:rsidRPr="001D683E">
        <w:rPr>
          <w:rFonts w:ascii="Trade Gothic Next" w:eastAsia="Times New Roman" w:hAnsi="Trade Gothic Next"/>
          <w:sz w:val="20"/>
          <w:szCs w:val="20"/>
        </w:rPr>
        <w:t xml:space="preserve"> por la </w:t>
      </w:r>
      <w:hyperlink r:id="rId8" w:history="1">
        <w:r w:rsidR="00EC7D60" w:rsidRPr="001D683E">
          <w:rPr>
            <w:rFonts w:ascii="Trade Gothic Next" w:eastAsia="Times New Roman" w:hAnsi="Trade Gothic Next"/>
            <w:sz w:val="20"/>
            <w:szCs w:val="20"/>
          </w:rPr>
          <w:t>Comisión Permanente el 27/02/23</w:t>
        </w:r>
      </w:hyperlink>
      <w:r w:rsidR="00CC56FB">
        <w:rPr>
          <w:rFonts w:ascii="Trade Gothic Next" w:eastAsia="Times New Roman" w:hAnsi="Trade Gothic Next"/>
          <w:sz w:val="20"/>
          <w:szCs w:val="20"/>
        </w:rPr>
        <w:t>:</w:t>
      </w:r>
    </w:p>
    <w:p w14:paraId="5290D9CF" w14:textId="77777777" w:rsidR="00EC7D60" w:rsidRPr="00EC7D60" w:rsidRDefault="00EC7D60" w:rsidP="00EC7D60">
      <w:pPr>
        <w:numPr>
          <w:ilvl w:val="0"/>
          <w:numId w:val="44"/>
        </w:numPr>
        <w:autoSpaceDE w:val="0"/>
        <w:autoSpaceDN w:val="0"/>
        <w:spacing w:after="0" w:line="252" w:lineRule="auto"/>
        <w:jc w:val="both"/>
        <w:rPr>
          <w:rFonts w:ascii="Trade Gothic Next" w:eastAsia="Times New Roman" w:hAnsi="Trade Gothic Next"/>
          <w:sz w:val="20"/>
          <w:szCs w:val="20"/>
        </w:rPr>
      </w:pPr>
      <w:r w:rsidRPr="00EC7D60">
        <w:rPr>
          <w:rFonts w:ascii="Trade Gothic Next" w:eastAsia="Times New Roman" w:hAnsi="Trade Gothic Next"/>
          <w:sz w:val="20"/>
          <w:szCs w:val="20"/>
        </w:rPr>
        <w:t>Comisión Permanente de la Junta de Gobierno acuerda aprobar la delegación de representación legal del COIN en Pedro Peñas Vargas para su asistencia como representante con voto a la Asamblea General de la Asociación de Ingenieros Profesionales de España (AIPE) que tendrá lugar el próximo día 14 de diciembre.</w:t>
      </w:r>
    </w:p>
    <w:p w14:paraId="0F79242A" w14:textId="07EEBB0E" w:rsidR="00EC7D60" w:rsidRDefault="00EC7D60" w:rsidP="00EC7D60">
      <w:pPr>
        <w:pStyle w:val="Prrafodelista"/>
        <w:numPr>
          <w:ilvl w:val="0"/>
          <w:numId w:val="45"/>
        </w:numPr>
        <w:autoSpaceDE w:val="0"/>
        <w:autoSpaceDN w:val="0"/>
        <w:spacing w:after="0" w:line="252" w:lineRule="auto"/>
        <w:jc w:val="both"/>
        <w:rPr>
          <w:rFonts w:ascii="Trade Gothic Next" w:eastAsia="Times New Roman" w:hAnsi="Trade Gothic Next"/>
          <w:sz w:val="20"/>
          <w:szCs w:val="20"/>
        </w:rPr>
      </w:pPr>
      <w:r w:rsidRPr="00EC7D60">
        <w:rPr>
          <w:rFonts w:ascii="Trade Gothic Next" w:eastAsia="Times New Roman" w:hAnsi="Trade Gothic Next"/>
          <w:sz w:val="20"/>
          <w:szCs w:val="20"/>
        </w:rPr>
        <w:t>La Comisión Permanente de la Junta de Gobierno acuerda aprobar las solicitudes de alta.</w:t>
      </w:r>
    </w:p>
    <w:p w14:paraId="6C8ACA9F" w14:textId="59800FB9" w:rsidR="00CC56FB" w:rsidRDefault="00CC56FB" w:rsidP="00CC56FB">
      <w:pPr>
        <w:autoSpaceDE w:val="0"/>
        <w:autoSpaceDN w:val="0"/>
        <w:spacing w:after="0" w:line="252" w:lineRule="auto"/>
        <w:jc w:val="both"/>
        <w:rPr>
          <w:rFonts w:ascii="Trade Gothic Next" w:eastAsia="Times New Roman" w:hAnsi="Trade Gothic Next"/>
          <w:sz w:val="20"/>
          <w:szCs w:val="20"/>
        </w:rPr>
      </w:pPr>
    </w:p>
    <w:p w14:paraId="20E808AC" w14:textId="77777777" w:rsidR="00CC56FB" w:rsidRPr="00CC56FB" w:rsidRDefault="00CC56FB" w:rsidP="00CC56FB">
      <w:pPr>
        <w:autoSpaceDE w:val="0"/>
        <w:autoSpaceDN w:val="0"/>
        <w:spacing w:after="0" w:line="252" w:lineRule="auto"/>
        <w:jc w:val="both"/>
        <w:rPr>
          <w:rFonts w:ascii="Trade Gothic Next" w:eastAsia="Times New Roman" w:hAnsi="Trade Gothic Next"/>
          <w:sz w:val="20"/>
          <w:szCs w:val="20"/>
        </w:rPr>
      </w:pPr>
    </w:p>
    <w:p w14:paraId="347E7F58" w14:textId="73E832CD" w:rsidR="00EC7D60" w:rsidRPr="005969C2" w:rsidRDefault="00EC7D60" w:rsidP="001110DE">
      <w:pPr>
        <w:autoSpaceDE w:val="0"/>
        <w:autoSpaceDN w:val="0"/>
        <w:spacing w:after="0" w:line="252" w:lineRule="auto"/>
        <w:jc w:val="both"/>
        <w:rPr>
          <w:rFonts w:ascii="Trade Gothic Next" w:eastAsia="Times New Roman" w:hAnsi="Trade Gothic Next"/>
          <w:color w:val="FF0000"/>
          <w:sz w:val="20"/>
          <w:szCs w:val="20"/>
        </w:rPr>
      </w:pPr>
    </w:p>
    <w:p w14:paraId="2FA6A5CE" w14:textId="3AD7E812" w:rsidR="00EC7D60" w:rsidRPr="001D683E" w:rsidRDefault="001D683E" w:rsidP="00EC7D60">
      <w:pPr>
        <w:spacing w:line="252" w:lineRule="auto"/>
        <w:rPr>
          <w:rFonts w:ascii="Trade Gothic Next" w:eastAsia="Times New Roman" w:hAnsi="Trade Gothic Next"/>
          <w:sz w:val="20"/>
          <w:szCs w:val="20"/>
        </w:rPr>
      </w:pPr>
      <w:r w:rsidRPr="001D683E">
        <w:rPr>
          <w:rFonts w:ascii="Trade Gothic Next" w:eastAsia="Times New Roman" w:hAnsi="Trade Gothic Next"/>
          <w:sz w:val="20"/>
          <w:szCs w:val="20"/>
        </w:rPr>
        <w:t>Acuerdos adoptados</w:t>
      </w:r>
      <w:r w:rsidR="00EC7D60" w:rsidRPr="001D683E">
        <w:rPr>
          <w:rFonts w:ascii="Trade Gothic Next" w:eastAsia="Times New Roman" w:hAnsi="Trade Gothic Next"/>
          <w:sz w:val="20"/>
          <w:szCs w:val="20"/>
        </w:rPr>
        <w:t xml:space="preserve"> por la </w:t>
      </w:r>
      <w:hyperlink r:id="rId9" w:history="1">
        <w:r w:rsidR="00EC7D60" w:rsidRPr="001D683E">
          <w:rPr>
            <w:rFonts w:ascii="Trade Gothic Next" w:eastAsia="Times New Roman" w:hAnsi="Trade Gothic Next"/>
            <w:sz w:val="20"/>
            <w:szCs w:val="20"/>
          </w:rPr>
          <w:t>Comisión Permanente el 16/04/23</w:t>
        </w:r>
      </w:hyperlink>
      <w:r w:rsidR="00CC56FB">
        <w:rPr>
          <w:rFonts w:ascii="Trade Gothic Next" w:eastAsia="Times New Roman" w:hAnsi="Trade Gothic Next"/>
          <w:sz w:val="20"/>
          <w:szCs w:val="20"/>
        </w:rPr>
        <w:t>:</w:t>
      </w:r>
    </w:p>
    <w:p w14:paraId="57E118BE" w14:textId="62F418FB" w:rsidR="00EC7D60" w:rsidRDefault="00EC7D60" w:rsidP="00EC7D60">
      <w:pPr>
        <w:pStyle w:val="Prrafodelista"/>
        <w:numPr>
          <w:ilvl w:val="0"/>
          <w:numId w:val="45"/>
        </w:numPr>
        <w:spacing w:line="252" w:lineRule="auto"/>
        <w:rPr>
          <w:rFonts w:ascii="Trade Gothic Next" w:eastAsia="Times New Roman" w:hAnsi="Trade Gothic Next"/>
          <w:sz w:val="20"/>
          <w:szCs w:val="20"/>
        </w:rPr>
      </w:pPr>
      <w:r w:rsidRPr="00EC7D60">
        <w:rPr>
          <w:rFonts w:ascii="Trade Gothic Next" w:eastAsia="Times New Roman" w:hAnsi="Trade Gothic Next"/>
          <w:sz w:val="20"/>
          <w:szCs w:val="20"/>
        </w:rPr>
        <w:t xml:space="preserve">La Comisión Permanente de la Junta de Gobierno acuerda aprobar la solicitud de la DT en Andalucía de realizar una jornada técnica sobre construcción y navegación de barcos </w:t>
      </w:r>
      <w:r w:rsidRPr="00EC7D60">
        <w:rPr>
          <w:rFonts w:ascii="Trade Gothic Next" w:eastAsia="Times New Roman" w:hAnsi="Trade Gothic Next"/>
          <w:sz w:val="20"/>
          <w:szCs w:val="20"/>
        </w:rPr>
        <w:lastRenderedPageBreak/>
        <w:t>históricos: pasado, presente y futuro, a realizar en la Fundación Nao Victoria el 24 de marzo con un presupuesto de 3.500€ (solicitud anexo 1).</w:t>
      </w:r>
    </w:p>
    <w:p w14:paraId="2D09FADC" w14:textId="77777777" w:rsidR="00BC25BF" w:rsidRDefault="00BC25BF" w:rsidP="0079273C">
      <w:pPr>
        <w:autoSpaceDE w:val="0"/>
        <w:autoSpaceDN w:val="0"/>
        <w:spacing w:after="0" w:line="252" w:lineRule="auto"/>
        <w:jc w:val="both"/>
        <w:rPr>
          <w:rFonts w:ascii="Trade Gothic Next" w:eastAsia="Times New Roman" w:hAnsi="Trade Gothic Next"/>
          <w:sz w:val="20"/>
          <w:szCs w:val="20"/>
        </w:rPr>
      </w:pPr>
    </w:p>
    <w:p w14:paraId="699F84AD" w14:textId="7ECD823B" w:rsidR="0079273C" w:rsidRPr="002021AA" w:rsidRDefault="0079273C" w:rsidP="0079273C">
      <w:pPr>
        <w:autoSpaceDE w:val="0"/>
        <w:autoSpaceDN w:val="0"/>
        <w:spacing w:after="0" w:line="252" w:lineRule="auto"/>
        <w:jc w:val="both"/>
        <w:rPr>
          <w:rFonts w:ascii="Trade Gothic Next" w:eastAsia="Times New Roman" w:hAnsi="Trade Gothic Next"/>
          <w:b/>
          <w:bCs/>
          <w:sz w:val="20"/>
          <w:szCs w:val="20"/>
        </w:rPr>
      </w:pPr>
      <w:r w:rsidRPr="002021AA">
        <w:rPr>
          <w:rFonts w:ascii="Trade Gothic Next" w:eastAsia="Times New Roman" w:hAnsi="Trade Gothic Next"/>
          <w:b/>
          <w:bCs/>
          <w:sz w:val="20"/>
          <w:szCs w:val="20"/>
        </w:rPr>
        <w:t>ACUERDOS</w:t>
      </w:r>
    </w:p>
    <w:p w14:paraId="27B1D7C3" w14:textId="77777777" w:rsidR="0079273C" w:rsidRPr="0079273C" w:rsidRDefault="0079273C" w:rsidP="0079273C">
      <w:pPr>
        <w:pStyle w:val="Prrafodelista"/>
        <w:autoSpaceDE w:val="0"/>
        <w:autoSpaceDN w:val="0"/>
        <w:spacing w:after="0" w:line="252" w:lineRule="auto"/>
        <w:jc w:val="both"/>
        <w:rPr>
          <w:rFonts w:ascii="Trade Gothic Next" w:eastAsia="Times New Roman" w:hAnsi="Trade Gothic Next"/>
          <w:sz w:val="20"/>
          <w:szCs w:val="20"/>
        </w:rPr>
      </w:pPr>
    </w:p>
    <w:p w14:paraId="6CAF116E" w14:textId="3A8C4588" w:rsidR="0079273C" w:rsidRPr="0079273C" w:rsidRDefault="0079273C" w:rsidP="0079273C">
      <w:pPr>
        <w:autoSpaceDE w:val="0"/>
        <w:autoSpaceDN w:val="0"/>
        <w:spacing w:after="0" w:line="252" w:lineRule="auto"/>
        <w:jc w:val="both"/>
        <w:rPr>
          <w:rFonts w:ascii="Trade Gothic Next" w:eastAsia="Times New Roman" w:hAnsi="Trade Gothic Next"/>
          <w:sz w:val="20"/>
          <w:szCs w:val="20"/>
        </w:rPr>
      </w:pPr>
      <w:r w:rsidRPr="0079273C">
        <w:rPr>
          <w:rFonts w:ascii="Trade Gothic Next" w:eastAsia="Times New Roman" w:hAnsi="Trade Gothic Next"/>
          <w:sz w:val="20"/>
          <w:szCs w:val="20"/>
        </w:rPr>
        <w:t xml:space="preserve">Se </w:t>
      </w:r>
      <w:r w:rsidR="00BA0E50">
        <w:rPr>
          <w:rFonts w:ascii="Trade Gothic Next" w:eastAsia="Times New Roman" w:hAnsi="Trade Gothic Next"/>
          <w:sz w:val="20"/>
          <w:szCs w:val="20"/>
        </w:rPr>
        <w:t>ratifican los acuerdos adoptados en las comisiones permanentes.</w:t>
      </w:r>
      <w:r w:rsidRPr="0079273C">
        <w:rPr>
          <w:rFonts w:ascii="Trade Gothic Next" w:eastAsia="Times New Roman" w:hAnsi="Trade Gothic Next"/>
          <w:sz w:val="20"/>
          <w:szCs w:val="20"/>
        </w:rPr>
        <w:t xml:space="preserve"> </w:t>
      </w:r>
      <w:r w:rsidR="00BA0E50">
        <w:rPr>
          <w:rFonts w:ascii="Trade Gothic Next" w:eastAsia="Times New Roman" w:hAnsi="Trade Gothic Next"/>
          <w:sz w:val="20"/>
          <w:szCs w:val="20"/>
        </w:rPr>
        <w:t xml:space="preserve">Respecto al acuerdo adoptado el 16/04/23, el director de gestión </w:t>
      </w:r>
      <w:r w:rsidRPr="0079273C">
        <w:rPr>
          <w:rFonts w:ascii="Trade Gothic Next" w:eastAsia="Times New Roman" w:hAnsi="Trade Gothic Next"/>
          <w:sz w:val="20"/>
          <w:szCs w:val="20"/>
        </w:rPr>
        <w:t xml:space="preserve">menciona que excede lo previsto en el </w:t>
      </w:r>
      <w:r w:rsidR="00BA0E50">
        <w:rPr>
          <w:rFonts w:ascii="Trade Gothic Next" w:eastAsia="Times New Roman" w:hAnsi="Trade Gothic Next"/>
          <w:sz w:val="20"/>
          <w:szCs w:val="20"/>
        </w:rPr>
        <w:t>punto 5 de la N</w:t>
      </w:r>
      <w:r w:rsidR="00BA0E50" w:rsidRPr="00BA0E50">
        <w:rPr>
          <w:rFonts w:ascii="Trade Gothic Next" w:eastAsia="Times New Roman" w:hAnsi="Trade Gothic Next"/>
          <w:sz w:val="20"/>
          <w:szCs w:val="20"/>
        </w:rPr>
        <w:t>ormativa para presentación de solicitudes y asignación de fondos para actividades técnicas extraordinarias</w:t>
      </w:r>
      <w:r w:rsidR="00BA0E50">
        <w:rPr>
          <w:rFonts w:ascii="Trade Gothic Next" w:eastAsia="Times New Roman" w:hAnsi="Trade Gothic Next"/>
          <w:sz w:val="20"/>
          <w:szCs w:val="20"/>
        </w:rPr>
        <w:t xml:space="preserve"> en vigor desde el 19 de marzo de 2014, siendo no obstante aprobada debido al interés de </w:t>
      </w:r>
      <w:r w:rsidR="00E132D9">
        <w:rPr>
          <w:rFonts w:ascii="Trade Gothic Next" w:eastAsia="Times New Roman" w:hAnsi="Trade Gothic Next"/>
          <w:sz w:val="20"/>
          <w:szCs w:val="20"/>
        </w:rPr>
        <w:t>esta</w:t>
      </w:r>
      <w:r w:rsidR="00BA0E50">
        <w:rPr>
          <w:rFonts w:ascii="Trade Gothic Next" w:eastAsia="Times New Roman" w:hAnsi="Trade Gothic Next"/>
          <w:sz w:val="20"/>
          <w:szCs w:val="20"/>
        </w:rPr>
        <w:t>.</w:t>
      </w:r>
    </w:p>
    <w:p w14:paraId="79AA7D31" w14:textId="77777777" w:rsidR="00A70005" w:rsidRPr="0027178C" w:rsidRDefault="00A70005" w:rsidP="001110DE">
      <w:pPr>
        <w:autoSpaceDE w:val="0"/>
        <w:autoSpaceDN w:val="0"/>
        <w:spacing w:after="0" w:line="252" w:lineRule="auto"/>
        <w:jc w:val="both"/>
        <w:rPr>
          <w:rFonts w:ascii="Trade Gothic Next" w:eastAsia="Times New Roman" w:hAnsi="Trade Gothic Next"/>
          <w:color w:val="FF0000"/>
          <w:sz w:val="20"/>
          <w:szCs w:val="20"/>
          <w:u w:val="single"/>
        </w:rPr>
      </w:pPr>
    </w:p>
    <w:p w14:paraId="5D2F557D" w14:textId="1803EE3A" w:rsidR="001110DE" w:rsidRPr="00A47B67" w:rsidRDefault="001110DE" w:rsidP="001110DE">
      <w:pPr>
        <w:pStyle w:val="Prrafodelista"/>
        <w:numPr>
          <w:ilvl w:val="0"/>
          <w:numId w:val="37"/>
        </w:numPr>
        <w:spacing w:after="0" w:line="252" w:lineRule="auto"/>
        <w:contextualSpacing w:val="0"/>
        <w:rPr>
          <w:rFonts w:ascii="Trade Gothic Next" w:eastAsia="Times New Roman" w:hAnsi="Trade Gothic Next"/>
          <w:sz w:val="20"/>
          <w:szCs w:val="20"/>
          <w:u w:val="single"/>
        </w:rPr>
      </w:pPr>
      <w:r w:rsidRPr="00A47B67">
        <w:rPr>
          <w:rFonts w:ascii="Trade Gothic Next" w:eastAsia="Times New Roman" w:hAnsi="Trade Gothic Next"/>
          <w:sz w:val="20"/>
          <w:szCs w:val="20"/>
          <w:u w:val="single"/>
        </w:rPr>
        <w:t>Altas y bajas</w:t>
      </w:r>
    </w:p>
    <w:p w14:paraId="69D6F452" w14:textId="4DE0BFCB" w:rsidR="001110DE" w:rsidRPr="0027178C" w:rsidRDefault="001110DE" w:rsidP="001110DE">
      <w:pPr>
        <w:spacing w:after="0" w:line="252" w:lineRule="auto"/>
        <w:rPr>
          <w:rFonts w:ascii="Trade Gothic Next" w:eastAsia="Times New Roman" w:hAnsi="Trade Gothic Next"/>
          <w:color w:val="FF0000"/>
          <w:sz w:val="20"/>
          <w:szCs w:val="20"/>
          <w:u w:val="single"/>
        </w:rPr>
      </w:pPr>
    </w:p>
    <w:p w14:paraId="6DE0F699" w14:textId="2459AD6D" w:rsidR="001110DE" w:rsidRPr="0027178C" w:rsidRDefault="00A70005" w:rsidP="001110DE">
      <w:pPr>
        <w:spacing w:after="0" w:line="252" w:lineRule="auto"/>
        <w:rPr>
          <w:rFonts w:ascii="Trade Gothic Next" w:eastAsia="Times New Roman" w:hAnsi="Trade Gothic Next"/>
          <w:color w:val="FF0000"/>
          <w:sz w:val="20"/>
          <w:szCs w:val="20"/>
          <w:u w:val="single"/>
        </w:rPr>
      </w:pPr>
      <w:r w:rsidRPr="00A70005">
        <w:rPr>
          <w:noProof/>
        </w:rPr>
        <w:drawing>
          <wp:inline distT="0" distB="0" distL="0" distR="0" wp14:anchorId="1B6DF315" wp14:editId="467B59FF">
            <wp:extent cx="5943172" cy="1327150"/>
            <wp:effectExtent l="0" t="0" r="63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7483" cy="1328113"/>
                    </a:xfrm>
                    <a:prstGeom prst="rect">
                      <a:avLst/>
                    </a:prstGeom>
                    <a:noFill/>
                    <a:ln>
                      <a:noFill/>
                    </a:ln>
                  </pic:spPr>
                </pic:pic>
              </a:graphicData>
            </a:graphic>
          </wp:inline>
        </w:drawing>
      </w:r>
    </w:p>
    <w:p w14:paraId="4498AA47" w14:textId="2FC94F12" w:rsidR="00710A4E" w:rsidRPr="0027178C" w:rsidRDefault="00710A4E" w:rsidP="001110DE">
      <w:pPr>
        <w:spacing w:after="0" w:line="252" w:lineRule="auto"/>
        <w:rPr>
          <w:rFonts w:ascii="Trade Gothic Next" w:eastAsia="Times New Roman" w:hAnsi="Trade Gothic Next"/>
          <w:color w:val="FF0000"/>
          <w:sz w:val="20"/>
          <w:szCs w:val="20"/>
          <w:u w:val="single"/>
        </w:rPr>
      </w:pPr>
    </w:p>
    <w:p w14:paraId="5766C1E2" w14:textId="2B8D416B" w:rsidR="00710A4E" w:rsidRDefault="00A70005" w:rsidP="001110DE">
      <w:pPr>
        <w:spacing w:after="0" w:line="252" w:lineRule="auto"/>
        <w:rPr>
          <w:rFonts w:ascii="Trade Gothic Next" w:eastAsia="Times New Roman" w:hAnsi="Trade Gothic Next"/>
          <w:color w:val="FF0000"/>
          <w:sz w:val="20"/>
          <w:szCs w:val="20"/>
          <w:u w:val="single"/>
        </w:rPr>
      </w:pPr>
      <w:r w:rsidRPr="00A70005">
        <w:rPr>
          <w:noProof/>
        </w:rPr>
        <w:drawing>
          <wp:inline distT="0" distB="0" distL="0" distR="0" wp14:anchorId="65137225" wp14:editId="73716293">
            <wp:extent cx="5942965" cy="3792591"/>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4132" cy="3799718"/>
                    </a:xfrm>
                    <a:prstGeom prst="rect">
                      <a:avLst/>
                    </a:prstGeom>
                    <a:noFill/>
                    <a:ln>
                      <a:noFill/>
                    </a:ln>
                  </pic:spPr>
                </pic:pic>
              </a:graphicData>
            </a:graphic>
          </wp:inline>
        </w:drawing>
      </w:r>
    </w:p>
    <w:p w14:paraId="5A2FF77F" w14:textId="7D36A25E" w:rsidR="000962EB" w:rsidRDefault="000962EB" w:rsidP="001110DE">
      <w:pPr>
        <w:spacing w:after="0" w:line="252" w:lineRule="auto"/>
        <w:rPr>
          <w:rFonts w:ascii="Trade Gothic Next" w:eastAsia="Times New Roman" w:hAnsi="Trade Gothic Next"/>
          <w:color w:val="FF0000"/>
          <w:sz w:val="20"/>
          <w:szCs w:val="20"/>
          <w:u w:val="single"/>
        </w:rPr>
      </w:pPr>
    </w:p>
    <w:p w14:paraId="738011EF" w14:textId="3FB9D3DF" w:rsidR="000962EB" w:rsidRDefault="000962EB" w:rsidP="001110DE">
      <w:pPr>
        <w:spacing w:after="0" w:line="252" w:lineRule="auto"/>
        <w:rPr>
          <w:rFonts w:ascii="Trade Gothic Next" w:eastAsia="Times New Roman" w:hAnsi="Trade Gothic Next"/>
          <w:color w:val="FF0000"/>
          <w:sz w:val="20"/>
          <w:szCs w:val="20"/>
          <w:u w:val="single"/>
        </w:rPr>
      </w:pPr>
    </w:p>
    <w:p w14:paraId="5701D838" w14:textId="444628CA" w:rsidR="00A70005" w:rsidRDefault="00A70005" w:rsidP="001110DE">
      <w:pPr>
        <w:spacing w:after="0" w:line="252" w:lineRule="auto"/>
        <w:rPr>
          <w:rFonts w:ascii="Trade Gothic Next" w:eastAsia="Times New Roman" w:hAnsi="Trade Gothic Next"/>
          <w:color w:val="FF0000"/>
          <w:sz w:val="20"/>
          <w:szCs w:val="20"/>
          <w:u w:val="single"/>
        </w:rPr>
      </w:pPr>
      <w:r w:rsidRPr="00A70005">
        <w:rPr>
          <w:noProof/>
        </w:rPr>
        <w:drawing>
          <wp:inline distT="0" distB="0" distL="0" distR="0" wp14:anchorId="622877BF" wp14:editId="0D36F877">
            <wp:extent cx="3702050" cy="103141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5130" cy="1046206"/>
                    </a:xfrm>
                    <a:prstGeom prst="rect">
                      <a:avLst/>
                    </a:prstGeom>
                    <a:noFill/>
                    <a:ln>
                      <a:noFill/>
                    </a:ln>
                  </pic:spPr>
                </pic:pic>
              </a:graphicData>
            </a:graphic>
          </wp:inline>
        </w:drawing>
      </w:r>
    </w:p>
    <w:p w14:paraId="22F066A3" w14:textId="77777777" w:rsidR="000962EB" w:rsidRPr="0027178C" w:rsidRDefault="000962EB" w:rsidP="001110DE">
      <w:pPr>
        <w:spacing w:after="0" w:line="252" w:lineRule="auto"/>
        <w:rPr>
          <w:rFonts w:ascii="Trade Gothic Next" w:eastAsia="Times New Roman" w:hAnsi="Trade Gothic Next"/>
          <w:color w:val="FF0000"/>
          <w:sz w:val="20"/>
          <w:szCs w:val="20"/>
          <w:u w:val="single"/>
        </w:rPr>
      </w:pPr>
    </w:p>
    <w:p w14:paraId="1D4A44D6" w14:textId="77777777" w:rsidR="00A70005" w:rsidRDefault="00A70005" w:rsidP="00A47B67">
      <w:pPr>
        <w:spacing w:line="252" w:lineRule="auto"/>
        <w:rPr>
          <w:rFonts w:ascii="Trade Gothic Next" w:eastAsia="Times New Roman" w:hAnsi="Trade Gothic Next"/>
          <w:color w:val="FF0000"/>
          <w:sz w:val="20"/>
          <w:szCs w:val="20"/>
          <w:u w:val="single"/>
        </w:rPr>
      </w:pPr>
    </w:p>
    <w:p w14:paraId="0C300B92" w14:textId="379220F6" w:rsidR="00A47B67" w:rsidRDefault="001110DE" w:rsidP="00A47B67">
      <w:pPr>
        <w:spacing w:line="252" w:lineRule="auto"/>
        <w:rPr>
          <w:rFonts w:ascii="Trade Gothic Next" w:eastAsia="Times New Roman" w:hAnsi="Trade Gothic Next"/>
          <w:sz w:val="20"/>
          <w:szCs w:val="20"/>
        </w:rPr>
      </w:pPr>
      <w:r w:rsidRPr="00A47B67">
        <w:rPr>
          <w:rFonts w:ascii="Trade Gothic Next" w:eastAsia="Times New Roman" w:hAnsi="Trade Gothic Next"/>
          <w:sz w:val="20"/>
          <w:szCs w:val="20"/>
        </w:rPr>
        <w:t>Se aprueban las altas sin comentarios por ninguno de los presentes. Se informa de las bajas</w:t>
      </w:r>
      <w:r w:rsidR="00A70005">
        <w:rPr>
          <w:rFonts w:ascii="Trade Gothic Next" w:eastAsia="Times New Roman" w:hAnsi="Trade Gothic Next"/>
          <w:sz w:val="20"/>
          <w:szCs w:val="20"/>
        </w:rPr>
        <w:t xml:space="preserve"> y de los cambios de delegaciones territoriales.</w:t>
      </w:r>
    </w:p>
    <w:p w14:paraId="555AF953" w14:textId="2C1D37A8" w:rsidR="00A47B67" w:rsidRDefault="00E4704A" w:rsidP="00A47B67">
      <w:pPr>
        <w:spacing w:line="252" w:lineRule="auto"/>
        <w:rPr>
          <w:rFonts w:ascii="Trade Gothic Next" w:eastAsia="Times New Roman" w:hAnsi="Trade Gothic Next"/>
          <w:sz w:val="20"/>
          <w:szCs w:val="20"/>
        </w:rPr>
      </w:pPr>
      <w:r>
        <w:rPr>
          <w:rFonts w:ascii="Trade Gothic Next" w:eastAsia="Times New Roman" w:hAnsi="Trade Gothic Next"/>
          <w:sz w:val="20"/>
          <w:szCs w:val="20"/>
        </w:rPr>
        <w:t xml:space="preserve">Se recuerda por la decana la necesidad de contactar con las solicitudes de baja para </w:t>
      </w:r>
      <w:r w:rsidR="00BC25BF">
        <w:rPr>
          <w:rFonts w:ascii="Trade Gothic Next" w:eastAsia="Times New Roman" w:hAnsi="Trade Gothic Next"/>
          <w:sz w:val="20"/>
          <w:szCs w:val="20"/>
        </w:rPr>
        <w:t xml:space="preserve">conocer sus razones y </w:t>
      </w:r>
      <w:r>
        <w:rPr>
          <w:rFonts w:ascii="Trade Gothic Next" w:eastAsia="Times New Roman" w:hAnsi="Trade Gothic Next"/>
          <w:sz w:val="20"/>
          <w:szCs w:val="20"/>
        </w:rPr>
        <w:t>demostrar que nos importan los colegiados.</w:t>
      </w:r>
    </w:p>
    <w:p w14:paraId="304499B9" w14:textId="77777777" w:rsidR="00A47B67" w:rsidRPr="005A5CF1" w:rsidRDefault="00A47B67" w:rsidP="00A47B67">
      <w:pPr>
        <w:pStyle w:val="Prrafodelista"/>
        <w:numPr>
          <w:ilvl w:val="0"/>
          <w:numId w:val="37"/>
        </w:numPr>
        <w:spacing w:line="252" w:lineRule="auto"/>
        <w:rPr>
          <w:rFonts w:ascii="Trade Gothic Next" w:eastAsia="Times New Roman" w:hAnsi="Trade Gothic Next"/>
          <w:sz w:val="20"/>
          <w:szCs w:val="20"/>
          <w:u w:val="single"/>
        </w:rPr>
      </w:pPr>
      <w:r w:rsidRPr="005A5CF1">
        <w:rPr>
          <w:rFonts w:ascii="Trade Gothic Next" w:eastAsia="Times New Roman" w:hAnsi="Trade Gothic Next"/>
          <w:sz w:val="20"/>
          <w:szCs w:val="20"/>
          <w:u w:val="single"/>
        </w:rPr>
        <w:t>Seguimiento acuerdos actas anteriores</w:t>
      </w:r>
    </w:p>
    <w:p w14:paraId="1F4E1AA5" w14:textId="084CB4E9" w:rsidR="007873EF" w:rsidRDefault="00206A3C" w:rsidP="00C93CD2">
      <w:pPr>
        <w:spacing w:line="252" w:lineRule="auto"/>
        <w:rPr>
          <w:rFonts w:ascii="Trade Gothic Next" w:eastAsia="Times New Roman" w:hAnsi="Trade Gothic Next"/>
          <w:sz w:val="20"/>
          <w:szCs w:val="20"/>
        </w:rPr>
      </w:pPr>
      <w:r>
        <w:rPr>
          <w:rFonts w:ascii="Trade Gothic Next" w:eastAsia="Times New Roman" w:hAnsi="Trade Gothic Next"/>
          <w:sz w:val="20"/>
          <w:szCs w:val="20"/>
        </w:rPr>
        <w:t>Se repasa la situación de las acciones previstas en actas anteriores, mencionando los seguimientos de los convenios en vigor con Robert Walters</w:t>
      </w:r>
      <w:r w:rsidR="001239B5">
        <w:rPr>
          <w:rFonts w:ascii="Trade Gothic Next" w:eastAsia="Times New Roman" w:hAnsi="Trade Gothic Next"/>
          <w:sz w:val="20"/>
          <w:szCs w:val="20"/>
        </w:rPr>
        <w:t xml:space="preserve"> a renovar</w:t>
      </w:r>
      <w:r>
        <w:rPr>
          <w:rFonts w:ascii="Trade Gothic Next" w:eastAsia="Times New Roman" w:hAnsi="Trade Gothic Next"/>
          <w:sz w:val="20"/>
          <w:szCs w:val="20"/>
        </w:rPr>
        <w:t xml:space="preserve"> y la EOI</w:t>
      </w:r>
      <w:r w:rsidR="00E132D9">
        <w:rPr>
          <w:rFonts w:ascii="Trade Gothic Next" w:eastAsia="Times New Roman" w:hAnsi="Trade Gothic Next"/>
          <w:sz w:val="20"/>
          <w:szCs w:val="20"/>
        </w:rPr>
        <w:t xml:space="preserve"> que caduca a 31 de diciembre de 2023</w:t>
      </w:r>
      <w:r w:rsidR="001C5971">
        <w:rPr>
          <w:rFonts w:ascii="Trade Gothic Next" w:eastAsia="Times New Roman" w:hAnsi="Trade Gothic Next"/>
          <w:sz w:val="20"/>
          <w:szCs w:val="20"/>
        </w:rPr>
        <w:t>.</w:t>
      </w:r>
    </w:p>
    <w:p w14:paraId="773A659A" w14:textId="387B860B" w:rsidR="001239B5" w:rsidRDefault="001239B5" w:rsidP="009C21DE">
      <w:pPr>
        <w:spacing w:line="252" w:lineRule="auto"/>
        <w:jc w:val="both"/>
        <w:rPr>
          <w:rFonts w:ascii="Trade Gothic Next" w:eastAsia="Times New Roman" w:hAnsi="Trade Gothic Next"/>
          <w:sz w:val="20"/>
          <w:szCs w:val="20"/>
        </w:rPr>
      </w:pPr>
      <w:r>
        <w:rPr>
          <w:rFonts w:ascii="Trade Gothic Next" w:eastAsia="Times New Roman" w:hAnsi="Trade Gothic Next"/>
          <w:sz w:val="20"/>
          <w:szCs w:val="20"/>
        </w:rPr>
        <w:t>Respecto al RTP, se está pendiente de las acciones de comunicación sobre el contenido del seguro de responsabilidad civil vigente y una posterior encuesta a los colegiados sobre sus necesidades relativas al mismo previstas en la comisión del mismo nombre.</w:t>
      </w:r>
    </w:p>
    <w:p w14:paraId="1B03EDB9" w14:textId="7513D4AD" w:rsidR="001239B5" w:rsidRDefault="001239B5" w:rsidP="00E31023">
      <w:pPr>
        <w:spacing w:line="252" w:lineRule="auto"/>
        <w:jc w:val="both"/>
        <w:rPr>
          <w:rFonts w:ascii="Trade Gothic Next" w:eastAsia="Times New Roman" w:hAnsi="Trade Gothic Next"/>
          <w:sz w:val="20"/>
          <w:szCs w:val="20"/>
        </w:rPr>
      </w:pPr>
      <w:r>
        <w:rPr>
          <w:rFonts w:ascii="Trade Gothic Next" w:eastAsia="Times New Roman" w:hAnsi="Trade Gothic Next"/>
          <w:sz w:val="20"/>
          <w:szCs w:val="20"/>
        </w:rPr>
        <w:t xml:space="preserve">Sobre las acciones previstas en el plan de colegiación de 2022 se menciona la reactivación del club </w:t>
      </w:r>
      <w:proofErr w:type="spellStart"/>
      <w:r>
        <w:rPr>
          <w:rFonts w:ascii="Trade Gothic Next" w:eastAsia="Times New Roman" w:hAnsi="Trade Gothic Next"/>
          <w:sz w:val="20"/>
          <w:szCs w:val="20"/>
        </w:rPr>
        <w:t>benefits</w:t>
      </w:r>
      <w:proofErr w:type="spellEnd"/>
      <w:r>
        <w:rPr>
          <w:rFonts w:ascii="Trade Gothic Next" w:eastAsia="Times New Roman" w:hAnsi="Trade Gothic Next"/>
          <w:sz w:val="20"/>
          <w:szCs w:val="20"/>
        </w:rPr>
        <w:t xml:space="preserve"> como convenio con proveedores de interés. Se ha decidido proponer el mantenimiento de la cuota y el sistema de colegiación para 2023</w:t>
      </w:r>
      <w:r w:rsidR="00850AFA">
        <w:rPr>
          <w:rFonts w:ascii="Trade Gothic Next" w:eastAsia="Times New Roman" w:hAnsi="Trade Gothic Next"/>
          <w:sz w:val="20"/>
          <w:szCs w:val="20"/>
        </w:rPr>
        <w:t xml:space="preserve">. Respecto a las reuniones con empresas y administraciones para promocionar la obligatoriedad de la colegiación, se ha preparado un texto explicativo que se enviará a las </w:t>
      </w:r>
      <w:proofErr w:type="spellStart"/>
      <w:r w:rsidR="00850AFA">
        <w:rPr>
          <w:rFonts w:ascii="Trade Gothic Next" w:eastAsia="Times New Roman" w:hAnsi="Trade Gothic Next"/>
          <w:sz w:val="20"/>
          <w:szCs w:val="20"/>
        </w:rPr>
        <w:t>DT</w:t>
      </w:r>
      <w:r w:rsidR="009C21DE">
        <w:rPr>
          <w:rFonts w:ascii="Trade Gothic Next" w:eastAsia="Times New Roman" w:hAnsi="Trade Gothic Next"/>
          <w:sz w:val="20"/>
          <w:szCs w:val="20"/>
        </w:rPr>
        <w:t>s</w:t>
      </w:r>
      <w:proofErr w:type="spellEnd"/>
      <w:r w:rsidR="00850AFA">
        <w:rPr>
          <w:rFonts w:ascii="Trade Gothic Next" w:eastAsia="Times New Roman" w:hAnsi="Trade Gothic Next"/>
          <w:sz w:val="20"/>
          <w:szCs w:val="20"/>
        </w:rPr>
        <w:t>.</w:t>
      </w:r>
    </w:p>
    <w:p w14:paraId="6C3C044E" w14:textId="5FAC8EBD" w:rsidR="00850AFA" w:rsidRDefault="008F4E19" w:rsidP="00E31023">
      <w:pPr>
        <w:spacing w:line="252" w:lineRule="auto"/>
        <w:jc w:val="both"/>
        <w:rPr>
          <w:rFonts w:ascii="Trade Gothic Next" w:eastAsia="Times New Roman" w:hAnsi="Trade Gothic Next"/>
          <w:sz w:val="20"/>
          <w:szCs w:val="20"/>
        </w:rPr>
      </w:pPr>
      <w:r>
        <w:rPr>
          <w:rFonts w:ascii="Trade Gothic Next" w:eastAsia="Times New Roman" w:hAnsi="Trade Gothic Next"/>
          <w:sz w:val="20"/>
          <w:szCs w:val="20"/>
        </w:rPr>
        <w:t>Se mantiene el seguimiento para la resolución del expediente de Océano Azul.</w:t>
      </w:r>
    </w:p>
    <w:p w14:paraId="79ECDD65" w14:textId="7C907FE2" w:rsidR="008F4E19" w:rsidRDefault="008F4E19" w:rsidP="00E31023">
      <w:pPr>
        <w:spacing w:line="252" w:lineRule="auto"/>
        <w:jc w:val="both"/>
        <w:rPr>
          <w:rFonts w:ascii="Trade Gothic Next" w:eastAsia="Times New Roman" w:hAnsi="Trade Gothic Next"/>
          <w:sz w:val="20"/>
          <w:szCs w:val="20"/>
        </w:rPr>
      </w:pPr>
      <w:r>
        <w:rPr>
          <w:rFonts w:ascii="Trade Gothic Next" w:eastAsia="Times New Roman" w:hAnsi="Trade Gothic Next"/>
          <w:sz w:val="20"/>
          <w:szCs w:val="20"/>
        </w:rPr>
        <w:t xml:space="preserve">Se solicita en asuntos varios una decisión sobre presentar un recurso al ayuntamiento de Madrid para que se pronuncie sobre el cerramiento de la terraza </w:t>
      </w:r>
      <w:r w:rsidR="00E132D9">
        <w:rPr>
          <w:rFonts w:ascii="Trade Gothic Next" w:eastAsia="Times New Roman" w:hAnsi="Trade Gothic Next"/>
          <w:sz w:val="20"/>
          <w:szCs w:val="20"/>
        </w:rPr>
        <w:t xml:space="preserve">del 6ºA </w:t>
      </w:r>
      <w:r>
        <w:rPr>
          <w:rFonts w:ascii="Trade Gothic Next" w:eastAsia="Times New Roman" w:hAnsi="Trade Gothic Next"/>
          <w:sz w:val="20"/>
          <w:szCs w:val="20"/>
        </w:rPr>
        <w:t>y poder solicitar la licencia de actividad relativa a esa parte de la oficina.</w:t>
      </w:r>
    </w:p>
    <w:p w14:paraId="505D18A9" w14:textId="5E3D57D2" w:rsidR="008F4E19" w:rsidRDefault="008F4E19" w:rsidP="00E31023">
      <w:pPr>
        <w:spacing w:line="252" w:lineRule="auto"/>
        <w:jc w:val="both"/>
        <w:rPr>
          <w:rFonts w:ascii="Trade Gothic Next" w:eastAsia="Times New Roman" w:hAnsi="Trade Gothic Next"/>
          <w:sz w:val="20"/>
          <w:szCs w:val="20"/>
        </w:rPr>
      </w:pPr>
      <w:r>
        <w:rPr>
          <w:rFonts w:ascii="Trade Gothic Next" w:eastAsia="Times New Roman" w:hAnsi="Trade Gothic Next"/>
          <w:sz w:val="20"/>
          <w:szCs w:val="20"/>
        </w:rPr>
        <w:t xml:space="preserve">Se recuerda que el nuevo sistema de gestión de contabilidad y base de datos </w:t>
      </w:r>
      <w:r w:rsidR="007D2E59">
        <w:rPr>
          <w:rFonts w:ascii="Trade Gothic Next" w:eastAsia="Times New Roman" w:hAnsi="Trade Gothic Next"/>
          <w:sz w:val="20"/>
          <w:szCs w:val="20"/>
        </w:rPr>
        <w:t xml:space="preserve">de Microsoft </w:t>
      </w:r>
      <w:r>
        <w:rPr>
          <w:rFonts w:ascii="Trade Gothic Next" w:eastAsia="Times New Roman" w:hAnsi="Trade Gothic Next"/>
          <w:sz w:val="20"/>
          <w:szCs w:val="20"/>
        </w:rPr>
        <w:t>está previsto que se instale a mitad de año.</w:t>
      </w:r>
    </w:p>
    <w:p w14:paraId="23A4D47B" w14:textId="19E04664" w:rsidR="00327A86" w:rsidRDefault="00327A86" w:rsidP="00E31023">
      <w:pPr>
        <w:spacing w:line="252" w:lineRule="auto"/>
        <w:jc w:val="both"/>
        <w:rPr>
          <w:rFonts w:ascii="Trade Gothic Next" w:eastAsia="Times New Roman" w:hAnsi="Trade Gothic Next"/>
          <w:sz w:val="20"/>
          <w:szCs w:val="20"/>
        </w:rPr>
      </w:pPr>
      <w:r>
        <w:rPr>
          <w:rFonts w:ascii="Trade Gothic Next" w:eastAsia="Times New Roman" w:hAnsi="Trade Gothic Next"/>
          <w:sz w:val="20"/>
          <w:szCs w:val="20"/>
        </w:rPr>
        <w:t xml:space="preserve">Se ha comunicado a las </w:t>
      </w:r>
      <w:proofErr w:type="spellStart"/>
      <w:r>
        <w:rPr>
          <w:rFonts w:ascii="Trade Gothic Next" w:eastAsia="Times New Roman" w:hAnsi="Trade Gothic Next"/>
          <w:sz w:val="20"/>
          <w:szCs w:val="20"/>
        </w:rPr>
        <w:t>DT</w:t>
      </w:r>
      <w:r w:rsidR="009C21DE">
        <w:rPr>
          <w:rFonts w:ascii="Trade Gothic Next" w:eastAsia="Times New Roman" w:hAnsi="Trade Gothic Next"/>
          <w:sz w:val="20"/>
          <w:szCs w:val="20"/>
        </w:rPr>
        <w:t>s</w:t>
      </w:r>
      <w:proofErr w:type="spellEnd"/>
      <w:r>
        <w:rPr>
          <w:rFonts w:ascii="Trade Gothic Next" w:eastAsia="Times New Roman" w:hAnsi="Trade Gothic Next"/>
          <w:sz w:val="20"/>
          <w:szCs w:val="20"/>
        </w:rPr>
        <w:t xml:space="preserve"> la distribución de gastos ordinarios asignado a cada una de ellas.</w:t>
      </w:r>
    </w:p>
    <w:p w14:paraId="33273B6A" w14:textId="5F66BAA1" w:rsidR="00327A86" w:rsidRDefault="00327A86" w:rsidP="00E31023">
      <w:pPr>
        <w:spacing w:line="252" w:lineRule="auto"/>
        <w:jc w:val="both"/>
        <w:rPr>
          <w:rFonts w:ascii="Trade Gothic Next" w:eastAsia="Times New Roman" w:hAnsi="Trade Gothic Next"/>
          <w:sz w:val="20"/>
          <w:szCs w:val="20"/>
        </w:rPr>
      </w:pPr>
      <w:r>
        <w:rPr>
          <w:rFonts w:ascii="Trade Gothic Next" w:eastAsia="Times New Roman" w:hAnsi="Trade Gothic Next"/>
          <w:sz w:val="20"/>
          <w:szCs w:val="20"/>
        </w:rPr>
        <w:t xml:space="preserve">Se ha alcanzado un acuerdo con la agencia de comunicación </w:t>
      </w:r>
      <w:proofErr w:type="spellStart"/>
      <w:r>
        <w:rPr>
          <w:rFonts w:ascii="Trade Gothic Next" w:eastAsia="Times New Roman" w:hAnsi="Trade Gothic Next"/>
          <w:sz w:val="20"/>
          <w:szCs w:val="20"/>
        </w:rPr>
        <w:t>Take</w:t>
      </w:r>
      <w:proofErr w:type="spellEnd"/>
      <w:r>
        <w:rPr>
          <w:rFonts w:ascii="Trade Gothic Next" w:eastAsia="Times New Roman" w:hAnsi="Trade Gothic Next"/>
          <w:sz w:val="20"/>
          <w:szCs w:val="20"/>
        </w:rPr>
        <w:t xml:space="preserve"> </w:t>
      </w:r>
      <w:proofErr w:type="spellStart"/>
      <w:r>
        <w:rPr>
          <w:rFonts w:ascii="Trade Gothic Next" w:eastAsia="Times New Roman" w:hAnsi="Trade Gothic Next"/>
          <w:sz w:val="20"/>
          <w:szCs w:val="20"/>
        </w:rPr>
        <w:t>it</w:t>
      </w:r>
      <w:proofErr w:type="spellEnd"/>
      <w:r>
        <w:rPr>
          <w:rFonts w:ascii="Trade Gothic Next" w:eastAsia="Times New Roman" w:hAnsi="Trade Gothic Next"/>
          <w:sz w:val="20"/>
          <w:szCs w:val="20"/>
        </w:rPr>
        <w:t xml:space="preserve"> Easy, mencionando que excede en 1.500 EUROS lo previsto en el presupuesto de 2023</w:t>
      </w:r>
      <w:r w:rsidR="006F3C1B">
        <w:rPr>
          <w:rFonts w:ascii="Trade Gothic Next" w:eastAsia="Times New Roman" w:hAnsi="Trade Gothic Next"/>
          <w:sz w:val="20"/>
          <w:szCs w:val="20"/>
        </w:rPr>
        <w:t xml:space="preserve"> para el COIN</w:t>
      </w:r>
      <w:r>
        <w:rPr>
          <w:rFonts w:ascii="Trade Gothic Next" w:eastAsia="Times New Roman" w:hAnsi="Trade Gothic Next"/>
          <w:sz w:val="20"/>
          <w:szCs w:val="20"/>
        </w:rPr>
        <w:t>.</w:t>
      </w:r>
    </w:p>
    <w:p w14:paraId="5B83A8F1" w14:textId="5CFBF705" w:rsidR="00327A86" w:rsidRDefault="00327A86" w:rsidP="00E31023">
      <w:pPr>
        <w:spacing w:line="252" w:lineRule="auto"/>
        <w:jc w:val="both"/>
        <w:rPr>
          <w:rFonts w:ascii="Trade Gothic Next" w:eastAsia="Times New Roman" w:hAnsi="Trade Gothic Next"/>
          <w:sz w:val="20"/>
          <w:szCs w:val="20"/>
        </w:rPr>
      </w:pPr>
      <w:r>
        <w:rPr>
          <w:rFonts w:ascii="Trade Gothic Next" w:eastAsia="Times New Roman" w:hAnsi="Trade Gothic Next"/>
          <w:sz w:val="20"/>
          <w:szCs w:val="20"/>
        </w:rPr>
        <w:t xml:space="preserve">Se </w:t>
      </w:r>
      <w:r w:rsidR="005C0724">
        <w:rPr>
          <w:rFonts w:ascii="Trade Gothic Next" w:eastAsia="Times New Roman" w:hAnsi="Trade Gothic Next"/>
          <w:sz w:val="20"/>
          <w:szCs w:val="20"/>
        </w:rPr>
        <w:t>ha creado un nuevo sistema de comunicación de reuniones y eventos destacables, de manera que se enviará una invitación a los miembros de la junta de gobierno que sea necesario</w:t>
      </w:r>
      <w:r w:rsidR="009C21DE">
        <w:rPr>
          <w:rFonts w:ascii="Trade Gothic Next" w:eastAsia="Times New Roman" w:hAnsi="Trade Gothic Next"/>
          <w:sz w:val="20"/>
          <w:szCs w:val="20"/>
        </w:rPr>
        <w:t>,</w:t>
      </w:r>
      <w:r w:rsidR="005C0724">
        <w:rPr>
          <w:rFonts w:ascii="Trade Gothic Next" w:eastAsia="Times New Roman" w:hAnsi="Trade Gothic Next"/>
          <w:sz w:val="20"/>
          <w:szCs w:val="20"/>
        </w:rPr>
        <w:t xml:space="preserve"> además de existir un calendario en Google disponible para todos los miembros, donde podrán ver las fechas todos los eventos y reuniones previstas en cada momento.</w:t>
      </w:r>
    </w:p>
    <w:p w14:paraId="563B093A" w14:textId="08292373" w:rsidR="005C0724" w:rsidRDefault="005C0724" w:rsidP="00E31023">
      <w:pPr>
        <w:spacing w:line="252" w:lineRule="auto"/>
        <w:jc w:val="both"/>
        <w:rPr>
          <w:rFonts w:ascii="Trade Gothic Next" w:eastAsia="Times New Roman" w:hAnsi="Trade Gothic Next"/>
          <w:sz w:val="20"/>
          <w:szCs w:val="20"/>
        </w:rPr>
      </w:pPr>
      <w:r>
        <w:rPr>
          <w:rFonts w:ascii="Trade Gothic Next" w:eastAsia="Times New Roman" w:hAnsi="Trade Gothic Next"/>
          <w:sz w:val="20"/>
          <w:szCs w:val="20"/>
        </w:rPr>
        <w:t>Se ha dado acceso a los miembros de la junta de gobierno a las carpetas de las comisiones del COIN para que puedan consultar la información.</w:t>
      </w:r>
    </w:p>
    <w:p w14:paraId="2D41A009" w14:textId="1F4230AD" w:rsidR="005C0724" w:rsidRDefault="00416D36" w:rsidP="00E31023">
      <w:pPr>
        <w:spacing w:line="252" w:lineRule="auto"/>
        <w:jc w:val="both"/>
        <w:rPr>
          <w:rFonts w:ascii="Trade Gothic Next" w:eastAsia="Times New Roman" w:hAnsi="Trade Gothic Next"/>
          <w:sz w:val="20"/>
          <w:szCs w:val="20"/>
        </w:rPr>
      </w:pPr>
      <w:r>
        <w:rPr>
          <w:rFonts w:ascii="Trade Gothic Next" w:eastAsia="Times New Roman" w:hAnsi="Trade Gothic Next"/>
          <w:sz w:val="20"/>
          <w:szCs w:val="20"/>
        </w:rPr>
        <w:t xml:space="preserve">Se confirma el interés en cerrar un acuerdo con la empresa </w:t>
      </w:r>
      <w:r w:rsidR="003F6B41">
        <w:rPr>
          <w:rFonts w:ascii="Trade Gothic Next" w:eastAsia="Times New Roman" w:hAnsi="Trade Gothic Next"/>
          <w:sz w:val="20"/>
          <w:szCs w:val="20"/>
        </w:rPr>
        <w:t xml:space="preserve">CTI Soluciones </w:t>
      </w:r>
      <w:r>
        <w:rPr>
          <w:rFonts w:ascii="Trade Gothic Next" w:eastAsia="Times New Roman" w:hAnsi="Trade Gothic Next"/>
          <w:sz w:val="20"/>
          <w:szCs w:val="20"/>
        </w:rPr>
        <w:t>para usar la inteligencia artificial en la defensa de los intereses profesionales de los colegiados</w:t>
      </w:r>
      <w:r w:rsidR="003F6B41">
        <w:rPr>
          <w:rFonts w:ascii="Trade Gothic Next" w:eastAsia="Times New Roman" w:hAnsi="Trade Gothic Next"/>
          <w:sz w:val="20"/>
          <w:szCs w:val="20"/>
        </w:rPr>
        <w:t xml:space="preserve"> en las consultas públicas</w:t>
      </w:r>
      <w:r w:rsidR="006647F2">
        <w:rPr>
          <w:rFonts w:ascii="Trade Gothic Next" w:eastAsia="Times New Roman" w:hAnsi="Trade Gothic Next"/>
          <w:sz w:val="20"/>
          <w:szCs w:val="20"/>
        </w:rPr>
        <w:t>, anteproyectos de ley, proyectos y otras situaciones relacionadas con las competencias y el intrusismo, entre otros.</w:t>
      </w:r>
    </w:p>
    <w:p w14:paraId="49521AE3" w14:textId="1AD91E72" w:rsidR="006647F2" w:rsidRDefault="006647F2" w:rsidP="00E31023">
      <w:pPr>
        <w:spacing w:line="252" w:lineRule="auto"/>
        <w:jc w:val="both"/>
        <w:rPr>
          <w:rFonts w:ascii="Trade Gothic Next" w:eastAsia="Times New Roman" w:hAnsi="Trade Gothic Next"/>
          <w:sz w:val="20"/>
          <w:szCs w:val="20"/>
        </w:rPr>
      </w:pPr>
      <w:r>
        <w:rPr>
          <w:rFonts w:ascii="Trade Gothic Next" w:eastAsia="Times New Roman" w:hAnsi="Trade Gothic Next"/>
          <w:sz w:val="20"/>
          <w:szCs w:val="20"/>
        </w:rPr>
        <w:t>Queda pendiente la decisión final sobre la continuidad o nueva forma de colaboración con el abogado Jaime Rodrigo a comentar en la comisión de competencias profesionales.</w:t>
      </w:r>
    </w:p>
    <w:p w14:paraId="4E00F12B" w14:textId="77777777" w:rsidR="008F4E19" w:rsidRDefault="008F4E19" w:rsidP="00C93CD2">
      <w:pPr>
        <w:spacing w:line="252" w:lineRule="auto"/>
        <w:rPr>
          <w:rFonts w:ascii="Trade Gothic Next" w:eastAsia="Times New Roman" w:hAnsi="Trade Gothic Next"/>
          <w:sz w:val="20"/>
          <w:szCs w:val="20"/>
        </w:rPr>
      </w:pPr>
    </w:p>
    <w:p w14:paraId="23A7999E" w14:textId="398F6ACC" w:rsidR="00C93CD2" w:rsidRPr="001C5971" w:rsidRDefault="00C93CD2" w:rsidP="00C93CD2">
      <w:pPr>
        <w:spacing w:line="252" w:lineRule="auto"/>
        <w:rPr>
          <w:rFonts w:ascii="Trade Gothic Next" w:eastAsia="Times New Roman" w:hAnsi="Trade Gothic Next"/>
          <w:b/>
          <w:bCs/>
          <w:sz w:val="20"/>
          <w:szCs w:val="20"/>
        </w:rPr>
      </w:pPr>
      <w:r w:rsidRPr="001C5971">
        <w:rPr>
          <w:rFonts w:ascii="Trade Gothic Next" w:eastAsia="Times New Roman" w:hAnsi="Trade Gothic Next"/>
          <w:b/>
          <w:bCs/>
          <w:sz w:val="20"/>
          <w:szCs w:val="20"/>
        </w:rPr>
        <w:t>ACUERDOS</w:t>
      </w:r>
    </w:p>
    <w:p w14:paraId="3C5270C8" w14:textId="31D0F57B" w:rsidR="001C5971" w:rsidRDefault="001C5971" w:rsidP="00E31023">
      <w:pPr>
        <w:spacing w:line="252" w:lineRule="auto"/>
        <w:jc w:val="both"/>
        <w:rPr>
          <w:rFonts w:ascii="Trade Gothic Next" w:eastAsia="Times New Roman" w:hAnsi="Trade Gothic Next"/>
          <w:sz w:val="20"/>
          <w:szCs w:val="20"/>
        </w:rPr>
      </w:pPr>
      <w:r>
        <w:rPr>
          <w:rFonts w:ascii="Trade Gothic Next" w:eastAsia="Times New Roman" w:hAnsi="Trade Gothic Next"/>
          <w:sz w:val="20"/>
          <w:szCs w:val="20"/>
        </w:rPr>
        <w:t>Negociar un acuerdo con la empresa CTI soluciones para la gestión del uso de la inteligencia artificial en la defensa de los intereses profesionales de los colegiados en las consultas públicas, anteproyectos de ley, proyectos y otras situaciones relacionadas con las competencias y el intrusismo, entre otros.</w:t>
      </w:r>
    </w:p>
    <w:p w14:paraId="1194DFDE" w14:textId="5A35C901" w:rsidR="00A47B67" w:rsidRPr="00C93CD2" w:rsidRDefault="001C5971" w:rsidP="00E31023">
      <w:pPr>
        <w:spacing w:line="252" w:lineRule="auto"/>
        <w:jc w:val="both"/>
        <w:rPr>
          <w:rFonts w:ascii="Trade Gothic Next" w:eastAsia="Times New Roman" w:hAnsi="Trade Gothic Next"/>
          <w:sz w:val="20"/>
          <w:szCs w:val="20"/>
        </w:rPr>
      </w:pPr>
      <w:r>
        <w:rPr>
          <w:rFonts w:ascii="Trade Gothic Next" w:eastAsia="Times New Roman" w:hAnsi="Trade Gothic Next"/>
          <w:sz w:val="20"/>
          <w:szCs w:val="20"/>
        </w:rPr>
        <w:lastRenderedPageBreak/>
        <w:t xml:space="preserve">El SOPIN contactará con la EOI para </w:t>
      </w:r>
      <w:r w:rsidR="001B2FDA">
        <w:rPr>
          <w:rFonts w:ascii="Trade Gothic Next" w:eastAsia="Times New Roman" w:hAnsi="Trade Gothic Next"/>
          <w:sz w:val="20"/>
          <w:szCs w:val="20"/>
        </w:rPr>
        <w:t xml:space="preserve">seleccionar cursos de interés de su catálogo, y darles difusión </w:t>
      </w:r>
      <w:proofErr w:type="gramStart"/>
      <w:r w:rsidR="001B2FDA">
        <w:rPr>
          <w:rFonts w:ascii="Trade Gothic Next" w:eastAsia="Times New Roman" w:hAnsi="Trade Gothic Next"/>
          <w:sz w:val="20"/>
          <w:szCs w:val="20"/>
        </w:rPr>
        <w:t xml:space="preserve">entre </w:t>
      </w:r>
      <w:r>
        <w:rPr>
          <w:rFonts w:ascii="Trade Gothic Next" w:eastAsia="Times New Roman" w:hAnsi="Trade Gothic Next"/>
          <w:sz w:val="20"/>
          <w:szCs w:val="20"/>
        </w:rPr>
        <w:t xml:space="preserve"> los</w:t>
      </w:r>
      <w:proofErr w:type="gramEnd"/>
      <w:r>
        <w:rPr>
          <w:rFonts w:ascii="Trade Gothic Next" w:eastAsia="Times New Roman" w:hAnsi="Trade Gothic Next"/>
          <w:sz w:val="20"/>
          <w:szCs w:val="20"/>
        </w:rPr>
        <w:t xml:space="preserve"> colegiados </w:t>
      </w:r>
      <w:r w:rsidR="001B2FDA">
        <w:rPr>
          <w:rFonts w:ascii="Trade Gothic Next" w:eastAsia="Times New Roman" w:hAnsi="Trade Gothic Next"/>
          <w:sz w:val="20"/>
          <w:szCs w:val="20"/>
        </w:rPr>
        <w:t>así como</w:t>
      </w:r>
      <w:r>
        <w:rPr>
          <w:rFonts w:ascii="Trade Gothic Next" w:eastAsia="Times New Roman" w:hAnsi="Trade Gothic Next"/>
          <w:sz w:val="20"/>
          <w:szCs w:val="20"/>
        </w:rPr>
        <w:t xml:space="preserve"> la bonificación </w:t>
      </w:r>
      <w:r w:rsidR="001B2FDA">
        <w:rPr>
          <w:rFonts w:ascii="Trade Gothic Next" w:eastAsia="Times New Roman" w:hAnsi="Trade Gothic Next"/>
          <w:sz w:val="20"/>
          <w:szCs w:val="20"/>
        </w:rPr>
        <w:t xml:space="preserve">de </w:t>
      </w:r>
      <w:r>
        <w:rPr>
          <w:rFonts w:ascii="Trade Gothic Next" w:eastAsia="Times New Roman" w:hAnsi="Trade Gothic Next"/>
          <w:sz w:val="20"/>
          <w:szCs w:val="20"/>
        </w:rPr>
        <w:t>que disponen, además de la posibilidad de alcanzar ayudas adicionales según la normativa del SOPIN.</w:t>
      </w:r>
    </w:p>
    <w:p w14:paraId="287E41A0" w14:textId="0128B42D" w:rsidR="00A47B67" w:rsidRPr="005A5CF1" w:rsidRDefault="00A47B67" w:rsidP="00A47B67">
      <w:pPr>
        <w:pStyle w:val="Prrafodelista"/>
        <w:numPr>
          <w:ilvl w:val="0"/>
          <w:numId w:val="37"/>
        </w:numPr>
        <w:spacing w:line="252" w:lineRule="auto"/>
        <w:rPr>
          <w:rFonts w:ascii="Trade Gothic Next" w:eastAsia="Times New Roman" w:hAnsi="Trade Gothic Next"/>
          <w:sz w:val="20"/>
          <w:szCs w:val="20"/>
          <w:u w:val="single"/>
        </w:rPr>
      </w:pPr>
      <w:r w:rsidRPr="005A5CF1">
        <w:rPr>
          <w:rFonts w:ascii="Trade Gothic Next" w:eastAsia="Times New Roman" w:hAnsi="Trade Gothic Next"/>
          <w:sz w:val="20"/>
          <w:szCs w:val="20"/>
          <w:u w:val="single"/>
        </w:rPr>
        <w:t>Seguimiento de acciones previstas en 2023</w:t>
      </w:r>
    </w:p>
    <w:p w14:paraId="6BB283F4" w14:textId="574C79C2" w:rsidR="001110DE" w:rsidRDefault="00FA4CD3" w:rsidP="001110DE">
      <w:pPr>
        <w:spacing w:after="0" w:line="252" w:lineRule="auto"/>
        <w:rPr>
          <w:rFonts w:ascii="Trade Gothic Next" w:eastAsia="Times New Roman" w:hAnsi="Trade Gothic Next"/>
          <w:sz w:val="20"/>
          <w:szCs w:val="20"/>
        </w:rPr>
      </w:pPr>
      <w:r w:rsidRPr="00FA4CD3">
        <w:rPr>
          <w:rFonts w:ascii="Trade Gothic Next" w:eastAsia="Times New Roman" w:hAnsi="Trade Gothic Next"/>
          <w:sz w:val="20"/>
          <w:szCs w:val="20"/>
        </w:rPr>
        <w:t>Se comenta en particular lo referente</w:t>
      </w:r>
      <w:r>
        <w:rPr>
          <w:rFonts w:ascii="Trade Gothic Next" w:eastAsia="Times New Roman" w:hAnsi="Trade Gothic Next"/>
          <w:sz w:val="20"/>
          <w:szCs w:val="20"/>
        </w:rPr>
        <w:t xml:space="preserve"> a lo que corresponde a las DDTT. En particular </w:t>
      </w:r>
      <w:r w:rsidR="000C577A">
        <w:rPr>
          <w:rFonts w:ascii="Trade Gothic Next" w:eastAsia="Times New Roman" w:hAnsi="Trade Gothic Next"/>
          <w:sz w:val="20"/>
          <w:szCs w:val="20"/>
        </w:rPr>
        <w:t>la necesidad de</w:t>
      </w:r>
      <w:r>
        <w:rPr>
          <w:rFonts w:ascii="Trade Gothic Next" w:eastAsia="Times New Roman" w:hAnsi="Trade Gothic Next"/>
          <w:sz w:val="20"/>
          <w:szCs w:val="20"/>
        </w:rPr>
        <w:t xml:space="preserve"> acercamiento a las empresas </w:t>
      </w:r>
      <w:r w:rsidR="000C577A">
        <w:rPr>
          <w:rFonts w:ascii="Trade Gothic Next" w:eastAsia="Times New Roman" w:hAnsi="Trade Gothic Next"/>
          <w:sz w:val="20"/>
          <w:szCs w:val="20"/>
        </w:rPr>
        <w:t xml:space="preserve">locales </w:t>
      </w:r>
      <w:r>
        <w:rPr>
          <w:rFonts w:ascii="Trade Gothic Next" w:eastAsia="Times New Roman" w:hAnsi="Trade Gothic Next"/>
          <w:sz w:val="20"/>
          <w:szCs w:val="20"/>
        </w:rPr>
        <w:t xml:space="preserve">para búsqueda de empleos </w:t>
      </w:r>
      <w:r w:rsidR="00F94748">
        <w:rPr>
          <w:rFonts w:ascii="Trade Gothic Next" w:eastAsia="Times New Roman" w:hAnsi="Trade Gothic Next"/>
          <w:sz w:val="20"/>
          <w:szCs w:val="20"/>
        </w:rPr>
        <w:t>para los colegiados y conocer las</w:t>
      </w:r>
      <w:r>
        <w:rPr>
          <w:rFonts w:ascii="Trade Gothic Next" w:eastAsia="Times New Roman" w:hAnsi="Trade Gothic Next"/>
          <w:sz w:val="20"/>
          <w:szCs w:val="20"/>
        </w:rPr>
        <w:t xml:space="preserve"> necesidades de </w:t>
      </w:r>
      <w:r w:rsidR="00F94748">
        <w:rPr>
          <w:rFonts w:ascii="Trade Gothic Next" w:eastAsia="Times New Roman" w:hAnsi="Trade Gothic Next"/>
          <w:sz w:val="20"/>
          <w:szCs w:val="20"/>
        </w:rPr>
        <w:t>las empresas en lo referente a la formación de los ingenieros navales</w:t>
      </w:r>
      <w:r>
        <w:rPr>
          <w:rFonts w:ascii="Trade Gothic Next" w:eastAsia="Times New Roman" w:hAnsi="Trade Gothic Next"/>
          <w:sz w:val="20"/>
          <w:szCs w:val="20"/>
        </w:rPr>
        <w:t>.</w:t>
      </w:r>
    </w:p>
    <w:p w14:paraId="23A39258" w14:textId="77777777" w:rsidR="00485533" w:rsidRDefault="00485533" w:rsidP="001110DE">
      <w:pPr>
        <w:spacing w:after="0" w:line="252" w:lineRule="auto"/>
        <w:rPr>
          <w:rFonts w:ascii="Trade Gothic Next" w:eastAsia="Times New Roman" w:hAnsi="Trade Gothic Next"/>
          <w:sz w:val="20"/>
          <w:szCs w:val="20"/>
        </w:rPr>
      </w:pPr>
    </w:p>
    <w:p w14:paraId="5B10CEE1" w14:textId="758A50C9" w:rsidR="00AD67D2" w:rsidRDefault="00485533" w:rsidP="001110DE">
      <w:pPr>
        <w:spacing w:after="0" w:line="252" w:lineRule="auto"/>
        <w:rPr>
          <w:rFonts w:ascii="Trade Gothic Next" w:eastAsia="Times New Roman" w:hAnsi="Trade Gothic Next"/>
          <w:sz w:val="20"/>
          <w:szCs w:val="20"/>
        </w:rPr>
      </w:pPr>
      <w:r>
        <w:rPr>
          <w:rFonts w:ascii="Trade Gothic Next" w:eastAsia="Times New Roman" w:hAnsi="Trade Gothic Next"/>
          <w:sz w:val="20"/>
          <w:szCs w:val="20"/>
        </w:rPr>
        <w:t xml:space="preserve">La decana solicita 1-2 voluntarios </w:t>
      </w:r>
      <w:r w:rsidR="001B2FDA">
        <w:rPr>
          <w:rFonts w:ascii="Trade Gothic Next" w:eastAsia="Times New Roman" w:hAnsi="Trade Gothic Next"/>
          <w:sz w:val="20"/>
          <w:szCs w:val="20"/>
        </w:rPr>
        <w:t xml:space="preserve">para su asesoramiento </w:t>
      </w:r>
      <w:r>
        <w:rPr>
          <w:rFonts w:ascii="Trade Gothic Next" w:eastAsia="Times New Roman" w:hAnsi="Trade Gothic Next"/>
          <w:sz w:val="20"/>
          <w:szCs w:val="20"/>
        </w:rPr>
        <w:t xml:space="preserve">para la firma </w:t>
      </w:r>
      <w:r w:rsidR="00AD67D2">
        <w:rPr>
          <w:rFonts w:ascii="Trade Gothic Next" w:eastAsia="Times New Roman" w:hAnsi="Trade Gothic Next"/>
          <w:sz w:val="20"/>
          <w:szCs w:val="20"/>
        </w:rPr>
        <w:t xml:space="preserve">convenio </w:t>
      </w:r>
      <w:r>
        <w:rPr>
          <w:rFonts w:ascii="Trade Gothic Next" w:eastAsia="Times New Roman" w:hAnsi="Trade Gothic Next"/>
          <w:sz w:val="20"/>
          <w:szCs w:val="20"/>
        </w:rPr>
        <w:t>con la DGMM</w:t>
      </w:r>
      <w:r w:rsidR="00AD67D2">
        <w:rPr>
          <w:rFonts w:ascii="Trade Gothic Next" w:eastAsia="Times New Roman" w:hAnsi="Trade Gothic Next"/>
          <w:sz w:val="20"/>
          <w:szCs w:val="20"/>
        </w:rPr>
        <w:t>, con el objetivo de alcanzar l cifra prevista en el presupuesto de 2023 de 7.000 EUROS en ingresos diversos.</w:t>
      </w:r>
    </w:p>
    <w:p w14:paraId="6DCA82A9" w14:textId="77777777" w:rsidR="001110DE" w:rsidRPr="00FA4CD3" w:rsidRDefault="001110DE" w:rsidP="001110DE">
      <w:pPr>
        <w:spacing w:after="0" w:line="252" w:lineRule="auto"/>
        <w:rPr>
          <w:rFonts w:ascii="Trade Gothic Next" w:eastAsia="Times New Roman" w:hAnsi="Trade Gothic Next"/>
          <w:sz w:val="20"/>
          <w:szCs w:val="20"/>
        </w:rPr>
      </w:pPr>
    </w:p>
    <w:p w14:paraId="7BEF89CD" w14:textId="1B833FC0" w:rsidR="001110DE" w:rsidRPr="00A47B67" w:rsidRDefault="001110DE" w:rsidP="001110DE">
      <w:pPr>
        <w:pStyle w:val="Prrafodelista"/>
        <w:numPr>
          <w:ilvl w:val="0"/>
          <w:numId w:val="37"/>
        </w:numPr>
        <w:spacing w:after="0" w:line="252" w:lineRule="auto"/>
        <w:contextualSpacing w:val="0"/>
        <w:rPr>
          <w:rFonts w:ascii="Trade Gothic Next" w:eastAsia="Times New Roman" w:hAnsi="Trade Gothic Next"/>
          <w:sz w:val="20"/>
          <w:szCs w:val="20"/>
          <w:u w:val="single"/>
        </w:rPr>
      </w:pPr>
      <w:r w:rsidRPr="00A47B67">
        <w:rPr>
          <w:rFonts w:ascii="Trade Gothic Next" w:eastAsia="Times New Roman" w:hAnsi="Trade Gothic Next"/>
          <w:sz w:val="20"/>
          <w:szCs w:val="20"/>
          <w:u w:val="single"/>
        </w:rPr>
        <w:t>Informe de la Decana</w:t>
      </w:r>
    </w:p>
    <w:p w14:paraId="153169DE" w14:textId="7B76C604" w:rsidR="001110DE" w:rsidRPr="0027178C" w:rsidRDefault="001110DE" w:rsidP="001110DE">
      <w:pPr>
        <w:spacing w:after="0" w:line="252" w:lineRule="auto"/>
        <w:rPr>
          <w:rFonts w:ascii="Trade Gothic Next" w:eastAsia="Times New Roman" w:hAnsi="Trade Gothic Next"/>
          <w:color w:val="FF0000"/>
          <w:sz w:val="20"/>
          <w:szCs w:val="20"/>
          <w:u w:val="single"/>
        </w:rPr>
      </w:pPr>
    </w:p>
    <w:p w14:paraId="5A21D186" w14:textId="2D943978" w:rsidR="001110DE" w:rsidRPr="00CC56FB" w:rsidRDefault="001110DE" w:rsidP="00A47B67">
      <w:pPr>
        <w:pStyle w:val="Prrafodelista"/>
        <w:ind w:left="0"/>
        <w:rPr>
          <w:rFonts w:ascii="Trade Gothic Next" w:hAnsi="Trade Gothic Next"/>
          <w:sz w:val="20"/>
          <w:szCs w:val="20"/>
        </w:rPr>
      </w:pPr>
      <w:r w:rsidRPr="00CC56FB">
        <w:rPr>
          <w:rFonts w:ascii="Trade Gothic Next" w:hAnsi="Trade Gothic Next"/>
          <w:sz w:val="20"/>
          <w:szCs w:val="20"/>
        </w:rPr>
        <w:t xml:space="preserve">Se da cuenta de las reuniones mantenidas desde la última vez que se informó </w:t>
      </w:r>
      <w:r w:rsidR="00710A4E" w:rsidRPr="00CC56FB">
        <w:rPr>
          <w:rFonts w:ascii="Trade Gothic Next" w:hAnsi="Trade Gothic Next"/>
          <w:sz w:val="20"/>
          <w:szCs w:val="20"/>
        </w:rPr>
        <w:t xml:space="preserve">que fue en </w:t>
      </w:r>
      <w:r w:rsidRPr="00CC56FB">
        <w:rPr>
          <w:rFonts w:ascii="Trade Gothic Next" w:hAnsi="Trade Gothic Next"/>
          <w:sz w:val="20"/>
          <w:szCs w:val="20"/>
        </w:rPr>
        <w:t xml:space="preserve">la </w:t>
      </w:r>
      <w:r w:rsidR="00710A4E" w:rsidRPr="00CC56FB">
        <w:rPr>
          <w:rFonts w:ascii="Trade Gothic Next" w:hAnsi="Trade Gothic Next"/>
          <w:sz w:val="20"/>
          <w:szCs w:val="20"/>
        </w:rPr>
        <w:t xml:space="preserve">reunión de la </w:t>
      </w:r>
      <w:r w:rsidRPr="00CC56FB">
        <w:rPr>
          <w:rFonts w:ascii="Trade Gothic Next" w:hAnsi="Trade Gothic Next"/>
          <w:sz w:val="20"/>
          <w:szCs w:val="20"/>
        </w:rPr>
        <w:t xml:space="preserve">Junta del </w:t>
      </w:r>
      <w:r w:rsidR="00CC56FB" w:rsidRPr="00CC56FB">
        <w:rPr>
          <w:rFonts w:ascii="Trade Gothic Next" w:hAnsi="Trade Gothic Next"/>
          <w:sz w:val="20"/>
          <w:szCs w:val="20"/>
        </w:rPr>
        <w:t>20</w:t>
      </w:r>
      <w:r w:rsidRPr="00CC56FB">
        <w:rPr>
          <w:rFonts w:ascii="Trade Gothic Next" w:hAnsi="Trade Gothic Next"/>
          <w:sz w:val="20"/>
          <w:szCs w:val="20"/>
        </w:rPr>
        <w:t xml:space="preserve"> de </w:t>
      </w:r>
      <w:r w:rsidR="00CC56FB" w:rsidRPr="00CC56FB">
        <w:rPr>
          <w:rFonts w:ascii="Trade Gothic Next" w:hAnsi="Trade Gothic Next"/>
          <w:sz w:val="20"/>
          <w:szCs w:val="20"/>
        </w:rPr>
        <w:t>enero</w:t>
      </w:r>
      <w:r w:rsidRPr="00CC56FB">
        <w:rPr>
          <w:rFonts w:ascii="Trade Gothic Next" w:hAnsi="Trade Gothic Next"/>
          <w:sz w:val="20"/>
          <w:szCs w:val="20"/>
        </w:rPr>
        <w:t>.</w:t>
      </w:r>
    </w:p>
    <w:p w14:paraId="3C6688DA" w14:textId="5207BBF2" w:rsidR="001110DE" w:rsidRDefault="00F615E7" w:rsidP="00E31023">
      <w:pPr>
        <w:spacing w:after="0" w:line="252" w:lineRule="auto"/>
        <w:jc w:val="both"/>
        <w:rPr>
          <w:rFonts w:ascii="Trade Gothic Next" w:eastAsia="Times New Roman" w:hAnsi="Trade Gothic Next"/>
          <w:sz w:val="20"/>
          <w:szCs w:val="20"/>
        </w:rPr>
      </w:pPr>
      <w:r>
        <w:rPr>
          <w:rFonts w:ascii="Trade Gothic Next" w:eastAsia="Times New Roman" w:hAnsi="Trade Gothic Next"/>
          <w:sz w:val="20"/>
          <w:szCs w:val="20"/>
        </w:rPr>
        <w:t>Como reunión de carácter institucional, se destacan las r</w:t>
      </w:r>
      <w:r w:rsidR="00485533" w:rsidRPr="00485533">
        <w:rPr>
          <w:rFonts w:ascii="Trade Gothic Next" w:eastAsia="Times New Roman" w:hAnsi="Trade Gothic Next"/>
          <w:sz w:val="20"/>
          <w:szCs w:val="20"/>
        </w:rPr>
        <w:t>euni</w:t>
      </w:r>
      <w:r>
        <w:rPr>
          <w:rFonts w:ascii="Trade Gothic Next" w:eastAsia="Times New Roman" w:hAnsi="Trade Gothic Next"/>
          <w:sz w:val="20"/>
          <w:szCs w:val="20"/>
        </w:rPr>
        <w:t xml:space="preserve">ones con el Colegio de Ingenieros de Caminos para conocer como enfocan el tema de visados y registros, visita al Almirante </w:t>
      </w:r>
      <w:proofErr w:type="gramStart"/>
      <w:r>
        <w:rPr>
          <w:rFonts w:ascii="Trade Gothic Next" w:eastAsia="Times New Roman" w:hAnsi="Trade Gothic Next"/>
          <w:sz w:val="20"/>
          <w:szCs w:val="20"/>
        </w:rPr>
        <w:t>Jefe</w:t>
      </w:r>
      <w:proofErr w:type="gramEnd"/>
      <w:r>
        <w:rPr>
          <w:rFonts w:ascii="Trade Gothic Next" w:eastAsia="Times New Roman" w:hAnsi="Trade Gothic Next"/>
          <w:sz w:val="20"/>
          <w:szCs w:val="20"/>
        </w:rPr>
        <w:t xml:space="preserve"> de Apoyo Logístico (AJAL), reunión con la Dirección General de Seguros, reunión con la </w:t>
      </w:r>
      <w:proofErr w:type="spellStart"/>
      <w:r>
        <w:rPr>
          <w:rFonts w:ascii="Trade Gothic Next" w:eastAsia="Times New Roman" w:hAnsi="Trade Gothic Next"/>
          <w:sz w:val="20"/>
          <w:szCs w:val="20"/>
        </w:rPr>
        <w:t>Ordem</w:t>
      </w:r>
      <w:proofErr w:type="spellEnd"/>
      <w:r>
        <w:rPr>
          <w:rFonts w:ascii="Trade Gothic Next" w:eastAsia="Times New Roman" w:hAnsi="Trade Gothic Next"/>
          <w:sz w:val="20"/>
          <w:szCs w:val="20"/>
        </w:rPr>
        <w:t xml:space="preserve"> dos </w:t>
      </w:r>
      <w:proofErr w:type="spellStart"/>
      <w:r>
        <w:rPr>
          <w:rFonts w:ascii="Trade Gothic Next" w:eastAsia="Times New Roman" w:hAnsi="Trade Gothic Next"/>
          <w:sz w:val="20"/>
          <w:szCs w:val="20"/>
        </w:rPr>
        <w:t>Engenheiros</w:t>
      </w:r>
      <w:proofErr w:type="spellEnd"/>
      <w:r>
        <w:rPr>
          <w:rFonts w:ascii="Trade Gothic Next" w:eastAsia="Times New Roman" w:hAnsi="Trade Gothic Next"/>
          <w:sz w:val="20"/>
          <w:szCs w:val="20"/>
        </w:rPr>
        <w:t xml:space="preserve"> de Portugal y</w:t>
      </w:r>
      <w:r w:rsidR="00485533" w:rsidRPr="00485533">
        <w:rPr>
          <w:rFonts w:ascii="Trade Gothic Next" w:eastAsia="Times New Roman" w:hAnsi="Trade Gothic Next"/>
          <w:sz w:val="20"/>
          <w:szCs w:val="20"/>
        </w:rPr>
        <w:t xml:space="preserve"> con </w:t>
      </w:r>
      <w:r>
        <w:rPr>
          <w:rFonts w:ascii="Trade Gothic Next" w:eastAsia="Times New Roman" w:hAnsi="Trade Gothic Next"/>
          <w:sz w:val="20"/>
          <w:szCs w:val="20"/>
        </w:rPr>
        <w:t xml:space="preserve">el subsecretario de Estado de Transportes por el asunto del nivel 26 </w:t>
      </w:r>
      <w:r w:rsidR="001B2FDA">
        <w:rPr>
          <w:rFonts w:ascii="Trade Gothic Next" w:eastAsia="Times New Roman" w:hAnsi="Trade Gothic Next"/>
          <w:sz w:val="20"/>
          <w:szCs w:val="20"/>
        </w:rPr>
        <w:t>del</w:t>
      </w:r>
      <w:r>
        <w:rPr>
          <w:rFonts w:ascii="Trade Gothic Next" w:eastAsia="Times New Roman" w:hAnsi="Trade Gothic Next"/>
          <w:sz w:val="20"/>
          <w:szCs w:val="20"/>
        </w:rPr>
        <w:t xml:space="preserve"> Cuerpo de ingenieros navales. En </w:t>
      </w:r>
      <w:r w:rsidR="001B2FDA">
        <w:rPr>
          <w:rFonts w:ascii="Trade Gothic Next" w:eastAsia="Times New Roman" w:hAnsi="Trade Gothic Next"/>
          <w:sz w:val="20"/>
          <w:szCs w:val="20"/>
        </w:rPr>
        <w:t>este</w:t>
      </w:r>
      <w:r>
        <w:rPr>
          <w:rFonts w:ascii="Trade Gothic Next" w:eastAsia="Times New Roman" w:hAnsi="Trade Gothic Next"/>
          <w:sz w:val="20"/>
          <w:szCs w:val="20"/>
        </w:rPr>
        <w:t xml:space="preserve"> asunto se va a pedir </w:t>
      </w:r>
      <w:proofErr w:type="gramStart"/>
      <w:r>
        <w:rPr>
          <w:rFonts w:ascii="Trade Gothic Next" w:eastAsia="Times New Roman" w:hAnsi="Trade Gothic Next"/>
          <w:sz w:val="20"/>
          <w:szCs w:val="20"/>
        </w:rPr>
        <w:t>un reunión</w:t>
      </w:r>
      <w:proofErr w:type="gramEnd"/>
      <w:r>
        <w:rPr>
          <w:rFonts w:ascii="Trade Gothic Next" w:eastAsia="Times New Roman" w:hAnsi="Trade Gothic Next"/>
          <w:sz w:val="20"/>
          <w:szCs w:val="20"/>
        </w:rPr>
        <w:t xml:space="preserve"> con la Secretaria de Estado de Función Pública para que se aplique un acuerdo alcanzado en 2018 con los sindicatos de la Función Pública.</w:t>
      </w:r>
    </w:p>
    <w:p w14:paraId="30FFEDE8" w14:textId="1AE17BB0" w:rsidR="009947D2" w:rsidRDefault="009947D2" w:rsidP="001110DE">
      <w:pPr>
        <w:spacing w:after="0" w:line="252" w:lineRule="auto"/>
        <w:rPr>
          <w:rFonts w:ascii="Trade Gothic Next" w:eastAsia="Times New Roman" w:hAnsi="Trade Gothic Next"/>
          <w:sz w:val="20"/>
          <w:szCs w:val="20"/>
        </w:rPr>
      </w:pPr>
    </w:p>
    <w:p w14:paraId="4A1AF92D" w14:textId="1CB3DB53" w:rsidR="009947D2" w:rsidRDefault="00F615E7" w:rsidP="00E31023">
      <w:pPr>
        <w:spacing w:after="0" w:line="252" w:lineRule="auto"/>
        <w:jc w:val="both"/>
        <w:rPr>
          <w:rFonts w:ascii="Trade Gothic Next" w:eastAsia="Times New Roman" w:hAnsi="Trade Gothic Next"/>
          <w:sz w:val="20"/>
          <w:szCs w:val="20"/>
        </w:rPr>
      </w:pPr>
      <w:r>
        <w:rPr>
          <w:rFonts w:ascii="Trade Gothic Next" w:eastAsia="Times New Roman" w:hAnsi="Trade Gothic Next"/>
          <w:sz w:val="20"/>
          <w:szCs w:val="20"/>
        </w:rPr>
        <w:t>Se ha</w:t>
      </w:r>
      <w:r w:rsidR="001B2FDA">
        <w:rPr>
          <w:rFonts w:ascii="Trade Gothic Next" w:eastAsia="Times New Roman" w:hAnsi="Trade Gothic Next"/>
          <w:sz w:val="20"/>
          <w:szCs w:val="20"/>
        </w:rPr>
        <w:t>n</w:t>
      </w:r>
      <w:r>
        <w:rPr>
          <w:rFonts w:ascii="Trade Gothic Next" w:eastAsia="Times New Roman" w:hAnsi="Trade Gothic Next"/>
          <w:sz w:val="20"/>
          <w:szCs w:val="20"/>
        </w:rPr>
        <w:t xml:space="preserve"> visitado las DT de Cartagena, DT de Canarias (Tenerife) y la DT de Cantabria. En este último caso, s</w:t>
      </w:r>
      <w:r w:rsidR="009947D2">
        <w:rPr>
          <w:rFonts w:ascii="Trade Gothic Next" w:eastAsia="Times New Roman" w:hAnsi="Trade Gothic Next"/>
          <w:sz w:val="20"/>
          <w:szCs w:val="20"/>
        </w:rPr>
        <w:t>e comenta la posibilidad de hacer acciones conjuntas con la DT del País Vasco.</w:t>
      </w:r>
    </w:p>
    <w:p w14:paraId="6630FA82" w14:textId="00072951" w:rsidR="009947D2" w:rsidRDefault="009947D2" w:rsidP="001110DE">
      <w:pPr>
        <w:spacing w:after="0" w:line="252" w:lineRule="auto"/>
        <w:rPr>
          <w:rFonts w:ascii="Trade Gothic Next" w:eastAsia="Times New Roman" w:hAnsi="Trade Gothic Next"/>
          <w:sz w:val="20"/>
          <w:szCs w:val="20"/>
        </w:rPr>
      </w:pPr>
    </w:p>
    <w:p w14:paraId="2DC8C4F8" w14:textId="44F9C240" w:rsidR="009947D2" w:rsidRPr="00485533" w:rsidRDefault="00523CD0" w:rsidP="00E31023">
      <w:pPr>
        <w:spacing w:after="0" w:line="252" w:lineRule="auto"/>
        <w:jc w:val="both"/>
        <w:rPr>
          <w:rFonts w:ascii="Trade Gothic Next" w:eastAsia="Times New Roman" w:hAnsi="Trade Gothic Next"/>
          <w:sz w:val="20"/>
          <w:szCs w:val="20"/>
        </w:rPr>
      </w:pPr>
      <w:r>
        <w:rPr>
          <w:rFonts w:ascii="Trade Gothic Next" w:eastAsia="Times New Roman" w:hAnsi="Trade Gothic Next"/>
          <w:sz w:val="20"/>
          <w:szCs w:val="20"/>
        </w:rPr>
        <w:t xml:space="preserve">Se ha participado en algunos foros, mesas </w:t>
      </w:r>
      <w:r w:rsidR="00CF5EDD">
        <w:rPr>
          <w:rFonts w:ascii="Trade Gothic Next" w:eastAsia="Times New Roman" w:hAnsi="Trade Gothic Next"/>
          <w:sz w:val="20"/>
          <w:szCs w:val="20"/>
        </w:rPr>
        <w:t>redondas,</w:t>
      </w:r>
      <w:r>
        <w:rPr>
          <w:rFonts w:ascii="Trade Gothic Next" w:eastAsia="Times New Roman" w:hAnsi="Trade Gothic Next"/>
          <w:sz w:val="20"/>
          <w:szCs w:val="20"/>
        </w:rPr>
        <w:t xml:space="preserve"> así como en reuniones de distintas comisiones.</w:t>
      </w:r>
    </w:p>
    <w:p w14:paraId="5013A869" w14:textId="77777777" w:rsidR="001110DE" w:rsidRPr="0027178C" w:rsidRDefault="001110DE" w:rsidP="001110DE">
      <w:pPr>
        <w:spacing w:after="0" w:line="252" w:lineRule="auto"/>
        <w:rPr>
          <w:rFonts w:ascii="Trade Gothic Next" w:eastAsia="Times New Roman" w:hAnsi="Trade Gothic Next"/>
          <w:color w:val="FF0000"/>
          <w:sz w:val="20"/>
          <w:szCs w:val="20"/>
          <w:u w:val="single"/>
        </w:rPr>
      </w:pPr>
    </w:p>
    <w:p w14:paraId="29CD2FA5" w14:textId="5B848C46" w:rsidR="001110DE" w:rsidRDefault="001110DE" w:rsidP="001110DE">
      <w:pPr>
        <w:pStyle w:val="Prrafodelista"/>
        <w:numPr>
          <w:ilvl w:val="0"/>
          <w:numId w:val="37"/>
        </w:numPr>
        <w:spacing w:after="0" w:line="252" w:lineRule="auto"/>
        <w:contextualSpacing w:val="0"/>
        <w:rPr>
          <w:rFonts w:ascii="Trade Gothic Next" w:eastAsia="Times New Roman" w:hAnsi="Trade Gothic Next"/>
          <w:sz w:val="20"/>
          <w:szCs w:val="20"/>
          <w:u w:val="single"/>
        </w:rPr>
      </w:pPr>
      <w:r w:rsidRPr="00A47B67">
        <w:rPr>
          <w:rFonts w:ascii="Trade Gothic Next" w:eastAsia="Times New Roman" w:hAnsi="Trade Gothic Next"/>
          <w:sz w:val="20"/>
          <w:szCs w:val="20"/>
          <w:u w:val="single"/>
        </w:rPr>
        <w:t xml:space="preserve">Informe de las comisiones </w:t>
      </w:r>
    </w:p>
    <w:p w14:paraId="07065105" w14:textId="631D174D" w:rsidR="00A47B67" w:rsidRDefault="00A47B67" w:rsidP="00A47B67">
      <w:pPr>
        <w:spacing w:after="0" w:line="252" w:lineRule="auto"/>
        <w:rPr>
          <w:rFonts w:ascii="Trade Gothic Next" w:eastAsia="Times New Roman" w:hAnsi="Trade Gothic Next"/>
          <w:sz w:val="20"/>
          <w:szCs w:val="20"/>
          <w:u w:val="single"/>
        </w:rPr>
      </w:pPr>
    </w:p>
    <w:p w14:paraId="78D7E43F" w14:textId="34148567" w:rsidR="00A47B67" w:rsidRDefault="00A47B67" w:rsidP="00A47B67">
      <w:pPr>
        <w:pStyle w:val="Prrafodelista"/>
        <w:numPr>
          <w:ilvl w:val="1"/>
          <w:numId w:val="39"/>
        </w:numPr>
        <w:spacing w:line="252" w:lineRule="auto"/>
        <w:rPr>
          <w:rFonts w:ascii="Trade Gothic Next" w:eastAsia="Times New Roman" w:hAnsi="Trade Gothic Next"/>
          <w:sz w:val="20"/>
          <w:szCs w:val="20"/>
        </w:rPr>
      </w:pPr>
      <w:r w:rsidRPr="007F5FB4">
        <w:rPr>
          <w:rFonts w:ascii="Trade Gothic Next" w:eastAsia="Times New Roman" w:hAnsi="Trade Gothic Next"/>
          <w:sz w:val="20"/>
          <w:szCs w:val="20"/>
        </w:rPr>
        <w:t>Grupo de estudio de registros y visados</w:t>
      </w:r>
    </w:p>
    <w:p w14:paraId="124E8A4D" w14:textId="11CC4F20" w:rsidR="00CC56FB" w:rsidRPr="003B2130" w:rsidRDefault="003B2130" w:rsidP="00E31023">
      <w:pPr>
        <w:spacing w:line="252" w:lineRule="auto"/>
        <w:jc w:val="both"/>
        <w:rPr>
          <w:rFonts w:ascii="Trade Gothic Next" w:eastAsia="Times New Roman" w:hAnsi="Trade Gothic Next"/>
          <w:sz w:val="20"/>
          <w:szCs w:val="20"/>
        </w:rPr>
      </w:pPr>
      <w:r>
        <w:rPr>
          <w:rFonts w:ascii="Trade Gothic Next" w:eastAsia="Times New Roman" w:hAnsi="Trade Gothic Next"/>
          <w:sz w:val="20"/>
          <w:szCs w:val="20"/>
        </w:rPr>
        <w:t>Se va a hacer en primer lugar una</w:t>
      </w:r>
      <w:r w:rsidRPr="003B2130">
        <w:rPr>
          <w:rFonts w:ascii="Trade Gothic Next" w:eastAsia="Times New Roman" w:hAnsi="Trade Gothic Next"/>
          <w:sz w:val="20"/>
          <w:szCs w:val="20"/>
        </w:rPr>
        <w:t xml:space="preserve"> comunicación sobre el contenido del seguro de responsabilidad civil vigente y posterior</w:t>
      </w:r>
      <w:r>
        <w:rPr>
          <w:rFonts w:ascii="Trade Gothic Next" w:eastAsia="Times New Roman" w:hAnsi="Trade Gothic Next"/>
          <w:sz w:val="20"/>
          <w:szCs w:val="20"/>
        </w:rPr>
        <w:t>mente una</w:t>
      </w:r>
      <w:r w:rsidRPr="003B2130">
        <w:rPr>
          <w:rFonts w:ascii="Trade Gothic Next" w:eastAsia="Times New Roman" w:hAnsi="Trade Gothic Next"/>
          <w:sz w:val="20"/>
          <w:szCs w:val="20"/>
        </w:rPr>
        <w:t xml:space="preserve"> encuesta a los colegiados sobre sus necesidades relativas al mismo</w:t>
      </w:r>
      <w:r>
        <w:rPr>
          <w:rFonts w:ascii="Trade Gothic Next" w:eastAsia="Times New Roman" w:hAnsi="Trade Gothic Next"/>
          <w:sz w:val="20"/>
          <w:szCs w:val="20"/>
        </w:rPr>
        <w:t>. Con esa información, se estudiará la mejor propuesta que el COIN puede hacer a los colegiados en lo relativo al seguro de responsabilidad civil</w:t>
      </w:r>
      <w:r w:rsidR="00070DD9">
        <w:rPr>
          <w:rFonts w:ascii="Trade Gothic Next" w:eastAsia="Times New Roman" w:hAnsi="Trade Gothic Next"/>
          <w:sz w:val="20"/>
          <w:szCs w:val="20"/>
        </w:rPr>
        <w:t xml:space="preserve"> y a la cobertura de los </w:t>
      </w:r>
      <w:proofErr w:type="spellStart"/>
      <w:r w:rsidR="00070DD9">
        <w:rPr>
          <w:rFonts w:ascii="Trade Gothic Next" w:eastAsia="Times New Roman" w:hAnsi="Trade Gothic Next"/>
          <w:sz w:val="20"/>
          <w:szCs w:val="20"/>
        </w:rPr>
        <w:t>RTPs</w:t>
      </w:r>
      <w:proofErr w:type="spellEnd"/>
    </w:p>
    <w:p w14:paraId="4775D538" w14:textId="77777777" w:rsidR="00CC56FB" w:rsidRPr="007F5FB4" w:rsidRDefault="00CC56FB" w:rsidP="00CC56FB">
      <w:pPr>
        <w:pStyle w:val="Prrafodelista"/>
        <w:spacing w:line="252" w:lineRule="auto"/>
        <w:ind w:left="1800"/>
        <w:rPr>
          <w:rFonts w:ascii="Trade Gothic Next" w:eastAsia="Times New Roman" w:hAnsi="Trade Gothic Next"/>
          <w:sz w:val="20"/>
          <w:szCs w:val="20"/>
        </w:rPr>
      </w:pPr>
    </w:p>
    <w:p w14:paraId="0D5C501B" w14:textId="0E81AC60" w:rsidR="00A47B67" w:rsidRDefault="00A47B67" w:rsidP="00A47B67">
      <w:pPr>
        <w:pStyle w:val="Prrafodelista"/>
        <w:numPr>
          <w:ilvl w:val="1"/>
          <w:numId w:val="39"/>
        </w:numPr>
        <w:spacing w:line="252" w:lineRule="auto"/>
        <w:rPr>
          <w:rFonts w:ascii="Trade Gothic Next" w:eastAsia="Times New Roman" w:hAnsi="Trade Gothic Next"/>
          <w:sz w:val="20"/>
          <w:szCs w:val="20"/>
        </w:rPr>
      </w:pPr>
      <w:r w:rsidRPr="007F5FB4">
        <w:rPr>
          <w:rFonts w:ascii="Trade Gothic Next" w:eastAsia="Times New Roman" w:hAnsi="Trade Gothic Next"/>
          <w:sz w:val="20"/>
          <w:szCs w:val="20"/>
        </w:rPr>
        <w:t>Grupo de expatriados</w:t>
      </w:r>
    </w:p>
    <w:p w14:paraId="6B9A0888" w14:textId="0F10B1B6" w:rsidR="00CC56FB" w:rsidRPr="003B2130" w:rsidRDefault="009D72A4" w:rsidP="00E31023">
      <w:pPr>
        <w:jc w:val="both"/>
        <w:rPr>
          <w:rFonts w:ascii="Trade Gothic Next" w:eastAsia="Times New Roman" w:hAnsi="Trade Gothic Next"/>
          <w:sz w:val="20"/>
          <w:szCs w:val="20"/>
        </w:rPr>
      </w:pPr>
      <w:r>
        <w:rPr>
          <w:rFonts w:ascii="Trade Gothic Next" w:eastAsia="Times New Roman" w:hAnsi="Trade Gothic Next"/>
          <w:sz w:val="20"/>
          <w:szCs w:val="20"/>
        </w:rPr>
        <w:t>Se ha creado un grupo de expatriados y se ha diseñado un mapa de manera que puedan localizarse todos los compañeros que hayan actualizado sus datos de forma que aparezca su dirección profesional en el extranjero. Tras el lanzamiento del mapa se establecerán nuevos objetivos relativos a los servicios que se pueden dar a compañeros que residen fuera o a los que se plantean salir.</w:t>
      </w:r>
    </w:p>
    <w:p w14:paraId="1FBE88FD" w14:textId="77777777" w:rsidR="00CC56FB" w:rsidRPr="007F5FB4" w:rsidRDefault="00CC56FB" w:rsidP="00CC56FB">
      <w:pPr>
        <w:pStyle w:val="Prrafodelista"/>
        <w:spacing w:line="252" w:lineRule="auto"/>
        <w:ind w:left="1800"/>
        <w:rPr>
          <w:rFonts w:ascii="Trade Gothic Next" w:eastAsia="Times New Roman" w:hAnsi="Trade Gothic Next"/>
          <w:sz w:val="20"/>
          <w:szCs w:val="20"/>
        </w:rPr>
      </w:pPr>
    </w:p>
    <w:p w14:paraId="2979E22B" w14:textId="77777777" w:rsidR="00A47B67" w:rsidRPr="007F5FB4" w:rsidRDefault="00A47B67" w:rsidP="00A47B67">
      <w:pPr>
        <w:pStyle w:val="Prrafodelista"/>
        <w:numPr>
          <w:ilvl w:val="1"/>
          <w:numId w:val="39"/>
        </w:numPr>
        <w:spacing w:line="252" w:lineRule="auto"/>
        <w:rPr>
          <w:rFonts w:ascii="Trade Gothic Next" w:eastAsia="Times New Roman" w:hAnsi="Trade Gothic Next"/>
          <w:sz w:val="20"/>
          <w:szCs w:val="20"/>
        </w:rPr>
      </w:pPr>
      <w:r w:rsidRPr="007F5FB4">
        <w:rPr>
          <w:rFonts w:ascii="Trade Gothic Next" w:eastAsia="Times New Roman" w:hAnsi="Trade Gothic Next"/>
          <w:sz w:val="20"/>
          <w:szCs w:val="20"/>
        </w:rPr>
        <w:t>Creación del grupo de jóvenes</w:t>
      </w:r>
    </w:p>
    <w:p w14:paraId="6B296E1A" w14:textId="0A61BDCE" w:rsidR="00A47B67" w:rsidRPr="00B43D66" w:rsidRDefault="009D72A4" w:rsidP="00E31023">
      <w:pPr>
        <w:spacing w:after="0" w:line="252" w:lineRule="auto"/>
        <w:jc w:val="both"/>
        <w:rPr>
          <w:rFonts w:ascii="Trade Gothic Next" w:eastAsia="Times New Roman" w:hAnsi="Trade Gothic Next"/>
          <w:sz w:val="20"/>
          <w:szCs w:val="20"/>
        </w:rPr>
      </w:pPr>
      <w:r>
        <w:rPr>
          <w:rFonts w:ascii="Trade Gothic Next" w:eastAsia="Times New Roman" w:hAnsi="Trade Gothic Next"/>
          <w:sz w:val="20"/>
          <w:szCs w:val="20"/>
        </w:rPr>
        <w:t xml:space="preserve">Se ha creado un grupo de jóvenes compuesto por una colegiada de menos de 35 años y los delegados de 1º y 2º de </w:t>
      </w:r>
      <w:proofErr w:type="gramStart"/>
      <w:r>
        <w:rPr>
          <w:rFonts w:ascii="Trade Gothic Next" w:eastAsia="Times New Roman" w:hAnsi="Trade Gothic Next"/>
          <w:sz w:val="20"/>
          <w:szCs w:val="20"/>
        </w:rPr>
        <w:t>Master</w:t>
      </w:r>
      <w:proofErr w:type="gramEnd"/>
      <w:r>
        <w:rPr>
          <w:rFonts w:ascii="Trade Gothic Next" w:eastAsia="Times New Roman" w:hAnsi="Trade Gothic Next"/>
          <w:sz w:val="20"/>
          <w:szCs w:val="20"/>
        </w:rPr>
        <w:t xml:space="preserve"> de la ETSIN. Se solicita a las </w:t>
      </w:r>
      <w:proofErr w:type="spellStart"/>
      <w:r>
        <w:rPr>
          <w:rFonts w:ascii="Trade Gothic Next" w:eastAsia="Times New Roman" w:hAnsi="Trade Gothic Next"/>
          <w:sz w:val="20"/>
          <w:szCs w:val="20"/>
        </w:rPr>
        <w:t>DT</w:t>
      </w:r>
      <w:r w:rsidR="00070DD9">
        <w:rPr>
          <w:rFonts w:ascii="Trade Gothic Next" w:eastAsia="Times New Roman" w:hAnsi="Trade Gothic Next"/>
          <w:sz w:val="20"/>
          <w:szCs w:val="20"/>
        </w:rPr>
        <w:t>s</w:t>
      </w:r>
      <w:proofErr w:type="spellEnd"/>
      <w:r>
        <w:rPr>
          <w:rFonts w:ascii="Trade Gothic Next" w:eastAsia="Times New Roman" w:hAnsi="Trade Gothic Next"/>
          <w:sz w:val="20"/>
          <w:szCs w:val="20"/>
        </w:rPr>
        <w:t xml:space="preserve"> </w:t>
      </w:r>
      <w:r w:rsidR="00070DD9">
        <w:rPr>
          <w:rFonts w:ascii="Trade Gothic Next" w:eastAsia="Times New Roman" w:hAnsi="Trade Gothic Next"/>
          <w:sz w:val="20"/>
          <w:szCs w:val="20"/>
        </w:rPr>
        <w:t>d</w:t>
      </w:r>
      <w:r w:rsidR="00B43D66" w:rsidRPr="00B43D66">
        <w:rPr>
          <w:rFonts w:ascii="Trade Gothic Next" w:eastAsia="Times New Roman" w:hAnsi="Trade Gothic Next"/>
          <w:sz w:val="20"/>
          <w:szCs w:val="20"/>
        </w:rPr>
        <w:t>ifundir su existencia</w:t>
      </w:r>
      <w:r>
        <w:rPr>
          <w:rFonts w:ascii="Trade Gothic Next" w:eastAsia="Times New Roman" w:hAnsi="Trade Gothic Next"/>
          <w:sz w:val="20"/>
          <w:szCs w:val="20"/>
        </w:rPr>
        <w:t xml:space="preserve"> y aportar estudiantes o jóvenes voluntarios para que se unan a grupo y se escuchen sus necesidades y propuestas.</w:t>
      </w:r>
      <w:r w:rsidR="00070DD9">
        <w:rPr>
          <w:rFonts w:ascii="Trade Gothic Next" w:eastAsia="Times New Roman" w:hAnsi="Trade Gothic Next"/>
          <w:sz w:val="20"/>
          <w:szCs w:val="20"/>
        </w:rPr>
        <w:t xml:space="preserve"> Lo ideal sería que </w:t>
      </w:r>
      <w:bookmarkStart w:id="0" w:name="_Hlk131585174"/>
      <w:r w:rsidR="00070DD9">
        <w:rPr>
          <w:rFonts w:ascii="Trade Gothic Next" w:eastAsia="Times New Roman" w:hAnsi="Trade Gothic Next"/>
          <w:sz w:val="20"/>
          <w:szCs w:val="20"/>
        </w:rPr>
        <w:t>en cada DT hubiera una “antena” del grupo de jóvenes</w:t>
      </w:r>
      <w:bookmarkEnd w:id="0"/>
      <w:r w:rsidR="00070DD9">
        <w:rPr>
          <w:rFonts w:ascii="Trade Gothic Next" w:eastAsia="Times New Roman" w:hAnsi="Trade Gothic Next"/>
          <w:sz w:val="20"/>
          <w:szCs w:val="20"/>
        </w:rPr>
        <w:t>.</w:t>
      </w:r>
    </w:p>
    <w:p w14:paraId="3D8E666E" w14:textId="77777777" w:rsidR="00A47B67" w:rsidRPr="00B43D66" w:rsidRDefault="00A47B67" w:rsidP="00A47B67">
      <w:pPr>
        <w:spacing w:after="0" w:line="252" w:lineRule="auto"/>
        <w:rPr>
          <w:rFonts w:ascii="Trade Gothic Next" w:eastAsia="Times New Roman" w:hAnsi="Trade Gothic Next"/>
          <w:sz w:val="20"/>
          <w:szCs w:val="20"/>
        </w:rPr>
      </w:pPr>
    </w:p>
    <w:p w14:paraId="5263C26A" w14:textId="590CCF96" w:rsidR="00A47B67" w:rsidRPr="00A47B67" w:rsidRDefault="00A47B67" w:rsidP="001110DE">
      <w:pPr>
        <w:pStyle w:val="Prrafodelista"/>
        <w:numPr>
          <w:ilvl w:val="0"/>
          <w:numId w:val="37"/>
        </w:numPr>
        <w:spacing w:after="0" w:line="252" w:lineRule="auto"/>
        <w:contextualSpacing w:val="0"/>
        <w:rPr>
          <w:rFonts w:ascii="Trade Gothic Next" w:eastAsia="Times New Roman" w:hAnsi="Trade Gothic Next"/>
          <w:sz w:val="20"/>
          <w:szCs w:val="20"/>
          <w:u w:val="single"/>
        </w:rPr>
      </w:pPr>
      <w:r>
        <w:rPr>
          <w:rFonts w:ascii="Trade Gothic Next" w:eastAsia="Times New Roman" w:hAnsi="Trade Gothic Next"/>
          <w:sz w:val="20"/>
          <w:szCs w:val="20"/>
          <w:u w:val="single"/>
        </w:rPr>
        <w:t>Información asuntos jurídicos</w:t>
      </w:r>
    </w:p>
    <w:p w14:paraId="10F32DFA" w14:textId="46D8BE23" w:rsidR="001110DE" w:rsidRPr="0027178C" w:rsidRDefault="001110DE" w:rsidP="001110DE">
      <w:pPr>
        <w:spacing w:after="0" w:line="252" w:lineRule="auto"/>
        <w:rPr>
          <w:rFonts w:ascii="Trade Gothic Next" w:eastAsia="Times New Roman" w:hAnsi="Trade Gothic Next"/>
          <w:color w:val="FF0000"/>
          <w:sz w:val="20"/>
          <w:szCs w:val="20"/>
          <w:u w:val="single"/>
        </w:rPr>
      </w:pPr>
    </w:p>
    <w:p w14:paraId="374A3CBA" w14:textId="0200E1E8" w:rsidR="005E1227" w:rsidRDefault="005E1227" w:rsidP="00E31023">
      <w:pPr>
        <w:spacing w:after="0" w:line="252" w:lineRule="auto"/>
        <w:jc w:val="both"/>
        <w:rPr>
          <w:rFonts w:ascii="Trade Gothic Next" w:eastAsia="Times New Roman" w:hAnsi="Trade Gothic Next"/>
          <w:sz w:val="20"/>
          <w:szCs w:val="20"/>
        </w:rPr>
      </w:pPr>
      <w:r>
        <w:rPr>
          <w:rFonts w:ascii="Trade Gothic Next" w:eastAsia="Times New Roman" w:hAnsi="Trade Gothic Next"/>
          <w:sz w:val="20"/>
          <w:szCs w:val="20"/>
        </w:rPr>
        <w:t>Respecto al r</w:t>
      </w:r>
      <w:r w:rsidRPr="005E1227">
        <w:rPr>
          <w:rFonts w:ascii="Trade Gothic Next" w:eastAsia="Times New Roman" w:hAnsi="Trade Gothic Next"/>
          <w:sz w:val="20"/>
          <w:szCs w:val="20"/>
        </w:rPr>
        <w:t>ecurso a la publicación de plazas de la Universidad de Oviedo para la asignatura de Construcción Naval</w:t>
      </w:r>
      <w:r>
        <w:rPr>
          <w:rFonts w:ascii="Trade Gothic Next" w:eastAsia="Times New Roman" w:hAnsi="Trade Gothic Next"/>
          <w:sz w:val="20"/>
          <w:szCs w:val="20"/>
        </w:rPr>
        <w:t>, se esperaba que el pasado 6 de marzo de 2023 fuera la vista, pero quedó pendiente de una resolución que el Tribunal Supremo antes de tomar una decisión al respecto.</w:t>
      </w:r>
    </w:p>
    <w:p w14:paraId="7EF02A74" w14:textId="77777777" w:rsidR="005E1227" w:rsidRDefault="005E1227" w:rsidP="00E31023">
      <w:pPr>
        <w:spacing w:after="0" w:line="252" w:lineRule="auto"/>
        <w:jc w:val="both"/>
        <w:rPr>
          <w:rFonts w:ascii="Trade Gothic Next" w:eastAsia="Times New Roman" w:hAnsi="Trade Gothic Next"/>
          <w:sz w:val="20"/>
          <w:szCs w:val="20"/>
        </w:rPr>
      </w:pPr>
    </w:p>
    <w:p w14:paraId="040329F2" w14:textId="352543CD" w:rsidR="001110DE" w:rsidRPr="00B43D66" w:rsidRDefault="005E1227" w:rsidP="00E31023">
      <w:pPr>
        <w:spacing w:after="0" w:line="252" w:lineRule="auto"/>
        <w:jc w:val="both"/>
        <w:rPr>
          <w:rFonts w:ascii="Trade Gothic Next" w:eastAsia="Times New Roman" w:hAnsi="Trade Gothic Next"/>
          <w:sz w:val="20"/>
          <w:szCs w:val="20"/>
        </w:rPr>
      </w:pPr>
      <w:r>
        <w:rPr>
          <w:rFonts w:ascii="Trade Gothic Next" w:eastAsia="Times New Roman" w:hAnsi="Trade Gothic Next"/>
          <w:sz w:val="20"/>
          <w:szCs w:val="20"/>
        </w:rPr>
        <w:t>Se muestra el documento utilizado como base de datos de asuntos jurídicos en su conjunto que debe actualizarse y modificarse para convertirlo en una herramienta más práctica de uso.</w:t>
      </w:r>
    </w:p>
    <w:p w14:paraId="55973FBF" w14:textId="26756332" w:rsidR="001110DE" w:rsidRPr="00092A54" w:rsidRDefault="001110DE" w:rsidP="00E31023">
      <w:pPr>
        <w:spacing w:after="0" w:line="252" w:lineRule="auto"/>
        <w:jc w:val="both"/>
        <w:rPr>
          <w:rFonts w:ascii="Trade Gothic Next" w:eastAsia="Times New Roman" w:hAnsi="Trade Gothic Next"/>
          <w:sz w:val="20"/>
          <w:szCs w:val="20"/>
        </w:rPr>
      </w:pPr>
    </w:p>
    <w:p w14:paraId="006B42B8" w14:textId="03BCB384" w:rsidR="001110DE" w:rsidRDefault="00172401" w:rsidP="00E31023">
      <w:pPr>
        <w:spacing w:after="0" w:line="252" w:lineRule="auto"/>
        <w:jc w:val="both"/>
        <w:rPr>
          <w:rFonts w:ascii="Trade Gothic Next" w:eastAsia="Times New Roman" w:hAnsi="Trade Gothic Next"/>
          <w:sz w:val="20"/>
          <w:szCs w:val="20"/>
        </w:rPr>
      </w:pPr>
      <w:r>
        <w:rPr>
          <w:rFonts w:ascii="Trade Gothic Next" w:eastAsia="Times New Roman" w:hAnsi="Trade Gothic Next"/>
          <w:sz w:val="20"/>
          <w:szCs w:val="20"/>
        </w:rPr>
        <w:t>La Decana recuerda la</w:t>
      </w:r>
      <w:r w:rsidR="00092A54" w:rsidRPr="00092A54">
        <w:rPr>
          <w:rFonts w:ascii="Trade Gothic Next" w:eastAsia="Times New Roman" w:hAnsi="Trade Gothic Next"/>
          <w:sz w:val="20"/>
          <w:szCs w:val="20"/>
        </w:rPr>
        <w:t xml:space="preserve"> importancia de hacer saber al </w:t>
      </w:r>
      <w:r>
        <w:rPr>
          <w:rFonts w:ascii="Trade Gothic Next" w:eastAsia="Times New Roman" w:hAnsi="Trade Gothic Next"/>
          <w:sz w:val="20"/>
          <w:szCs w:val="20"/>
        </w:rPr>
        <w:t>COIN</w:t>
      </w:r>
      <w:r w:rsidR="00092A54" w:rsidRPr="00092A54">
        <w:rPr>
          <w:rFonts w:ascii="Trade Gothic Next" w:eastAsia="Times New Roman" w:hAnsi="Trade Gothic Next"/>
          <w:sz w:val="20"/>
          <w:szCs w:val="20"/>
        </w:rPr>
        <w:t xml:space="preserve"> cualquier problema de </w:t>
      </w:r>
      <w:r w:rsidR="00147A11">
        <w:rPr>
          <w:rFonts w:ascii="Trade Gothic Next" w:eastAsia="Times New Roman" w:hAnsi="Trade Gothic Next"/>
          <w:sz w:val="20"/>
          <w:szCs w:val="20"/>
        </w:rPr>
        <w:t xml:space="preserve">normativa, de puestos de trabajo, </w:t>
      </w:r>
      <w:r w:rsidR="00092A54" w:rsidRPr="00092A54">
        <w:rPr>
          <w:rFonts w:ascii="Trade Gothic Next" w:eastAsia="Times New Roman" w:hAnsi="Trade Gothic Next"/>
          <w:sz w:val="20"/>
          <w:szCs w:val="20"/>
        </w:rPr>
        <w:t xml:space="preserve">intrusismo, licitaciones, etc. </w:t>
      </w:r>
      <w:r>
        <w:rPr>
          <w:rFonts w:ascii="Trade Gothic Next" w:eastAsia="Times New Roman" w:hAnsi="Trade Gothic Next"/>
          <w:sz w:val="20"/>
          <w:szCs w:val="20"/>
        </w:rPr>
        <w:t xml:space="preserve">que puedan afectar a los colegiados y </w:t>
      </w:r>
      <w:r w:rsidR="00092A54" w:rsidRPr="00092A54">
        <w:rPr>
          <w:rFonts w:ascii="Trade Gothic Next" w:eastAsia="Times New Roman" w:hAnsi="Trade Gothic Next"/>
          <w:sz w:val="20"/>
          <w:szCs w:val="20"/>
        </w:rPr>
        <w:t>donde se pueda actuar</w:t>
      </w:r>
      <w:r>
        <w:rPr>
          <w:rFonts w:ascii="Trade Gothic Next" w:eastAsia="Times New Roman" w:hAnsi="Trade Gothic Next"/>
          <w:sz w:val="20"/>
          <w:szCs w:val="20"/>
        </w:rPr>
        <w:t xml:space="preserve"> jurídicamente.</w:t>
      </w:r>
    </w:p>
    <w:p w14:paraId="399B10D7" w14:textId="395033B8" w:rsidR="00151A4A" w:rsidRDefault="00151A4A" w:rsidP="001110DE">
      <w:pPr>
        <w:spacing w:after="0" w:line="252" w:lineRule="auto"/>
        <w:rPr>
          <w:rFonts w:ascii="Trade Gothic Next" w:eastAsia="Times New Roman" w:hAnsi="Trade Gothic Next"/>
          <w:sz w:val="20"/>
          <w:szCs w:val="20"/>
        </w:rPr>
      </w:pPr>
    </w:p>
    <w:p w14:paraId="54DCEB5D" w14:textId="6B4947CF" w:rsidR="00151A4A" w:rsidRPr="00151A4A" w:rsidRDefault="00151A4A" w:rsidP="001110DE">
      <w:pPr>
        <w:spacing w:after="0" w:line="252" w:lineRule="auto"/>
        <w:rPr>
          <w:rFonts w:ascii="Trade Gothic Next" w:eastAsia="Times New Roman" w:hAnsi="Trade Gothic Next"/>
          <w:b/>
          <w:bCs/>
          <w:sz w:val="20"/>
          <w:szCs w:val="20"/>
        </w:rPr>
      </w:pPr>
      <w:r w:rsidRPr="00151A4A">
        <w:rPr>
          <w:rFonts w:ascii="Trade Gothic Next" w:eastAsia="Times New Roman" w:hAnsi="Trade Gothic Next"/>
          <w:b/>
          <w:bCs/>
          <w:sz w:val="20"/>
          <w:szCs w:val="20"/>
        </w:rPr>
        <w:t>ACUERDO</w:t>
      </w:r>
    </w:p>
    <w:p w14:paraId="01412A6B" w14:textId="77777777" w:rsidR="00151A4A" w:rsidRDefault="00151A4A" w:rsidP="001110DE">
      <w:pPr>
        <w:spacing w:after="0" w:line="252" w:lineRule="auto"/>
        <w:rPr>
          <w:rFonts w:ascii="Trade Gothic Next" w:eastAsia="Times New Roman" w:hAnsi="Trade Gothic Next"/>
          <w:sz w:val="20"/>
          <w:szCs w:val="20"/>
        </w:rPr>
      </w:pPr>
    </w:p>
    <w:p w14:paraId="737DF828" w14:textId="24A85091" w:rsidR="00092A54" w:rsidRPr="00092A54" w:rsidRDefault="00092A54" w:rsidP="00E31023">
      <w:pPr>
        <w:spacing w:after="0" w:line="252" w:lineRule="auto"/>
        <w:jc w:val="both"/>
        <w:rPr>
          <w:rFonts w:ascii="Trade Gothic Next" w:eastAsia="Times New Roman" w:hAnsi="Trade Gothic Next"/>
          <w:sz w:val="20"/>
          <w:szCs w:val="20"/>
        </w:rPr>
      </w:pPr>
      <w:bookmarkStart w:id="1" w:name="_Hlk131585246"/>
      <w:r>
        <w:rPr>
          <w:rFonts w:ascii="Trade Gothic Next" w:eastAsia="Times New Roman" w:hAnsi="Trade Gothic Next"/>
          <w:sz w:val="20"/>
          <w:szCs w:val="20"/>
        </w:rPr>
        <w:t>Se distribuirá el informe de Gonzalo Clemente sobre la obligatoriedad de colegiación</w:t>
      </w:r>
      <w:bookmarkEnd w:id="1"/>
      <w:r>
        <w:rPr>
          <w:rFonts w:ascii="Trade Gothic Next" w:eastAsia="Times New Roman" w:hAnsi="Trade Gothic Next"/>
          <w:sz w:val="20"/>
          <w:szCs w:val="20"/>
        </w:rPr>
        <w:t xml:space="preserve">, </w:t>
      </w:r>
      <w:r w:rsidR="0007215D">
        <w:rPr>
          <w:rFonts w:ascii="Trade Gothic Next" w:eastAsia="Times New Roman" w:hAnsi="Trade Gothic Next"/>
          <w:sz w:val="20"/>
          <w:szCs w:val="20"/>
        </w:rPr>
        <w:t>e</w:t>
      </w:r>
      <w:r>
        <w:rPr>
          <w:rFonts w:ascii="Trade Gothic Next" w:eastAsia="Times New Roman" w:hAnsi="Trade Gothic Next"/>
          <w:sz w:val="20"/>
          <w:szCs w:val="20"/>
        </w:rPr>
        <w:t xml:space="preserve">specialmente </w:t>
      </w:r>
      <w:r w:rsidR="00105FC9">
        <w:rPr>
          <w:rFonts w:ascii="Trade Gothic Next" w:eastAsia="Times New Roman" w:hAnsi="Trade Gothic Next"/>
          <w:sz w:val="20"/>
          <w:szCs w:val="20"/>
        </w:rPr>
        <w:t>de interés en</w:t>
      </w:r>
      <w:r w:rsidR="0007215D">
        <w:rPr>
          <w:rFonts w:ascii="Trade Gothic Next" w:eastAsia="Times New Roman" w:hAnsi="Trade Gothic Next"/>
          <w:sz w:val="20"/>
          <w:szCs w:val="20"/>
        </w:rPr>
        <w:t xml:space="preserve"> las </w:t>
      </w:r>
      <w:proofErr w:type="spellStart"/>
      <w:r w:rsidR="0007215D">
        <w:rPr>
          <w:rFonts w:ascii="Trade Gothic Next" w:eastAsia="Times New Roman" w:hAnsi="Trade Gothic Next"/>
          <w:sz w:val="20"/>
          <w:szCs w:val="20"/>
        </w:rPr>
        <w:t>DT</w:t>
      </w:r>
      <w:r w:rsidR="00070DD9">
        <w:rPr>
          <w:rFonts w:ascii="Trade Gothic Next" w:eastAsia="Times New Roman" w:hAnsi="Trade Gothic Next"/>
          <w:sz w:val="20"/>
          <w:szCs w:val="20"/>
        </w:rPr>
        <w:t>s</w:t>
      </w:r>
      <w:proofErr w:type="spellEnd"/>
      <w:r w:rsidR="0007215D">
        <w:rPr>
          <w:rFonts w:ascii="Trade Gothic Next" w:eastAsia="Times New Roman" w:hAnsi="Trade Gothic Next"/>
          <w:sz w:val="20"/>
          <w:szCs w:val="20"/>
        </w:rPr>
        <w:t xml:space="preserve"> de</w:t>
      </w:r>
      <w:r>
        <w:rPr>
          <w:rFonts w:ascii="Trade Gothic Next" w:eastAsia="Times New Roman" w:hAnsi="Trade Gothic Next"/>
          <w:sz w:val="20"/>
          <w:szCs w:val="20"/>
        </w:rPr>
        <w:t xml:space="preserve"> Valencia, Cataluña</w:t>
      </w:r>
      <w:r w:rsidR="0007215D">
        <w:rPr>
          <w:rFonts w:ascii="Trade Gothic Next" w:eastAsia="Times New Roman" w:hAnsi="Trade Gothic Next"/>
          <w:sz w:val="20"/>
          <w:szCs w:val="20"/>
        </w:rPr>
        <w:t xml:space="preserve"> y País Vasco donde la legislación autonómica prevé específicamente sanciones en caso de no colegiación.</w:t>
      </w:r>
    </w:p>
    <w:p w14:paraId="350C7B98" w14:textId="77777777" w:rsidR="001110DE" w:rsidRPr="00092A54" w:rsidRDefault="001110DE" w:rsidP="001110DE">
      <w:pPr>
        <w:spacing w:after="0" w:line="252" w:lineRule="auto"/>
        <w:rPr>
          <w:rFonts w:ascii="Trade Gothic Next" w:eastAsia="Times New Roman" w:hAnsi="Trade Gothic Next"/>
          <w:sz w:val="20"/>
          <w:szCs w:val="20"/>
        </w:rPr>
      </w:pPr>
    </w:p>
    <w:p w14:paraId="793EB3F1" w14:textId="6656CF68" w:rsidR="00A47B67" w:rsidRDefault="00A47B67" w:rsidP="00A47B67">
      <w:pPr>
        <w:pStyle w:val="Prrafodelista"/>
        <w:numPr>
          <w:ilvl w:val="0"/>
          <w:numId w:val="37"/>
        </w:numPr>
        <w:spacing w:after="0" w:line="252" w:lineRule="auto"/>
        <w:contextualSpacing w:val="0"/>
        <w:rPr>
          <w:rFonts w:ascii="Trade Gothic Next" w:eastAsia="Times New Roman" w:hAnsi="Trade Gothic Next"/>
          <w:sz w:val="20"/>
          <w:szCs w:val="20"/>
          <w:u w:val="single"/>
        </w:rPr>
      </w:pPr>
      <w:r w:rsidRPr="00A47B67">
        <w:rPr>
          <w:rFonts w:ascii="Trade Gothic Next" w:eastAsia="Times New Roman" w:hAnsi="Trade Gothic Next"/>
          <w:sz w:val="20"/>
          <w:szCs w:val="20"/>
          <w:u w:val="single"/>
        </w:rPr>
        <w:t>Seguimiento del</w:t>
      </w:r>
      <w:r w:rsidR="001110DE" w:rsidRPr="00A47B67">
        <w:rPr>
          <w:rFonts w:ascii="Trade Gothic Next" w:eastAsia="Times New Roman" w:hAnsi="Trade Gothic Next"/>
          <w:sz w:val="20"/>
          <w:szCs w:val="20"/>
          <w:u w:val="single"/>
        </w:rPr>
        <w:t xml:space="preserve"> plan de comunicación </w:t>
      </w:r>
    </w:p>
    <w:p w14:paraId="2B5FA7CB" w14:textId="797DE46D" w:rsidR="00891A0B" w:rsidRDefault="00891A0B" w:rsidP="00891A0B">
      <w:pPr>
        <w:spacing w:after="0" w:line="252" w:lineRule="auto"/>
        <w:rPr>
          <w:rFonts w:ascii="Trade Gothic Next" w:eastAsia="Times New Roman" w:hAnsi="Trade Gothic Next"/>
          <w:sz w:val="20"/>
          <w:szCs w:val="20"/>
          <w:u w:val="single"/>
        </w:rPr>
      </w:pPr>
    </w:p>
    <w:p w14:paraId="1ADBE767" w14:textId="79904F02" w:rsidR="00A47B67" w:rsidRPr="006110A4" w:rsidRDefault="00E817B0" w:rsidP="00E31023">
      <w:pPr>
        <w:spacing w:after="0" w:line="252" w:lineRule="auto"/>
        <w:jc w:val="both"/>
        <w:rPr>
          <w:rFonts w:ascii="Trade Gothic Next" w:eastAsia="Times New Roman" w:hAnsi="Trade Gothic Next"/>
          <w:sz w:val="20"/>
          <w:szCs w:val="20"/>
        </w:rPr>
      </w:pPr>
      <w:r>
        <w:rPr>
          <w:rFonts w:ascii="Trade Gothic Next" w:eastAsia="Times New Roman" w:hAnsi="Trade Gothic Next"/>
          <w:sz w:val="20"/>
          <w:szCs w:val="20"/>
        </w:rPr>
        <w:t xml:space="preserve">Se comenta el contrato firmado con la empresa </w:t>
      </w:r>
      <w:proofErr w:type="spellStart"/>
      <w:r>
        <w:rPr>
          <w:rFonts w:ascii="Trade Gothic Next" w:eastAsia="Times New Roman" w:hAnsi="Trade Gothic Next"/>
          <w:sz w:val="20"/>
          <w:szCs w:val="20"/>
        </w:rPr>
        <w:t>Take</w:t>
      </w:r>
      <w:proofErr w:type="spellEnd"/>
      <w:r>
        <w:rPr>
          <w:rFonts w:ascii="Trade Gothic Next" w:eastAsia="Times New Roman" w:hAnsi="Trade Gothic Next"/>
          <w:sz w:val="20"/>
          <w:szCs w:val="20"/>
        </w:rPr>
        <w:t xml:space="preserve"> </w:t>
      </w:r>
      <w:proofErr w:type="spellStart"/>
      <w:r>
        <w:rPr>
          <w:rFonts w:ascii="Trade Gothic Next" w:eastAsia="Times New Roman" w:hAnsi="Trade Gothic Next"/>
          <w:sz w:val="20"/>
          <w:szCs w:val="20"/>
        </w:rPr>
        <w:t>it</w:t>
      </w:r>
      <w:proofErr w:type="spellEnd"/>
      <w:r>
        <w:rPr>
          <w:rFonts w:ascii="Trade Gothic Next" w:eastAsia="Times New Roman" w:hAnsi="Trade Gothic Next"/>
          <w:sz w:val="20"/>
          <w:szCs w:val="20"/>
        </w:rPr>
        <w:t xml:space="preserve"> Easy por 1 año por un importe de 27.000 EUROS a dividir entre COIN y AINE al 50%, en lugar de los 29.000 EUROS ofertados inicialmente, según un calendario de actuaciones acordado de mutuo acuerdo y en base a la documentación aportada. El importe del COIN (13.500 EUROS) excede los 12.000 EUROS previstos en el presupuesto inicialmente, dándose por válida la diferencia.</w:t>
      </w:r>
    </w:p>
    <w:p w14:paraId="3160B6EF" w14:textId="77777777" w:rsidR="00891A0B" w:rsidRPr="00A47B67" w:rsidRDefault="00891A0B" w:rsidP="00A47B67">
      <w:pPr>
        <w:spacing w:after="0" w:line="252" w:lineRule="auto"/>
        <w:rPr>
          <w:rFonts w:ascii="Trade Gothic Next" w:eastAsia="Times New Roman" w:hAnsi="Trade Gothic Next"/>
          <w:sz w:val="20"/>
          <w:szCs w:val="20"/>
          <w:u w:val="single"/>
        </w:rPr>
      </w:pPr>
    </w:p>
    <w:p w14:paraId="17D063A3" w14:textId="77777777" w:rsidR="00A47B67" w:rsidRPr="00A47B67" w:rsidRDefault="00A47B67" w:rsidP="00A47B67">
      <w:pPr>
        <w:spacing w:after="0" w:line="252" w:lineRule="auto"/>
        <w:rPr>
          <w:rFonts w:ascii="Trade Gothic Next" w:eastAsia="Times New Roman" w:hAnsi="Trade Gothic Next"/>
          <w:sz w:val="20"/>
          <w:szCs w:val="20"/>
          <w:u w:val="single"/>
        </w:rPr>
      </w:pPr>
    </w:p>
    <w:p w14:paraId="1A0B41D8" w14:textId="60708173" w:rsidR="00A47B67" w:rsidRPr="00A47B67" w:rsidRDefault="00A47B67" w:rsidP="00A47B67">
      <w:pPr>
        <w:pStyle w:val="Prrafodelista"/>
        <w:numPr>
          <w:ilvl w:val="0"/>
          <w:numId w:val="37"/>
        </w:numPr>
        <w:spacing w:after="0" w:line="252" w:lineRule="auto"/>
        <w:contextualSpacing w:val="0"/>
        <w:rPr>
          <w:rFonts w:ascii="Trade Gothic Next" w:eastAsia="Times New Roman" w:hAnsi="Trade Gothic Next"/>
          <w:sz w:val="20"/>
          <w:szCs w:val="20"/>
          <w:u w:val="single"/>
        </w:rPr>
      </w:pPr>
      <w:r w:rsidRPr="00A47B67">
        <w:rPr>
          <w:rFonts w:ascii="Trade Gothic Next" w:eastAsia="Times New Roman" w:hAnsi="Trade Gothic Next"/>
          <w:sz w:val="20"/>
          <w:szCs w:val="20"/>
          <w:u w:val="single"/>
        </w:rPr>
        <w:t>Información económica: seguimiento y control</w:t>
      </w:r>
    </w:p>
    <w:p w14:paraId="60087925" w14:textId="4D70F163" w:rsidR="001110DE" w:rsidRPr="0027178C" w:rsidRDefault="001110DE" w:rsidP="001110DE">
      <w:pPr>
        <w:spacing w:after="0" w:line="252" w:lineRule="auto"/>
        <w:rPr>
          <w:rFonts w:ascii="Trade Gothic Next" w:eastAsia="Times New Roman" w:hAnsi="Trade Gothic Next"/>
          <w:color w:val="FF0000"/>
          <w:sz w:val="20"/>
          <w:szCs w:val="20"/>
          <w:u w:val="single"/>
        </w:rPr>
      </w:pPr>
    </w:p>
    <w:p w14:paraId="00E95383" w14:textId="593D5C77" w:rsidR="001110DE" w:rsidRPr="00092A54" w:rsidRDefault="00B82481" w:rsidP="00E31023">
      <w:pPr>
        <w:spacing w:after="0" w:line="252" w:lineRule="auto"/>
        <w:jc w:val="both"/>
        <w:rPr>
          <w:rFonts w:ascii="Trade Gothic Next" w:eastAsia="Times New Roman" w:hAnsi="Trade Gothic Next"/>
          <w:sz w:val="20"/>
          <w:szCs w:val="20"/>
        </w:rPr>
      </w:pPr>
      <w:r>
        <w:rPr>
          <w:rFonts w:ascii="Trade Gothic Next" w:eastAsia="Times New Roman" w:hAnsi="Trade Gothic Next"/>
          <w:sz w:val="20"/>
          <w:szCs w:val="20"/>
        </w:rPr>
        <w:t>Sobre el cierre de 2022, en lo relativo a ingresos, se reitera la preocupación</w:t>
      </w:r>
      <w:r w:rsidR="00092A54" w:rsidRPr="00092A54">
        <w:rPr>
          <w:rFonts w:ascii="Trade Gothic Next" w:eastAsia="Times New Roman" w:hAnsi="Trade Gothic Next"/>
          <w:sz w:val="20"/>
          <w:szCs w:val="20"/>
        </w:rPr>
        <w:t xml:space="preserve"> por los ingresos por </w:t>
      </w:r>
      <w:proofErr w:type="spellStart"/>
      <w:r w:rsidR="00092A54" w:rsidRPr="00092A54">
        <w:rPr>
          <w:rFonts w:ascii="Trade Gothic Next" w:eastAsia="Times New Roman" w:hAnsi="Trade Gothic Next"/>
          <w:sz w:val="20"/>
          <w:szCs w:val="20"/>
        </w:rPr>
        <w:t>RTP</w:t>
      </w:r>
      <w:r w:rsidR="00070DD9">
        <w:rPr>
          <w:rFonts w:ascii="Trade Gothic Next" w:eastAsia="Times New Roman" w:hAnsi="Trade Gothic Next"/>
          <w:sz w:val="20"/>
          <w:szCs w:val="20"/>
        </w:rPr>
        <w:t>s</w:t>
      </w:r>
      <w:proofErr w:type="spellEnd"/>
      <w:r>
        <w:rPr>
          <w:rFonts w:ascii="Trade Gothic Next" w:eastAsia="Times New Roman" w:hAnsi="Trade Gothic Next"/>
          <w:sz w:val="20"/>
          <w:szCs w:val="20"/>
        </w:rPr>
        <w:t>, que ha</w:t>
      </w:r>
      <w:r w:rsidR="00070DD9">
        <w:rPr>
          <w:rFonts w:ascii="Trade Gothic Next" w:eastAsia="Times New Roman" w:hAnsi="Trade Gothic Next"/>
          <w:sz w:val="20"/>
          <w:szCs w:val="20"/>
        </w:rPr>
        <w:t>n</w:t>
      </w:r>
      <w:r>
        <w:rPr>
          <w:rFonts w:ascii="Trade Gothic Next" w:eastAsia="Times New Roman" w:hAnsi="Trade Gothic Next"/>
          <w:sz w:val="20"/>
          <w:szCs w:val="20"/>
        </w:rPr>
        <w:t xml:space="preserve"> sufrido un importante descenso sobre 2021 y sobre lo presupuestado inicialmente</w:t>
      </w:r>
      <w:r w:rsidR="00753BA1">
        <w:rPr>
          <w:rFonts w:ascii="Trade Gothic Next" w:eastAsia="Times New Roman" w:hAnsi="Trade Gothic Next"/>
          <w:sz w:val="20"/>
          <w:szCs w:val="20"/>
        </w:rPr>
        <w:t>.</w:t>
      </w:r>
    </w:p>
    <w:p w14:paraId="4C1A990E" w14:textId="203A62AF" w:rsidR="00EA781E" w:rsidRDefault="00EA781E" w:rsidP="00E31023">
      <w:pPr>
        <w:spacing w:after="0" w:line="252" w:lineRule="auto"/>
        <w:jc w:val="both"/>
        <w:rPr>
          <w:rFonts w:ascii="Trade Gothic Next" w:eastAsia="Times New Roman" w:hAnsi="Trade Gothic Next"/>
          <w:sz w:val="20"/>
          <w:szCs w:val="20"/>
        </w:rPr>
      </w:pPr>
    </w:p>
    <w:p w14:paraId="7AE8967C" w14:textId="30471772" w:rsidR="00B82481" w:rsidRDefault="00E454A9" w:rsidP="00E31023">
      <w:pPr>
        <w:spacing w:after="0" w:line="252" w:lineRule="auto"/>
        <w:jc w:val="both"/>
        <w:rPr>
          <w:rFonts w:ascii="Trade Gothic Next" w:eastAsia="Times New Roman" w:hAnsi="Trade Gothic Next"/>
          <w:sz w:val="20"/>
          <w:szCs w:val="20"/>
        </w:rPr>
      </w:pPr>
      <w:r>
        <w:rPr>
          <w:rFonts w:ascii="Trade Gothic Next" w:eastAsia="Times New Roman" w:hAnsi="Trade Gothic Next"/>
          <w:sz w:val="20"/>
          <w:szCs w:val="20"/>
        </w:rPr>
        <w:t xml:space="preserve">Se han incrementado los ingresos por el arrendamiento de la 3ª </w:t>
      </w:r>
      <w:proofErr w:type="gramStart"/>
      <w:r>
        <w:rPr>
          <w:rFonts w:ascii="Trade Gothic Next" w:eastAsia="Times New Roman" w:hAnsi="Trade Gothic Next"/>
          <w:sz w:val="20"/>
          <w:szCs w:val="20"/>
        </w:rPr>
        <w:t>planta</w:t>
      </w:r>
      <w:proofErr w:type="gramEnd"/>
      <w:r>
        <w:rPr>
          <w:rFonts w:ascii="Trade Gothic Next" w:eastAsia="Times New Roman" w:hAnsi="Trade Gothic Next"/>
          <w:sz w:val="20"/>
          <w:szCs w:val="20"/>
        </w:rPr>
        <w:t xml:space="preserve"> así como ingresos extraordinarios correspondientes a la recuperación de los costes al no prosperar la denuncia presentada a varios ex directivos del COIN así como la parte pendiente de ingresos por el proyecto FAN-BEST.</w:t>
      </w:r>
    </w:p>
    <w:p w14:paraId="45E9DCEE" w14:textId="77777777" w:rsidR="00B82481" w:rsidRDefault="00B82481" w:rsidP="00E31023">
      <w:pPr>
        <w:spacing w:after="0" w:line="252" w:lineRule="auto"/>
        <w:jc w:val="both"/>
        <w:rPr>
          <w:rFonts w:ascii="Trade Gothic Next" w:eastAsia="Times New Roman" w:hAnsi="Trade Gothic Next"/>
          <w:sz w:val="20"/>
          <w:szCs w:val="20"/>
        </w:rPr>
      </w:pPr>
    </w:p>
    <w:p w14:paraId="27E2B57D" w14:textId="0EAD310A" w:rsidR="001110DE" w:rsidRDefault="00753BA1" w:rsidP="00E31023">
      <w:pPr>
        <w:spacing w:after="0" w:line="252" w:lineRule="auto"/>
        <w:jc w:val="both"/>
        <w:rPr>
          <w:rFonts w:ascii="Trade Gothic Next" w:eastAsia="Times New Roman" w:hAnsi="Trade Gothic Next"/>
          <w:sz w:val="20"/>
          <w:szCs w:val="20"/>
        </w:rPr>
      </w:pPr>
      <w:r w:rsidRPr="00753BA1">
        <w:rPr>
          <w:rFonts w:ascii="Trade Gothic Next" w:eastAsia="Times New Roman" w:hAnsi="Trade Gothic Next"/>
          <w:sz w:val="20"/>
          <w:szCs w:val="20"/>
        </w:rPr>
        <w:t xml:space="preserve">Los gastos </w:t>
      </w:r>
      <w:r w:rsidR="00070DD9">
        <w:rPr>
          <w:rFonts w:ascii="Trade Gothic Next" w:eastAsia="Times New Roman" w:hAnsi="Trade Gothic Next"/>
          <w:sz w:val="20"/>
          <w:szCs w:val="20"/>
        </w:rPr>
        <w:t xml:space="preserve">han resultado </w:t>
      </w:r>
      <w:r w:rsidRPr="00753BA1">
        <w:rPr>
          <w:rFonts w:ascii="Trade Gothic Next" w:eastAsia="Times New Roman" w:hAnsi="Trade Gothic Next"/>
          <w:sz w:val="20"/>
          <w:szCs w:val="20"/>
        </w:rPr>
        <w:t>por debajo de lo presupuestado</w:t>
      </w:r>
      <w:r w:rsidR="007F7674">
        <w:rPr>
          <w:rFonts w:ascii="Trade Gothic Next" w:eastAsia="Times New Roman" w:hAnsi="Trade Gothic Next"/>
          <w:sz w:val="20"/>
          <w:szCs w:val="20"/>
        </w:rPr>
        <w:t>, gracias a que los gastos de personal han sido inferiores al presupuesto, así como menores gastos en seguros de prestaciones sociales y SOPIN</w:t>
      </w:r>
      <w:r>
        <w:rPr>
          <w:rFonts w:ascii="Trade Gothic Next" w:eastAsia="Times New Roman" w:hAnsi="Trade Gothic Next"/>
          <w:sz w:val="20"/>
          <w:szCs w:val="20"/>
        </w:rPr>
        <w:t>.</w:t>
      </w:r>
    </w:p>
    <w:p w14:paraId="3407EDC2" w14:textId="2D7AC84E" w:rsidR="00EA781E" w:rsidRDefault="00EA781E" w:rsidP="00E31023">
      <w:pPr>
        <w:spacing w:after="0" w:line="252" w:lineRule="auto"/>
        <w:jc w:val="both"/>
        <w:rPr>
          <w:rFonts w:ascii="Trade Gothic Next" w:eastAsia="Times New Roman" w:hAnsi="Trade Gothic Next"/>
          <w:sz w:val="20"/>
          <w:szCs w:val="20"/>
        </w:rPr>
      </w:pPr>
    </w:p>
    <w:p w14:paraId="5A6322F7" w14:textId="09FC677A" w:rsidR="007F7674" w:rsidRDefault="007F7674" w:rsidP="00E31023">
      <w:pPr>
        <w:spacing w:after="0" w:line="252" w:lineRule="auto"/>
        <w:jc w:val="both"/>
        <w:rPr>
          <w:rFonts w:ascii="Trade Gothic Next" w:eastAsia="Times New Roman" w:hAnsi="Trade Gothic Next"/>
          <w:sz w:val="20"/>
          <w:szCs w:val="20"/>
        </w:rPr>
      </w:pPr>
      <w:r>
        <w:rPr>
          <w:rFonts w:ascii="Trade Gothic Next" w:eastAsia="Times New Roman" w:hAnsi="Trade Gothic Next"/>
          <w:sz w:val="20"/>
          <w:szCs w:val="20"/>
        </w:rPr>
        <w:t>Los otros servicios exteriores, sin embargo, han sido un 8% superiores al presupuesto.</w:t>
      </w:r>
    </w:p>
    <w:p w14:paraId="4C427B23" w14:textId="77777777" w:rsidR="007F7674" w:rsidRDefault="007F7674" w:rsidP="00E31023">
      <w:pPr>
        <w:spacing w:after="0" w:line="252" w:lineRule="auto"/>
        <w:jc w:val="both"/>
        <w:rPr>
          <w:rFonts w:ascii="Trade Gothic Next" w:eastAsia="Times New Roman" w:hAnsi="Trade Gothic Next"/>
          <w:sz w:val="20"/>
          <w:szCs w:val="20"/>
        </w:rPr>
      </w:pPr>
    </w:p>
    <w:p w14:paraId="1A13ED2F" w14:textId="6699B7AE" w:rsidR="007F7674" w:rsidRDefault="007F7674" w:rsidP="00E31023">
      <w:pPr>
        <w:spacing w:after="0" w:line="252" w:lineRule="auto"/>
        <w:jc w:val="both"/>
        <w:rPr>
          <w:rFonts w:ascii="Trade Gothic Next" w:eastAsia="Times New Roman" w:hAnsi="Trade Gothic Next"/>
          <w:sz w:val="20"/>
          <w:szCs w:val="20"/>
        </w:rPr>
      </w:pPr>
      <w:r>
        <w:rPr>
          <w:rFonts w:ascii="Trade Gothic Next" w:eastAsia="Times New Roman" w:hAnsi="Trade Gothic Next"/>
          <w:sz w:val="20"/>
          <w:szCs w:val="20"/>
        </w:rPr>
        <w:t>Los ingresos financieros más el resultado de la cartera de valores permiten compensar el resultado negativo de explotación.</w:t>
      </w:r>
    </w:p>
    <w:p w14:paraId="32287337" w14:textId="54D8D920" w:rsidR="007F7674" w:rsidRDefault="007F7674" w:rsidP="00E31023">
      <w:pPr>
        <w:spacing w:after="0" w:line="252" w:lineRule="auto"/>
        <w:jc w:val="both"/>
        <w:rPr>
          <w:rFonts w:ascii="Trade Gothic Next" w:eastAsia="Times New Roman" w:hAnsi="Trade Gothic Next"/>
          <w:sz w:val="20"/>
          <w:szCs w:val="20"/>
        </w:rPr>
      </w:pPr>
    </w:p>
    <w:p w14:paraId="1E0E79CB" w14:textId="7508C55A" w:rsidR="007F7674" w:rsidRDefault="007F7674" w:rsidP="00E31023">
      <w:pPr>
        <w:spacing w:after="0" w:line="252" w:lineRule="auto"/>
        <w:jc w:val="both"/>
        <w:rPr>
          <w:rFonts w:ascii="Trade Gothic Next" w:eastAsia="Times New Roman" w:hAnsi="Trade Gothic Next"/>
          <w:sz w:val="20"/>
          <w:szCs w:val="20"/>
        </w:rPr>
      </w:pPr>
      <w:r>
        <w:rPr>
          <w:rFonts w:ascii="Trade Gothic Next" w:eastAsia="Times New Roman" w:hAnsi="Trade Gothic Next"/>
          <w:sz w:val="20"/>
          <w:szCs w:val="20"/>
        </w:rPr>
        <w:t xml:space="preserve">El resultado de explotación ha sido </w:t>
      </w:r>
      <w:r w:rsidR="00070DD9">
        <w:rPr>
          <w:rFonts w:ascii="Trade Gothic Next" w:eastAsia="Times New Roman" w:hAnsi="Trade Gothic Next"/>
          <w:sz w:val="20"/>
          <w:szCs w:val="20"/>
        </w:rPr>
        <w:t>mejor</w:t>
      </w:r>
      <w:r>
        <w:rPr>
          <w:rFonts w:ascii="Trade Gothic Next" w:eastAsia="Times New Roman" w:hAnsi="Trade Gothic Next"/>
          <w:sz w:val="20"/>
          <w:szCs w:val="20"/>
        </w:rPr>
        <w:t xml:space="preserve"> de lo presupuestado y se han cubierto con los resultados financieros.</w:t>
      </w:r>
    </w:p>
    <w:p w14:paraId="1A5EFFD2" w14:textId="4988EADD" w:rsidR="00BD08FB" w:rsidRDefault="00BD08FB" w:rsidP="00E31023">
      <w:pPr>
        <w:spacing w:after="0" w:line="252" w:lineRule="auto"/>
        <w:jc w:val="both"/>
        <w:rPr>
          <w:rFonts w:ascii="Trade Gothic Next" w:eastAsia="Times New Roman" w:hAnsi="Trade Gothic Next"/>
          <w:sz w:val="20"/>
          <w:szCs w:val="20"/>
        </w:rPr>
      </w:pPr>
    </w:p>
    <w:p w14:paraId="24A6F661" w14:textId="4B81FEA8" w:rsidR="00BD08FB" w:rsidRDefault="00BD08FB" w:rsidP="00E31023">
      <w:pPr>
        <w:spacing w:after="0" w:line="252" w:lineRule="auto"/>
        <w:jc w:val="both"/>
        <w:rPr>
          <w:rFonts w:ascii="Trade Gothic Next" w:eastAsia="Times New Roman" w:hAnsi="Trade Gothic Next"/>
          <w:sz w:val="20"/>
          <w:szCs w:val="20"/>
        </w:rPr>
      </w:pPr>
      <w:r>
        <w:rPr>
          <w:rFonts w:ascii="Trade Gothic Next" w:eastAsia="Times New Roman" w:hAnsi="Trade Gothic Next"/>
          <w:sz w:val="20"/>
          <w:szCs w:val="20"/>
        </w:rPr>
        <w:t>Los gastos correspondientes a los fondos y reservas han sido de 62.544 EUROS</w:t>
      </w:r>
    </w:p>
    <w:p w14:paraId="658146F7" w14:textId="77777777" w:rsidR="007F7674" w:rsidRDefault="007F7674" w:rsidP="00E31023">
      <w:pPr>
        <w:spacing w:after="0" w:line="252" w:lineRule="auto"/>
        <w:jc w:val="both"/>
        <w:rPr>
          <w:rFonts w:ascii="Trade Gothic Next" w:eastAsia="Times New Roman" w:hAnsi="Trade Gothic Next"/>
          <w:sz w:val="20"/>
          <w:szCs w:val="20"/>
        </w:rPr>
      </w:pPr>
    </w:p>
    <w:p w14:paraId="27842366" w14:textId="0E9CBBCF" w:rsidR="00753BA1" w:rsidRPr="00753BA1" w:rsidRDefault="00070DD9" w:rsidP="00E31023">
      <w:pPr>
        <w:spacing w:after="0" w:line="252" w:lineRule="auto"/>
        <w:jc w:val="both"/>
        <w:rPr>
          <w:rFonts w:ascii="Trade Gothic Next" w:eastAsia="Times New Roman" w:hAnsi="Trade Gothic Next"/>
          <w:sz w:val="20"/>
          <w:szCs w:val="20"/>
        </w:rPr>
      </w:pPr>
      <w:r>
        <w:rPr>
          <w:rFonts w:ascii="Trade Gothic Next" w:eastAsia="Times New Roman" w:hAnsi="Trade Gothic Next"/>
          <w:sz w:val="20"/>
          <w:szCs w:val="20"/>
        </w:rPr>
        <w:t>La realidad es que el equilibrio económico del COIN está</w:t>
      </w:r>
      <w:r w:rsidR="00753BA1">
        <w:rPr>
          <w:rFonts w:ascii="Trade Gothic Next" w:eastAsia="Times New Roman" w:hAnsi="Trade Gothic Next"/>
          <w:sz w:val="20"/>
          <w:szCs w:val="20"/>
        </w:rPr>
        <w:t xml:space="preserve"> sujeto a la volatilidad de los mercados. </w:t>
      </w:r>
      <w:r>
        <w:rPr>
          <w:rFonts w:ascii="Trade Gothic Next" w:eastAsia="Times New Roman" w:hAnsi="Trade Gothic Next"/>
          <w:sz w:val="20"/>
          <w:szCs w:val="20"/>
        </w:rPr>
        <w:t>Es importante seguir trabajando en las</w:t>
      </w:r>
      <w:r w:rsidR="00753BA1">
        <w:rPr>
          <w:rFonts w:ascii="Trade Gothic Next" w:eastAsia="Times New Roman" w:hAnsi="Trade Gothic Next"/>
          <w:sz w:val="20"/>
          <w:szCs w:val="20"/>
        </w:rPr>
        <w:t xml:space="preserve"> posibilidades de potenciación de ingresos, especialmente </w:t>
      </w:r>
      <w:r w:rsidR="009449BF">
        <w:rPr>
          <w:rFonts w:ascii="Trade Gothic Next" w:eastAsia="Times New Roman" w:hAnsi="Trade Gothic Next"/>
          <w:sz w:val="20"/>
          <w:szCs w:val="20"/>
        </w:rPr>
        <w:t xml:space="preserve">de los </w:t>
      </w:r>
      <w:proofErr w:type="spellStart"/>
      <w:r w:rsidR="00753BA1">
        <w:rPr>
          <w:rFonts w:ascii="Trade Gothic Next" w:eastAsia="Times New Roman" w:hAnsi="Trade Gothic Next"/>
          <w:sz w:val="20"/>
          <w:szCs w:val="20"/>
        </w:rPr>
        <w:t>RTP</w:t>
      </w:r>
      <w:r>
        <w:rPr>
          <w:rFonts w:ascii="Trade Gothic Next" w:eastAsia="Times New Roman" w:hAnsi="Trade Gothic Next"/>
          <w:sz w:val="20"/>
          <w:szCs w:val="20"/>
        </w:rPr>
        <w:t>s</w:t>
      </w:r>
      <w:proofErr w:type="spellEnd"/>
      <w:r w:rsidR="009449BF">
        <w:rPr>
          <w:rFonts w:ascii="Trade Gothic Next" w:eastAsia="Times New Roman" w:hAnsi="Trade Gothic Next"/>
          <w:sz w:val="20"/>
          <w:szCs w:val="20"/>
        </w:rPr>
        <w:t xml:space="preserve"> que forma parte de la esencia del Colegio</w:t>
      </w:r>
      <w:r w:rsidR="00753BA1">
        <w:rPr>
          <w:rFonts w:ascii="Trade Gothic Next" w:eastAsia="Times New Roman" w:hAnsi="Trade Gothic Next"/>
          <w:sz w:val="20"/>
          <w:szCs w:val="20"/>
        </w:rPr>
        <w:t>.</w:t>
      </w:r>
    </w:p>
    <w:p w14:paraId="26373F4E" w14:textId="77777777" w:rsidR="00753BA1" w:rsidRDefault="00753BA1" w:rsidP="00E31023">
      <w:pPr>
        <w:spacing w:after="0" w:line="252" w:lineRule="auto"/>
        <w:jc w:val="both"/>
        <w:rPr>
          <w:rFonts w:ascii="Trade Gothic Next" w:eastAsia="Times New Roman" w:hAnsi="Trade Gothic Next"/>
          <w:color w:val="FF0000"/>
          <w:sz w:val="20"/>
          <w:szCs w:val="20"/>
          <w:u w:val="single"/>
        </w:rPr>
      </w:pPr>
    </w:p>
    <w:p w14:paraId="610DF9D4" w14:textId="77777777" w:rsidR="001110DE" w:rsidRPr="0027178C" w:rsidRDefault="001110DE" w:rsidP="001110DE">
      <w:pPr>
        <w:spacing w:after="0" w:line="252" w:lineRule="auto"/>
        <w:rPr>
          <w:rFonts w:ascii="Trade Gothic Next" w:eastAsia="Times New Roman" w:hAnsi="Trade Gothic Next"/>
          <w:color w:val="FF0000"/>
          <w:sz w:val="20"/>
          <w:szCs w:val="20"/>
          <w:u w:val="single"/>
        </w:rPr>
      </w:pPr>
    </w:p>
    <w:p w14:paraId="59B95C61" w14:textId="00D373A7" w:rsidR="001110DE" w:rsidRPr="00A47B67" w:rsidRDefault="001110DE" w:rsidP="001110DE">
      <w:pPr>
        <w:pStyle w:val="Prrafodelista"/>
        <w:numPr>
          <w:ilvl w:val="0"/>
          <w:numId w:val="37"/>
        </w:numPr>
        <w:spacing w:after="0" w:line="252" w:lineRule="auto"/>
        <w:contextualSpacing w:val="0"/>
        <w:rPr>
          <w:rFonts w:ascii="Trade Gothic Next" w:eastAsia="Times New Roman" w:hAnsi="Trade Gothic Next"/>
          <w:sz w:val="20"/>
          <w:szCs w:val="20"/>
          <w:u w:val="single"/>
        </w:rPr>
      </w:pPr>
      <w:r w:rsidRPr="00A47B67">
        <w:rPr>
          <w:rFonts w:ascii="Trade Gothic Next" w:eastAsia="Times New Roman" w:hAnsi="Trade Gothic Next"/>
          <w:sz w:val="20"/>
          <w:szCs w:val="20"/>
          <w:u w:val="single"/>
        </w:rPr>
        <w:t>Asuntos varios</w:t>
      </w:r>
    </w:p>
    <w:p w14:paraId="0558D609" w14:textId="3C17CB92" w:rsidR="00A47B67" w:rsidRDefault="00A47B67" w:rsidP="00A47B67">
      <w:pPr>
        <w:spacing w:after="0" w:line="252" w:lineRule="auto"/>
        <w:rPr>
          <w:rFonts w:ascii="Trade Gothic Next" w:eastAsia="Times New Roman" w:hAnsi="Trade Gothic Next"/>
          <w:color w:val="FF0000"/>
          <w:sz w:val="20"/>
          <w:szCs w:val="20"/>
          <w:u w:val="single"/>
        </w:rPr>
      </w:pPr>
    </w:p>
    <w:p w14:paraId="31759352" w14:textId="117B6B2F" w:rsidR="00A47B67" w:rsidRDefault="00A47B67" w:rsidP="00A47B67">
      <w:pPr>
        <w:pStyle w:val="Prrafodelista"/>
        <w:numPr>
          <w:ilvl w:val="0"/>
          <w:numId w:val="42"/>
        </w:numPr>
        <w:spacing w:line="252" w:lineRule="auto"/>
        <w:rPr>
          <w:rFonts w:ascii="Trade Gothic Next" w:eastAsia="Times New Roman" w:hAnsi="Trade Gothic Next"/>
          <w:sz w:val="20"/>
          <w:szCs w:val="20"/>
        </w:rPr>
      </w:pPr>
      <w:r w:rsidRPr="007F5FB4">
        <w:rPr>
          <w:rFonts w:ascii="Trade Gothic Next" w:eastAsia="Times New Roman" w:hAnsi="Trade Gothic Next"/>
          <w:sz w:val="20"/>
          <w:szCs w:val="20"/>
        </w:rPr>
        <w:t>Solicitar recurso sobre la situación de la licencia de actividad de la oficina</w:t>
      </w:r>
    </w:p>
    <w:p w14:paraId="46CBA57E" w14:textId="07722243" w:rsidR="003945F9" w:rsidRPr="008F0B3B" w:rsidRDefault="003945F9" w:rsidP="003945F9">
      <w:pPr>
        <w:spacing w:line="252" w:lineRule="auto"/>
        <w:rPr>
          <w:rFonts w:ascii="Trade Gothic Next" w:eastAsia="Times New Roman" w:hAnsi="Trade Gothic Next"/>
          <w:b/>
          <w:bCs/>
          <w:sz w:val="20"/>
          <w:szCs w:val="20"/>
        </w:rPr>
      </w:pPr>
      <w:r w:rsidRPr="008F0B3B">
        <w:rPr>
          <w:rFonts w:ascii="Trade Gothic Next" w:eastAsia="Times New Roman" w:hAnsi="Trade Gothic Next"/>
          <w:b/>
          <w:bCs/>
          <w:sz w:val="20"/>
          <w:szCs w:val="20"/>
        </w:rPr>
        <w:t>ACUERDO</w:t>
      </w:r>
    </w:p>
    <w:p w14:paraId="4099200F" w14:textId="608358F4" w:rsidR="003945F9" w:rsidRPr="003945F9" w:rsidRDefault="008F0B3B" w:rsidP="003945F9">
      <w:pPr>
        <w:spacing w:line="252" w:lineRule="auto"/>
        <w:rPr>
          <w:rFonts w:ascii="Trade Gothic Next" w:eastAsia="Times New Roman" w:hAnsi="Trade Gothic Next"/>
          <w:sz w:val="20"/>
          <w:szCs w:val="20"/>
        </w:rPr>
      </w:pPr>
      <w:r>
        <w:rPr>
          <w:rFonts w:ascii="Trade Gothic Next" w:eastAsia="Times New Roman" w:hAnsi="Trade Gothic Next"/>
          <w:sz w:val="20"/>
          <w:szCs w:val="20"/>
        </w:rPr>
        <w:t xml:space="preserve">Se acuerda solicitar el </w:t>
      </w:r>
      <w:r w:rsidR="003945F9">
        <w:rPr>
          <w:rFonts w:ascii="Trade Gothic Next" w:eastAsia="Times New Roman" w:hAnsi="Trade Gothic Next"/>
          <w:sz w:val="20"/>
          <w:szCs w:val="20"/>
        </w:rPr>
        <w:t>recurso</w:t>
      </w:r>
      <w:r>
        <w:rPr>
          <w:rFonts w:ascii="Trade Gothic Next" w:eastAsia="Times New Roman" w:hAnsi="Trade Gothic Next"/>
          <w:sz w:val="20"/>
          <w:szCs w:val="20"/>
        </w:rPr>
        <w:t xml:space="preserve"> para solucionar la situación para obtener la licencia de actividad de la oficina 6ºA</w:t>
      </w:r>
      <w:r w:rsidR="009449BF">
        <w:rPr>
          <w:rFonts w:ascii="Trade Gothic Next" w:eastAsia="Times New Roman" w:hAnsi="Trade Gothic Next"/>
          <w:sz w:val="20"/>
          <w:szCs w:val="20"/>
        </w:rPr>
        <w:t>.</w:t>
      </w:r>
    </w:p>
    <w:p w14:paraId="5E1649FB" w14:textId="77777777" w:rsidR="00CC56FB" w:rsidRPr="007F5FB4" w:rsidRDefault="00CC56FB" w:rsidP="00CC56FB">
      <w:pPr>
        <w:pStyle w:val="Prrafodelista"/>
        <w:spacing w:line="252" w:lineRule="auto"/>
        <w:ind w:left="1800"/>
        <w:rPr>
          <w:rFonts w:ascii="Trade Gothic Next" w:eastAsia="Times New Roman" w:hAnsi="Trade Gothic Next"/>
          <w:sz w:val="20"/>
          <w:szCs w:val="20"/>
        </w:rPr>
      </w:pPr>
    </w:p>
    <w:p w14:paraId="06A17C65" w14:textId="182113B4" w:rsidR="00A47B67" w:rsidRDefault="00A47B67" w:rsidP="00A47B67">
      <w:pPr>
        <w:pStyle w:val="Prrafodelista"/>
        <w:numPr>
          <w:ilvl w:val="0"/>
          <w:numId w:val="42"/>
        </w:numPr>
        <w:spacing w:line="252" w:lineRule="auto"/>
        <w:rPr>
          <w:rFonts w:ascii="Trade Gothic Next" w:eastAsia="Times New Roman" w:hAnsi="Trade Gothic Next"/>
          <w:sz w:val="20"/>
          <w:szCs w:val="20"/>
        </w:rPr>
      </w:pPr>
      <w:r w:rsidRPr="007F5FB4">
        <w:rPr>
          <w:rFonts w:ascii="Trade Gothic Next" w:eastAsia="Times New Roman" w:hAnsi="Trade Gothic Next"/>
          <w:sz w:val="20"/>
          <w:szCs w:val="20"/>
        </w:rPr>
        <w:t>Situación de plazas de garaje de COIN y AGEPIN</w:t>
      </w:r>
    </w:p>
    <w:p w14:paraId="672F9108" w14:textId="77777777" w:rsidR="00CC56FB" w:rsidRPr="00CC56FB" w:rsidRDefault="00CC56FB" w:rsidP="00CC56FB">
      <w:pPr>
        <w:pStyle w:val="Prrafodelista"/>
        <w:rPr>
          <w:rFonts w:ascii="Trade Gothic Next" w:eastAsia="Times New Roman" w:hAnsi="Trade Gothic Next"/>
          <w:sz w:val="20"/>
          <w:szCs w:val="20"/>
        </w:rPr>
      </w:pPr>
    </w:p>
    <w:p w14:paraId="47FD9AFC" w14:textId="538CEBC4" w:rsidR="00CC56FB" w:rsidRPr="008F0B3B" w:rsidRDefault="003945F9" w:rsidP="003945F9">
      <w:pPr>
        <w:spacing w:line="252" w:lineRule="auto"/>
        <w:rPr>
          <w:rFonts w:ascii="Trade Gothic Next" w:eastAsia="Times New Roman" w:hAnsi="Trade Gothic Next"/>
          <w:b/>
          <w:bCs/>
          <w:sz w:val="20"/>
          <w:szCs w:val="20"/>
        </w:rPr>
      </w:pPr>
      <w:bookmarkStart w:id="2" w:name="_Hlk131609128"/>
      <w:r w:rsidRPr="008F0B3B">
        <w:rPr>
          <w:rFonts w:ascii="Trade Gothic Next" w:eastAsia="Times New Roman" w:hAnsi="Trade Gothic Next"/>
          <w:b/>
          <w:bCs/>
          <w:sz w:val="20"/>
          <w:szCs w:val="20"/>
        </w:rPr>
        <w:t>ACUERDO</w:t>
      </w:r>
    </w:p>
    <w:p w14:paraId="25BA07F7" w14:textId="6C9F12E8" w:rsidR="003945F9" w:rsidRPr="00D47521" w:rsidRDefault="00D47521" w:rsidP="00E31023">
      <w:pPr>
        <w:spacing w:line="252" w:lineRule="auto"/>
        <w:jc w:val="both"/>
        <w:rPr>
          <w:rFonts w:ascii="Trade Gothic Next" w:eastAsia="Times New Roman" w:hAnsi="Trade Gothic Next"/>
          <w:sz w:val="20"/>
          <w:szCs w:val="20"/>
        </w:rPr>
      </w:pPr>
      <w:r w:rsidRPr="00D47521">
        <w:rPr>
          <w:rFonts w:ascii="Trade Gothic Next" w:eastAsia="Times New Roman" w:hAnsi="Trade Gothic Next"/>
          <w:sz w:val="20"/>
          <w:szCs w:val="20"/>
        </w:rPr>
        <w:t xml:space="preserve">Se informa </w:t>
      </w:r>
      <w:r w:rsidR="009449BF">
        <w:rPr>
          <w:rFonts w:ascii="Trade Gothic Next" w:eastAsia="Times New Roman" w:hAnsi="Trade Gothic Next"/>
          <w:sz w:val="20"/>
          <w:szCs w:val="20"/>
        </w:rPr>
        <w:t>de que</w:t>
      </w:r>
      <w:r w:rsidRPr="00D47521">
        <w:rPr>
          <w:rFonts w:ascii="Trade Gothic Next" w:eastAsia="Times New Roman" w:hAnsi="Trade Gothic Next"/>
          <w:sz w:val="20"/>
          <w:szCs w:val="20"/>
        </w:rPr>
        <w:t xml:space="preserve"> AGEPIN tien</w:t>
      </w:r>
      <w:r>
        <w:rPr>
          <w:rFonts w:ascii="Trade Gothic Next" w:eastAsia="Times New Roman" w:hAnsi="Trade Gothic Next"/>
          <w:sz w:val="20"/>
          <w:szCs w:val="20"/>
        </w:rPr>
        <w:t>e que hacer líquido el inmov</w:t>
      </w:r>
      <w:r w:rsidR="007832DE">
        <w:rPr>
          <w:rFonts w:ascii="Trade Gothic Next" w:eastAsia="Times New Roman" w:hAnsi="Trade Gothic Next"/>
          <w:sz w:val="20"/>
          <w:szCs w:val="20"/>
        </w:rPr>
        <w:t>i</w:t>
      </w:r>
      <w:r>
        <w:rPr>
          <w:rFonts w:ascii="Trade Gothic Next" w:eastAsia="Times New Roman" w:hAnsi="Trade Gothic Next"/>
          <w:sz w:val="20"/>
          <w:szCs w:val="20"/>
        </w:rPr>
        <w:t xml:space="preserve">lizado, </w:t>
      </w:r>
      <w:r w:rsidR="009449BF">
        <w:rPr>
          <w:rFonts w:ascii="Trade Gothic Next" w:eastAsia="Times New Roman" w:hAnsi="Trade Gothic Next"/>
          <w:sz w:val="20"/>
          <w:szCs w:val="20"/>
        </w:rPr>
        <w:t xml:space="preserve">y </w:t>
      </w:r>
      <w:r>
        <w:rPr>
          <w:rFonts w:ascii="Trade Gothic Next" w:eastAsia="Times New Roman" w:hAnsi="Trade Gothic Next"/>
          <w:sz w:val="20"/>
          <w:szCs w:val="20"/>
        </w:rPr>
        <w:t xml:space="preserve">el COIN </w:t>
      </w:r>
      <w:r w:rsidR="009449BF">
        <w:rPr>
          <w:rFonts w:ascii="Trade Gothic Next" w:eastAsia="Times New Roman" w:hAnsi="Trade Gothic Next"/>
          <w:sz w:val="20"/>
          <w:szCs w:val="20"/>
        </w:rPr>
        <w:t xml:space="preserve">podría </w:t>
      </w:r>
      <w:r>
        <w:rPr>
          <w:rFonts w:ascii="Trade Gothic Next" w:eastAsia="Times New Roman" w:hAnsi="Trade Gothic Next"/>
          <w:sz w:val="20"/>
          <w:szCs w:val="20"/>
        </w:rPr>
        <w:t>incorporar a su patrimonio parte de ese inmov</w:t>
      </w:r>
      <w:r w:rsidR="00E133EB">
        <w:rPr>
          <w:rFonts w:ascii="Trade Gothic Next" w:eastAsia="Times New Roman" w:hAnsi="Trade Gothic Next"/>
          <w:sz w:val="20"/>
          <w:szCs w:val="20"/>
        </w:rPr>
        <w:t>i</w:t>
      </w:r>
      <w:r>
        <w:rPr>
          <w:rFonts w:ascii="Trade Gothic Next" w:eastAsia="Times New Roman" w:hAnsi="Trade Gothic Next"/>
          <w:sz w:val="20"/>
          <w:szCs w:val="20"/>
        </w:rPr>
        <w:t xml:space="preserve">lizado. Cuando haya </w:t>
      </w:r>
      <w:r w:rsidR="009449BF">
        <w:rPr>
          <w:rFonts w:ascii="Trade Gothic Next" w:eastAsia="Times New Roman" w:hAnsi="Trade Gothic Next"/>
          <w:sz w:val="20"/>
          <w:szCs w:val="20"/>
        </w:rPr>
        <w:t xml:space="preserve">una </w:t>
      </w:r>
      <w:r>
        <w:rPr>
          <w:rFonts w:ascii="Trade Gothic Next" w:eastAsia="Times New Roman" w:hAnsi="Trade Gothic Next"/>
          <w:sz w:val="20"/>
          <w:szCs w:val="20"/>
        </w:rPr>
        <w:t xml:space="preserve">propuesta al respecto, se </w:t>
      </w:r>
      <w:r w:rsidR="009449BF">
        <w:rPr>
          <w:rFonts w:ascii="Trade Gothic Next" w:eastAsia="Times New Roman" w:hAnsi="Trade Gothic Next"/>
          <w:sz w:val="20"/>
          <w:szCs w:val="20"/>
        </w:rPr>
        <w:t xml:space="preserve">informará a la </w:t>
      </w:r>
      <w:proofErr w:type="spellStart"/>
      <w:r w:rsidR="009449BF">
        <w:rPr>
          <w:rFonts w:ascii="Trade Gothic Next" w:eastAsia="Times New Roman" w:hAnsi="Trade Gothic Next"/>
          <w:sz w:val="20"/>
          <w:szCs w:val="20"/>
        </w:rPr>
        <w:t>JdG</w:t>
      </w:r>
      <w:proofErr w:type="spellEnd"/>
      <w:r w:rsidR="009449BF">
        <w:rPr>
          <w:rFonts w:ascii="Trade Gothic Next" w:eastAsia="Times New Roman" w:hAnsi="Trade Gothic Next"/>
          <w:sz w:val="20"/>
          <w:szCs w:val="20"/>
        </w:rPr>
        <w:t xml:space="preserve"> </w:t>
      </w:r>
      <w:r>
        <w:rPr>
          <w:rFonts w:ascii="Trade Gothic Next" w:eastAsia="Times New Roman" w:hAnsi="Trade Gothic Next"/>
          <w:sz w:val="20"/>
          <w:szCs w:val="20"/>
        </w:rPr>
        <w:t xml:space="preserve">para solicitar aprobación. Tanto plazas de garaje como </w:t>
      </w:r>
      <w:r w:rsidR="008F0B3B">
        <w:rPr>
          <w:rFonts w:ascii="Trade Gothic Next" w:eastAsia="Times New Roman" w:hAnsi="Trade Gothic Next"/>
          <w:sz w:val="20"/>
          <w:szCs w:val="20"/>
        </w:rPr>
        <w:t xml:space="preserve">las </w:t>
      </w:r>
      <w:r w:rsidR="00914B48">
        <w:rPr>
          <w:rFonts w:ascii="Trade Gothic Next" w:eastAsia="Times New Roman" w:hAnsi="Trade Gothic Next"/>
          <w:sz w:val="20"/>
          <w:szCs w:val="20"/>
        </w:rPr>
        <w:t>oficinas</w:t>
      </w:r>
      <w:r>
        <w:rPr>
          <w:rFonts w:ascii="Trade Gothic Next" w:eastAsia="Times New Roman" w:hAnsi="Trade Gothic Next"/>
          <w:sz w:val="20"/>
          <w:szCs w:val="20"/>
        </w:rPr>
        <w:t xml:space="preserve"> se llevarán a</w:t>
      </w:r>
      <w:r w:rsidR="00CA54CC">
        <w:rPr>
          <w:rFonts w:ascii="Trade Gothic Next" w:eastAsia="Times New Roman" w:hAnsi="Trade Gothic Next"/>
          <w:sz w:val="20"/>
          <w:szCs w:val="20"/>
        </w:rPr>
        <w:t xml:space="preserve"> </w:t>
      </w:r>
      <w:r>
        <w:rPr>
          <w:rFonts w:ascii="Trade Gothic Next" w:eastAsia="Times New Roman" w:hAnsi="Trade Gothic Next"/>
          <w:sz w:val="20"/>
          <w:szCs w:val="20"/>
        </w:rPr>
        <w:t xml:space="preserve">la comisión de inversiones </w:t>
      </w:r>
      <w:r w:rsidR="009449BF">
        <w:rPr>
          <w:rFonts w:ascii="Trade Gothic Next" w:eastAsia="Times New Roman" w:hAnsi="Trade Gothic Next"/>
          <w:sz w:val="20"/>
          <w:szCs w:val="20"/>
        </w:rPr>
        <w:t>para el análisis de su conveniencia</w:t>
      </w:r>
      <w:r w:rsidR="007E25CA">
        <w:rPr>
          <w:rFonts w:ascii="Trade Gothic Next" w:eastAsia="Times New Roman" w:hAnsi="Trade Gothic Next"/>
          <w:sz w:val="20"/>
          <w:szCs w:val="20"/>
        </w:rPr>
        <w:t>.</w:t>
      </w:r>
    </w:p>
    <w:bookmarkEnd w:id="2"/>
    <w:p w14:paraId="7C2DECBB" w14:textId="6256393D" w:rsidR="00A47B67" w:rsidRDefault="00A47B67" w:rsidP="00A47B67">
      <w:pPr>
        <w:pStyle w:val="Prrafodelista"/>
        <w:numPr>
          <w:ilvl w:val="0"/>
          <w:numId w:val="42"/>
        </w:numPr>
        <w:spacing w:line="252" w:lineRule="auto"/>
        <w:rPr>
          <w:rFonts w:ascii="Trade Gothic Next" w:eastAsia="Times New Roman" w:hAnsi="Trade Gothic Next"/>
          <w:sz w:val="20"/>
          <w:szCs w:val="20"/>
        </w:rPr>
      </w:pPr>
      <w:r w:rsidRPr="007F5FB4">
        <w:rPr>
          <w:rFonts w:ascii="Trade Gothic Next" w:eastAsia="Times New Roman" w:hAnsi="Trade Gothic Next"/>
          <w:sz w:val="20"/>
          <w:szCs w:val="20"/>
        </w:rPr>
        <w:t>Presupuesto de reforma de aire acondicionado de la oficin</w:t>
      </w:r>
      <w:r w:rsidR="00CC56FB">
        <w:rPr>
          <w:rFonts w:ascii="Trade Gothic Next" w:eastAsia="Times New Roman" w:hAnsi="Trade Gothic Next"/>
          <w:sz w:val="20"/>
          <w:szCs w:val="20"/>
        </w:rPr>
        <w:t>a</w:t>
      </w:r>
    </w:p>
    <w:p w14:paraId="64825D45" w14:textId="77777777" w:rsidR="008F0581" w:rsidRPr="008F0581" w:rsidRDefault="008F0581" w:rsidP="008F0581">
      <w:pPr>
        <w:spacing w:line="252" w:lineRule="auto"/>
        <w:rPr>
          <w:rFonts w:ascii="Trade Gothic Next" w:eastAsia="Times New Roman" w:hAnsi="Trade Gothic Next"/>
          <w:b/>
          <w:bCs/>
          <w:sz w:val="20"/>
          <w:szCs w:val="20"/>
        </w:rPr>
      </w:pPr>
      <w:r w:rsidRPr="008F0581">
        <w:rPr>
          <w:rFonts w:ascii="Trade Gothic Next" w:eastAsia="Times New Roman" w:hAnsi="Trade Gothic Next"/>
          <w:b/>
          <w:bCs/>
          <w:sz w:val="20"/>
          <w:szCs w:val="20"/>
        </w:rPr>
        <w:t>ACUERDO</w:t>
      </w:r>
    </w:p>
    <w:p w14:paraId="4D1B8DBD" w14:textId="6CAEF72B" w:rsidR="00D47521" w:rsidRPr="00D47521" w:rsidRDefault="00BF464D" w:rsidP="00E31023">
      <w:pPr>
        <w:spacing w:line="252" w:lineRule="auto"/>
        <w:jc w:val="both"/>
        <w:rPr>
          <w:rFonts w:ascii="Trade Gothic Next" w:eastAsia="Times New Roman" w:hAnsi="Trade Gothic Next"/>
          <w:sz w:val="20"/>
          <w:szCs w:val="20"/>
        </w:rPr>
      </w:pPr>
      <w:r>
        <w:rPr>
          <w:rFonts w:ascii="Trade Gothic Next" w:eastAsia="Times New Roman" w:hAnsi="Trade Gothic Next"/>
          <w:sz w:val="20"/>
          <w:szCs w:val="20"/>
        </w:rPr>
        <w:t>Se solicitarán 3 presupuestos para renovar el sistema de aire acondicionado de la oficina de Castelló 66 6ª planta.</w:t>
      </w:r>
    </w:p>
    <w:p w14:paraId="6B94D962" w14:textId="23DA3653" w:rsidR="00CC56FB" w:rsidRPr="007832DE" w:rsidRDefault="00A47B67" w:rsidP="00E31023">
      <w:pPr>
        <w:pStyle w:val="Prrafodelista"/>
        <w:numPr>
          <w:ilvl w:val="0"/>
          <w:numId w:val="42"/>
        </w:numPr>
        <w:spacing w:line="252" w:lineRule="auto"/>
        <w:jc w:val="both"/>
        <w:rPr>
          <w:rFonts w:ascii="Trade Gothic Next" w:eastAsia="Times New Roman" w:hAnsi="Trade Gothic Next"/>
          <w:sz w:val="20"/>
          <w:szCs w:val="20"/>
        </w:rPr>
      </w:pPr>
      <w:r w:rsidRPr="007F5FB4">
        <w:rPr>
          <w:rFonts w:ascii="Trade Gothic Next" w:eastAsia="Times New Roman" w:hAnsi="Trade Gothic Next"/>
          <w:sz w:val="20"/>
          <w:szCs w:val="20"/>
        </w:rPr>
        <w:t>Informes recibidos hasta la fecha para la elaboración del informe de gestión</w:t>
      </w:r>
    </w:p>
    <w:p w14:paraId="062F9C89" w14:textId="75B4C2CB" w:rsidR="00CC56FB" w:rsidRPr="00D543DF" w:rsidRDefault="0095127A" w:rsidP="00E31023">
      <w:pPr>
        <w:spacing w:line="252" w:lineRule="auto"/>
        <w:jc w:val="both"/>
        <w:rPr>
          <w:rFonts w:ascii="Trade Gothic Next" w:eastAsia="Times New Roman" w:hAnsi="Trade Gothic Next"/>
          <w:sz w:val="20"/>
          <w:szCs w:val="20"/>
        </w:rPr>
      </w:pPr>
      <w:r>
        <w:rPr>
          <w:rFonts w:ascii="Trade Gothic Next" w:eastAsia="Times New Roman" w:hAnsi="Trade Gothic Next"/>
          <w:sz w:val="20"/>
          <w:szCs w:val="20"/>
        </w:rPr>
        <w:t xml:space="preserve">Se </w:t>
      </w:r>
      <w:r w:rsidR="00D543DF">
        <w:rPr>
          <w:rFonts w:ascii="Trade Gothic Next" w:eastAsia="Times New Roman" w:hAnsi="Trade Gothic Next"/>
          <w:sz w:val="20"/>
          <w:szCs w:val="20"/>
        </w:rPr>
        <w:t xml:space="preserve">Solicita a las </w:t>
      </w:r>
      <w:proofErr w:type="spellStart"/>
      <w:r w:rsidR="00D543DF">
        <w:rPr>
          <w:rFonts w:ascii="Trade Gothic Next" w:eastAsia="Times New Roman" w:hAnsi="Trade Gothic Next"/>
          <w:sz w:val="20"/>
          <w:szCs w:val="20"/>
        </w:rPr>
        <w:t>DT</w:t>
      </w:r>
      <w:r w:rsidR="00BE2DFD">
        <w:rPr>
          <w:rFonts w:ascii="Trade Gothic Next" w:eastAsia="Times New Roman" w:hAnsi="Trade Gothic Next"/>
          <w:sz w:val="20"/>
          <w:szCs w:val="20"/>
        </w:rPr>
        <w:t>s</w:t>
      </w:r>
      <w:proofErr w:type="spellEnd"/>
      <w:r w:rsidR="00D543DF">
        <w:rPr>
          <w:rFonts w:ascii="Trade Gothic Next" w:eastAsia="Times New Roman" w:hAnsi="Trade Gothic Next"/>
          <w:sz w:val="20"/>
          <w:szCs w:val="20"/>
        </w:rPr>
        <w:t xml:space="preserve"> que no han enviado su informe que lo hagan lo antes posible.</w:t>
      </w:r>
    </w:p>
    <w:p w14:paraId="07B2324C" w14:textId="15A0A824" w:rsidR="00A47B67" w:rsidRDefault="00A47B67" w:rsidP="00E31023">
      <w:pPr>
        <w:pStyle w:val="Prrafodelista"/>
        <w:numPr>
          <w:ilvl w:val="0"/>
          <w:numId w:val="42"/>
        </w:numPr>
        <w:spacing w:line="252" w:lineRule="auto"/>
        <w:jc w:val="both"/>
        <w:rPr>
          <w:rFonts w:ascii="Trade Gothic Next" w:eastAsia="Times New Roman" w:hAnsi="Trade Gothic Next"/>
          <w:sz w:val="20"/>
          <w:szCs w:val="20"/>
        </w:rPr>
      </w:pPr>
      <w:r w:rsidRPr="007F5FB4">
        <w:rPr>
          <w:rFonts w:ascii="Trade Gothic Next" w:eastAsia="Times New Roman" w:hAnsi="Trade Gothic Next"/>
          <w:sz w:val="20"/>
          <w:szCs w:val="20"/>
        </w:rPr>
        <w:t xml:space="preserve">Club </w:t>
      </w:r>
      <w:proofErr w:type="spellStart"/>
      <w:r w:rsidRPr="007F5FB4">
        <w:rPr>
          <w:rFonts w:ascii="Trade Gothic Next" w:eastAsia="Times New Roman" w:hAnsi="Trade Gothic Next"/>
          <w:sz w:val="20"/>
          <w:szCs w:val="20"/>
        </w:rPr>
        <w:t>benefits</w:t>
      </w:r>
      <w:proofErr w:type="spellEnd"/>
      <w:r w:rsidRPr="007F5FB4">
        <w:rPr>
          <w:rFonts w:ascii="Trade Gothic Next" w:eastAsia="Times New Roman" w:hAnsi="Trade Gothic Next"/>
          <w:sz w:val="20"/>
          <w:szCs w:val="20"/>
        </w:rPr>
        <w:t>. Reactivación y condiciones.</w:t>
      </w:r>
    </w:p>
    <w:p w14:paraId="092207DC" w14:textId="31D18C45" w:rsidR="0095127A" w:rsidRPr="0095127A" w:rsidRDefault="0095127A" w:rsidP="00E31023">
      <w:pPr>
        <w:spacing w:line="252" w:lineRule="auto"/>
        <w:jc w:val="both"/>
        <w:rPr>
          <w:rFonts w:ascii="Trade Gothic Next" w:eastAsia="Times New Roman" w:hAnsi="Trade Gothic Next"/>
          <w:b/>
          <w:bCs/>
          <w:sz w:val="20"/>
          <w:szCs w:val="20"/>
        </w:rPr>
      </w:pPr>
      <w:r w:rsidRPr="0095127A">
        <w:rPr>
          <w:rFonts w:ascii="Trade Gothic Next" w:eastAsia="Times New Roman" w:hAnsi="Trade Gothic Next"/>
          <w:b/>
          <w:bCs/>
          <w:sz w:val="20"/>
          <w:szCs w:val="20"/>
        </w:rPr>
        <w:t>ACUERDO</w:t>
      </w:r>
    </w:p>
    <w:p w14:paraId="4F5F2C78" w14:textId="5F012AAD" w:rsidR="00CC56FB" w:rsidRPr="007832DE" w:rsidRDefault="0095127A" w:rsidP="007832DE">
      <w:pPr>
        <w:spacing w:line="252" w:lineRule="auto"/>
        <w:rPr>
          <w:rFonts w:ascii="Trade Gothic Next" w:eastAsia="Times New Roman" w:hAnsi="Trade Gothic Next"/>
          <w:sz w:val="20"/>
          <w:szCs w:val="20"/>
        </w:rPr>
      </w:pPr>
      <w:r>
        <w:rPr>
          <w:rFonts w:ascii="Trade Gothic Next" w:eastAsia="Times New Roman" w:hAnsi="Trade Gothic Next"/>
          <w:sz w:val="20"/>
          <w:szCs w:val="20"/>
        </w:rPr>
        <w:t xml:space="preserve">Comunicar el servicio </w:t>
      </w:r>
      <w:r w:rsidR="00BE2DFD" w:rsidRPr="007F5FB4">
        <w:rPr>
          <w:rFonts w:ascii="Trade Gothic Next" w:eastAsia="Times New Roman" w:hAnsi="Trade Gothic Next"/>
          <w:sz w:val="20"/>
          <w:szCs w:val="20"/>
        </w:rPr>
        <w:t xml:space="preserve">Club </w:t>
      </w:r>
      <w:proofErr w:type="spellStart"/>
      <w:r w:rsidR="00BE2DFD" w:rsidRPr="007F5FB4">
        <w:rPr>
          <w:rFonts w:ascii="Trade Gothic Next" w:eastAsia="Times New Roman" w:hAnsi="Trade Gothic Next"/>
          <w:sz w:val="20"/>
          <w:szCs w:val="20"/>
        </w:rPr>
        <w:t>benefits</w:t>
      </w:r>
      <w:proofErr w:type="spellEnd"/>
      <w:r w:rsidR="00BE2DFD">
        <w:rPr>
          <w:rFonts w:ascii="Trade Gothic Next" w:eastAsia="Times New Roman" w:hAnsi="Trade Gothic Next"/>
          <w:sz w:val="20"/>
          <w:szCs w:val="20"/>
        </w:rPr>
        <w:t xml:space="preserve"> </w:t>
      </w:r>
      <w:r>
        <w:rPr>
          <w:rFonts w:ascii="Trade Gothic Next" w:eastAsia="Times New Roman" w:hAnsi="Trade Gothic Next"/>
          <w:sz w:val="20"/>
          <w:szCs w:val="20"/>
        </w:rPr>
        <w:t xml:space="preserve">y posibilidad de darse de alta a todos los colegiados. </w:t>
      </w:r>
      <w:r w:rsidR="007832DE">
        <w:rPr>
          <w:rFonts w:ascii="Trade Gothic Next" w:eastAsia="Times New Roman" w:hAnsi="Trade Gothic Next"/>
          <w:sz w:val="20"/>
          <w:szCs w:val="20"/>
        </w:rPr>
        <w:t xml:space="preserve">Darle difusión </w:t>
      </w:r>
      <w:r>
        <w:rPr>
          <w:rFonts w:ascii="Trade Gothic Next" w:eastAsia="Times New Roman" w:hAnsi="Trade Gothic Next"/>
          <w:sz w:val="20"/>
          <w:szCs w:val="20"/>
        </w:rPr>
        <w:t xml:space="preserve">en las </w:t>
      </w:r>
      <w:proofErr w:type="spellStart"/>
      <w:r>
        <w:rPr>
          <w:rFonts w:ascii="Trade Gothic Next" w:eastAsia="Times New Roman" w:hAnsi="Trade Gothic Next"/>
          <w:sz w:val="20"/>
          <w:szCs w:val="20"/>
        </w:rPr>
        <w:t>DT</w:t>
      </w:r>
      <w:r w:rsidR="00BE2DFD">
        <w:rPr>
          <w:rFonts w:ascii="Trade Gothic Next" w:eastAsia="Times New Roman" w:hAnsi="Trade Gothic Next"/>
          <w:sz w:val="20"/>
          <w:szCs w:val="20"/>
        </w:rPr>
        <w:t>s</w:t>
      </w:r>
      <w:proofErr w:type="spellEnd"/>
      <w:r w:rsidR="00A71E5F">
        <w:rPr>
          <w:rFonts w:ascii="Trade Gothic Next" w:eastAsia="Times New Roman" w:hAnsi="Trade Gothic Next"/>
          <w:sz w:val="20"/>
          <w:szCs w:val="20"/>
        </w:rPr>
        <w:t xml:space="preserve">. </w:t>
      </w:r>
      <w:r>
        <w:rPr>
          <w:rFonts w:ascii="Trade Gothic Next" w:eastAsia="Times New Roman" w:hAnsi="Trade Gothic Next"/>
          <w:sz w:val="20"/>
          <w:szCs w:val="20"/>
        </w:rPr>
        <w:t>Solicitar estadísticas de</w:t>
      </w:r>
      <w:r w:rsidR="00A71E5F">
        <w:rPr>
          <w:rFonts w:ascii="Trade Gothic Next" w:eastAsia="Times New Roman" w:hAnsi="Trade Gothic Next"/>
          <w:sz w:val="20"/>
          <w:szCs w:val="20"/>
        </w:rPr>
        <w:t xml:space="preserve"> uso</w:t>
      </w:r>
      <w:r>
        <w:rPr>
          <w:rFonts w:ascii="Trade Gothic Next" w:eastAsia="Times New Roman" w:hAnsi="Trade Gothic Next"/>
          <w:sz w:val="20"/>
          <w:szCs w:val="20"/>
        </w:rPr>
        <w:t xml:space="preserve"> para informar a la JG</w:t>
      </w:r>
      <w:r w:rsidR="00A71E5F">
        <w:rPr>
          <w:rFonts w:ascii="Trade Gothic Next" w:eastAsia="Times New Roman" w:hAnsi="Trade Gothic Next"/>
          <w:sz w:val="20"/>
          <w:szCs w:val="20"/>
        </w:rPr>
        <w:t>.</w:t>
      </w:r>
    </w:p>
    <w:p w14:paraId="5A404AE6" w14:textId="202D2AC6" w:rsidR="00A47B67" w:rsidRPr="007F5FB4" w:rsidRDefault="00A47B67" w:rsidP="00A47B67">
      <w:pPr>
        <w:pStyle w:val="Prrafodelista"/>
        <w:numPr>
          <w:ilvl w:val="0"/>
          <w:numId w:val="42"/>
        </w:numPr>
        <w:spacing w:line="252" w:lineRule="auto"/>
        <w:rPr>
          <w:rFonts w:ascii="Trade Gothic Next" w:eastAsia="Times New Roman" w:hAnsi="Trade Gothic Next"/>
          <w:sz w:val="20"/>
          <w:szCs w:val="20"/>
        </w:rPr>
      </w:pPr>
      <w:r w:rsidRPr="007F5FB4">
        <w:rPr>
          <w:rFonts w:ascii="Trade Gothic Next" w:eastAsia="Times New Roman" w:hAnsi="Trade Gothic Next"/>
          <w:sz w:val="20"/>
          <w:szCs w:val="20"/>
        </w:rPr>
        <w:t>FEIN:</w:t>
      </w:r>
      <w:r w:rsidR="00BE2DFD">
        <w:rPr>
          <w:rFonts w:ascii="Trade Gothic Next" w:eastAsia="Times New Roman" w:hAnsi="Trade Gothic Next"/>
          <w:sz w:val="20"/>
          <w:szCs w:val="20"/>
        </w:rPr>
        <w:t xml:space="preserve"> se solicita aprobación para las siguientes ediciones:</w:t>
      </w:r>
    </w:p>
    <w:p w14:paraId="6F8649B8" w14:textId="09193EB8" w:rsidR="00A47B67" w:rsidRPr="007F5FB4" w:rsidRDefault="00A47B67" w:rsidP="00E31023">
      <w:pPr>
        <w:pStyle w:val="Prrafodelista"/>
        <w:numPr>
          <w:ilvl w:val="4"/>
          <w:numId w:val="49"/>
        </w:numPr>
        <w:spacing w:line="252" w:lineRule="auto"/>
        <w:ind w:left="2552" w:hanging="284"/>
        <w:rPr>
          <w:rFonts w:ascii="Trade Gothic Next" w:eastAsia="Times New Roman" w:hAnsi="Trade Gothic Next"/>
          <w:sz w:val="20"/>
          <w:szCs w:val="20"/>
        </w:rPr>
      </w:pPr>
      <w:r w:rsidRPr="007F5FB4">
        <w:rPr>
          <w:rFonts w:ascii="Trade Gothic Next" w:eastAsia="Times New Roman" w:hAnsi="Trade Gothic Next"/>
          <w:sz w:val="20"/>
          <w:szCs w:val="20"/>
        </w:rPr>
        <w:t xml:space="preserve"> “Filipinas y el Pacífico. La construcción naval, la navegación y la metalurgia”, del autor D. Enrique García Torralba</w:t>
      </w:r>
    </w:p>
    <w:p w14:paraId="0DC714D4" w14:textId="1355BB63" w:rsidR="00A47B67" w:rsidRPr="007F5FB4" w:rsidRDefault="00BE2DFD" w:rsidP="00E31023">
      <w:pPr>
        <w:pStyle w:val="Prrafodelista"/>
        <w:numPr>
          <w:ilvl w:val="4"/>
          <w:numId w:val="49"/>
        </w:numPr>
        <w:spacing w:line="252" w:lineRule="auto"/>
        <w:ind w:left="2552" w:hanging="284"/>
        <w:rPr>
          <w:rFonts w:ascii="Trade Gothic Next" w:eastAsia="Times New Roman" w:hAnsi="Trade Gothic Next"/>
          <w:sz w:val="20"/>
          <w:szCs w:val="20"/>
        </w:rPr>
      </w:pPr>
      <w:r w:rsidRPr="007F5FB4">
        <w:rPr>
          <w:rFonts w:ascii="Trade Gothic Next" w:eastAsia="Times New Roman" w:hAnsi="Trade Gothic Next"/>
          <w:sz w:val="20"/>
          <w:szCs w:val="20"/>
        </w:rPr>
        <w:t xml:space="preserve">Reedición </w:t>
      </w:r>
      <w:r w:rsidR="00A47B67" w:rsidRPr="007F5FB4">
        <w:rPr>
          <w:rFonts w:ascii="Trade Gothic Next" w:eastAsia="Times New Roman" w:hAnsi="Trade Gothic Next"/>
          <w:sz w:val="20"/>
          <w:szCs w:val="20"/>
        </w:rPr>
        <w:t>del “De constructores a Ingenieros de Marina” del autor D. José Mª Sánchez Carrión</w:t>
      </w:r>
    </w:p>
    <w:p w14:paraId="2976BB98" w14:textId="5B027CC9" w:rsidR="00A47B67" w:rsidRDefault="00A47B67" w:rsidP="00E31023">
      <w:pPr>
        <w:pStyle w:val="Prrafodelista"/>
        <w:numPr>
          <w:ilvl w:val="4"/>
          <w:numId w:val="49"/>
        </w:numPr>
        <w:spacing w:line="252" w:lineRule="auto"/>
        <w:ind w:left="2552" w:hanging="284"/>
        <w:rPr>
          <w:rFonts w:ascii="Trade Gothic Next" w:eastAsia="Times New Roman" w:hAnsi="Trade Gothic Next"/>
          <w:sz w:val="20"/>
          <w:szCs w:val="20"/>
        </w:rPr>
      </w:pPr>
      <w:r w:rsidRPr="007F5FB4">
        <w:rPr>
          <w:rFonts w:ascii="Trade Gothic Next" w:eastAsia="Times New Roman" w:hAnsi="Trade Gothic Next"/>
          <w:sz w:val="20"/>
          <w:szCs w:val="20"/>
        </w:rPr>
        <w:t xml:space="preserve"> “Historias de la Armada en Filipinas” del autor D. Javier Álvarez Laita</w:t>
      </w:r>
    </w:p>
    <w:p w14:paraId="7DCAC78D" w14:textId="05A7118F" w:rsidR="00F02AFB" w:rsidRPr="0095127A" w:rsidRDefault="00F02AFB" w:rsidP="00F02AFB">
      <w:pPr>
        <w:spacing w:line="252" w:lineRule="auto"/>
        <w:rPr>
          <w:rFonts w:ascii="Trade Gothic Next" w:eastAsia="Times New Roman" w:hAnsi="Trade Gothic Next"/>
          <w:b/>
          <w:bCs/>
          <w:sz w:val="20"/>
          <w:szCs w:val="20"/>
        </w:rPr>
      </w:pPr>
      <w:r w:rsidRPr="0095127A">
        <w:rPr>
          <w:rFonts w:ascii="Trade Gothic Next" w:eastAsia="Times New Roman" w:hAnsi="Trade Gothic Next"/>
          <w:b/>
          <w:bCs/>
          <w:sz w:val="20"/>
          <w:szCs w:val="20"/>
        </w:rPr>
        <w:t>ACUERDO</w:t>
      </w:r>
    </w:p>
    <w:p w14:paraId="75595743" w14:textId="24E152A6" w:rsidR="00F02AFB" w:rsidRDefault="00E05E8A" w:rsidP="00F02AFB">
      <w:pPr>
        <w:spacing w:line="252" w:lineRule="auto"/>
        <w:rPr>
          <w:rFonts w:ascii="Trade Gothic Next" w:eastAsia="Times New Roman" w:hAnsi="Trade Gothic Next"/>
          <w:sz w:val="20"/>
          <w:szCs w:val="20"/>
        </w:rPr>
      </w:pPr>
      <w:r>
        <w:rPr>
          <w:rFonts w:ascii="Trade Gothic Next" w:eastAsia="Times New Roman" w:hAnsi="Trade Gothic Next"/>
          <w:sz w:val="20"/>
          <w:szCs w:val="20"/>
        </w:rPr>
        <w:t>Se acuerda</w:t>
      </w:r>
      <w:r w:rsidR="00F02AFB">
        <w:rPr>
          <w:rFonts w:ascii="Trade Gothic Next" w:eastAsia="Times New Roman" w:hAnsi="Trade Gothic Next"/>
          <w:sz w:val="20"/>
          <w:szCs w:val="20"/>
        </w:rPr>
        <w:t xml:space="preserve"> editar en papel la de </w:t>
      </w:r>
      <w:r>
        <w:rPr>
          <w:rFonts w:ascii="Trade Gothic Next" w:eastAsia="Times New Roman" w:hAnsi="Trade Gothic Next"/>
          <w:sz w:val="20"/>
          <w:szCs w:val="20"/>
        </w:rPr>
        <w:t>García T</w:t>
      </w:r>
      <w:r w:rsidR="00F02AFB">
        <w:rPr>
          <w:rFonts w:ascii="Trade Gothic Next" w:eastAsia="Times New Roman" w:hAnsi="Trade Gothic Next"/>
          <w:sz w:val="20"/>
          <w:szCs w:val="20"/>
        </w:rPr>
        <w:t>orralba y el resto digitales.</w:t>
      </w:r>
    </w:p>
    <w:p w14:paraId="6AD76E5A" w14:textId="3602528F" w:rsidR="001110DE" w:rsidRPr="007F5FB4" w:rsidRDefault="00A47B67" w:rsidP="00A47B67">
      <w:pPr>
        <w:pStyle w:val="Prrafodelista"/>
        <w:numPr>
          <w:ilvl w:val="0"/>
          <w:numId w:val="42"/>
        </w:numPr>
        <w:spacing w:line="252" w:lineRule="auto"/>
        <w:rPr>
          <w:rFonts w:ascii="Trade Gothic Next" w:eastAsia="Times New Roman" w:hAnsi="Trade Gothic Next"/>
          <w:sz w:val="20"/>
          <w:szCs w:val="20"/>
        </w:rPr>
      </w:pPr>
      <w:r w:rsidRPr="007F5FB4">
        <w:rPr>
          <w:rFonts w:ascii="Trade Gothic Next" w:eastAsia="Times New Roman" w:hAnsi="Trade Gothic Next"/>
          <w:sz w:val="20"/>
          <w:szCs w:val="20"/>
        </w:rPr>
        <w:t>Otros asuntos varios</w:t>
      </w:r>
    </w:p>
    <w:p w14:paraId="6075685A" w14:textId="13311F96" w:rsidR="001110DE" w:rsidRPr="004A7BF2" w:rsidRDefault="001110DE" w:rsidP="001110DE">
      <w:pPr>
        <w:spacing w:after="0" w:line="252" w:lineRule="auto"/>
        <w:rPr>
          <w:rFonts w:ascii="Trade Gothic Next" w:eastAsia="Times New Roman" w:hAnsi="Trade Gothic Next"/>
          <w:sz w:val="20"/>
          <w:szCs w:val="20"/>
        </w:rPr>
      </w:pPr>
    </w:p>
    <w:p w14:paraId="57DBC934" w14:textId="0D9C90F2" w:rsidR="004A7BF2" w:rsidRDefault="004A7BF2" w:rsidP="004A7BF2">
      <w:pPr>
        <w:pStyle w:val="Prrafodelista"/>
        <w:numPr>
          <w:ilvl w:val="0"/>
          <w:numId w:val="46"/>
        </w:numPr>
        <w:spacing w:after="0" w:line="252" w:lineRule="auto"/>
        <w:rPr>
          <w:rFonts w:ascii="Trade Gothic Next" w:eastAsia="Times New Roman" w:hAnsi="Trade Gothic Next"/>
          <w:sz w:val="20"/>
          <w:szCs w:val="20"/>
        </w:rPr>
      </w:pPr>
      <w:r w:rsidRPr="004A7BF2">
        <w:rPr>
          <w:rFonts w:ascii="Trade Gothic Next" w:eastAsia="Times New Roman" w:hAnsi="Trade Gothic Next"/>
          <w:sz w:val="20"/>
          <w:szCs w:val="20"/>
        </w:rPr>
        <w:t>Aire acondicionado Murcia</w:t>
      </w:r>
    </w:p>
    <w:p w14:paraId="4A713E8C" w14:textId="0993FF11" w:rsidR="00340851" w:rsidRDefault="00340851" w:rsidP="00340851">
      <w:pPr>
        <w:spacing w:after="0" w:line="252" w:lineRule="auto"/>
        <w:rPr>
          <w:rFonts w:ascii="Trade Gothic Next" w:eastAsia="Times New Roman" w:hAnsi="Trade Gothic Next"/>
          <w:sz w:val="20"/>
          <w:szCs w:val="20"/>
        </w:rPr>
      </w:pPr>
    </w:p>
    <w:p w14:paraId="0DACE700" w14:textId="697AF0B0" w:rsidR="00340851" w:rsidRPr="00E05E8A" w:rsidRDefault="00340851" w:rsidP="00340851">
      <w:pPr>
        <w:spacing w:after="0" w:line="252" w:lineRule="auto"/>
        <w:rPr>
          <w:rFonts w:ascii="Trade Gothic Next" w:eastAsia="Times New Roman" w:hAnsi="Trade Gothic Next"/>
          <w:b/>
          <w:bCs/>
          <w:sz w:val="20"/>
          <w:szCs w:val="20"/>
        </w:rPr>
      </w:pPr>
      <w:r w:rsidRPr="00E05E8A">
        <w:rPr>
          <w:rFonts w:ascii="Trade Gothic Next" w:eastAsia="Times New Roman" w:hAnsi="Trade Gothic Next"/>
          <w:b/>
          <w:bCs/>
          <w:sz w:val="20"/>
          <w:szCs w:val="20"/>
        </w:rPr>
        <w:t>ACUERDO</w:t>
      </w:r>
    </w:p>
    <w:p w14:paraId="2C7076E4" w14:textId="718DD255" w:rsidR="00340851" w:rsidRDefault="00340851" w:rsidP="00340851">
      <w:pPr>
        <w:spacing w:after="0" w:line="252" w:lineRule="auto"/>
        <w:rPr>
          <w:rFonts w:ascii="Trade Gothic Next" w:eastAsia="Times New Roman" w:hAnsi="Trade Gothic Next"/>
          <w:sz w:val="20"/>
          <w:szCs w:val="20"/>
        </w:rPr>
      </w:pPr>
    </w:p>
    <w:p w14:paraId="68CAE7FC" w14:textId="62386FB8" w:rsidR="00340851" w:rsidRDefault="00340851" w:rsidP="00340851">
      <w:pPr>
        <w:spacing w:after="0" w:line="252" w:lineRule="auto"/>
        <w:rPr>
          <w:rFonts w:ascii="Trade Gothic Next" w:eastAsia="Times New Roman" w:hAnsi="Trade Gothic Next"/>
          <w:sz w:val="20"/>
          <w:szCs w:val="20"/>
        </w:rPr>
      </w:pPr>
      <w:r>
        <w:rPr>
          <w:rFonts w:ascii="Trade Gothic Next" w:eastAsia="Times New Roman" w:hAnsi="Trade Gothic Next"/>
          <w:sz w:val="20"/>
          <w:szCs w:val="20"/>
        </w:rPr>
        <w:t xml:space="preserve">Se acuerda la inversión de 4.500 EUROS para la renovación del aire acondicionado. </w:t>
      </w:r>
    </w:p>
    <w:p w14:paraId="0F74CAA8" w14:textId="77777777" w:rsidR="00340851" w:rsidRPr="00340851" w:rsidRDefault="00340851" w:rsidP="00340851">
      <w:pPr>
        <w:spacing w:after="0" w:line="252" w:lineRule="auto"/>
        <w:rPr>
          <w:rFonts w:ascii="Trade Gothic Next" w:eastAsia="Times New Roman" w:hAnsi="Trade Gothic Next"/>
          <w:sz w:val="20"/>
          <w:szCs w:val="20"/>
        </w:rPr>
      </w:pPr>
    </w:p>
    <w:p w14:paraId="3B1429AC" w14:textId="54CAC9F0" w:rsidR="004A7BF2" w:rsidRDefault="004A7BF2" w:rsidP="004A7BF2">
      <w:pPr>
        <w:pStyle w:val="Prrafodelista"/>
        <w:numPr>
          <w:ilvl w:val="0"/>
          <w:numId w:val="46"/>
        </w:numPr>
        <w:spacing w:after="0" w:line="252" w:lineRule="auto"/>
        <w:rPr>
          <w:rFonts w:ascii="Trade Gothic Next" w:eastAsia="Times New Roman" w:hAnsi="Trade Gothic Next"/>
          <w:sz w:val="20"/>
          <w:szCs w:val="20"/>
        </w:rPr>
      </w:pPr>
      <w:r w:rsidRPr="004A7BF2">
        <w:rPr>
          <w:rFonts w:ascii="Trade Gothic Next" w:eastAsia="Times New Roman" w:hAnsi="Trade Gothic Next"/>
          <w:sz w:val="20"/>
          <w:szCs w:val="20"/>
        </w:rPr>
        <w:t xml:space="preserve">El Decano Territorial en Cantabria, D. José Luis Sánchez Echevarría, toma posesión del cargo. Se le otorgan los poderes que se anexan a </w:t>
      </w:r>
      <w:r w:rsidR="00E74EBB" w:rsidRPr="004A7BF2">
        <w:rPr>
          <w:rFonts w:ascii="Trade Gothic Next" w:eastAsia="Times New Roman" w:hAnsi="Trade Gothic Next"/>
          <w:sz w:val="20"/>
          <w:szCs w:val="20"/>
        </w:rPr>
        <w:t>esta acta</w:t>
      </w:r>
      <w:r w:rsidRPr="004A7BF2">
        <w:rPr>
          <w:rFonts w:ascii="Trade Gothic Next" w:eastAsia="Times New Roman" w:hAnsi="Trade Gothic Next"/>
          <w:sz w:val="20"/>
          <w:szCs w:val="20"/>
        </w:rPr>
        <w:t>.</w:t>
      </w:r>
    </w:p>
    <w:p w14:paraId="4A25F3FB" w14:textId="77777777" w:rsidR="00340851" w:rsidRDefault="00340851" w:rsidP="00340851">
      <w:pPr>
        <w:spacing w:after="0" w:line="252" w:lineRule="auto"/>
        <w:rPr>
          <w:rFonts w:ascii="Trade Gothic Next" w:eastAsia="Times New Roman" w:hAnsi="Trade Gothic Next"/>
          <w:sz w:val="20"/>
          <w:szCs w:val="20"/>
        </w:rPr>
      </w:pPr>
    </w:p>
    <w:p w14:paraId="43D0EDCD" w14:textId="50578F6C" w:rsidR="00340851" w:rsidRPr="00340851" w:rsidRDefault="00340851" w:rsidP="00340851">
      <w:pPr>
        <w:spacing w:after="0" w:line="252" w:lineRule="auto"/>
        <w:rPr>
          <w:rFonts w:ascii="Trade Gothic Next" w:eastAsia="Times New Roman" w:hAnsi="Trade Gothic Next"/>
          <w:sz w:val="20"/>
          <w:szCs w:val="20"/>
        </w:rPr>
      </w:pPr>
      <w:r>
        <w:rPr>
          <w:rFonts w:ascii="Trade Gothic Next" w:eastAsia="Times New Roman" w:hAnsi="Trade Gothic Next"/>
          <w:sz w:val="20"/>
          <w:szCs w:val="20"/>
        </w:rPr>
        <w:t>ACUERDO</w:t>
      </w:r>
    </w:p>
    <w:p w14:paraId="53FC357B" w14:textId="77777777" w:rsidR="00340851" w:rsidRDefault="00340851" w:rsidP="001110DE">
      <w:pPr>
        <w:spacing w:after="0" w:line="252" w:lineRule="auto"/>
        <w:rPr>
          <w:rFonts w:ascii="Trade Gothic Next" w:eastAsia="Times New Roman" w:hAnsi="Trade Gothic Next"/>
          <w:sz w:val="20"/>
          <w:szCs w:val="20"/>
        </w:rPr>
      </w:pPr>
    </w:p>
    <w:p w14:paraId="5B153F1D" w14:textId="52FFDD06" w:rsidR="001110DE" w:rsidRPr="00340851" w:rsidRDefault="00340851" w:rsidP="001110DE">
      <w:pPr>
        <w:spacing w:after="0" w:line="252" w:lineRule="auto"/>
        <w:rPr>
          <w:rFonts w:ascii="Trade Gothic Next" w:eastAsia="Times New Roman" w:hAnsi="Trade Gothic Next"/>
          <w:sz w:val="20"/>
          <w:szCs w:val="20"/>
        </w:rPr>
      </w:pPr>
      <w:r w:rsidRPr="00340851">
        <w:rPr>
          <w:rFonts w:ascii="Trade Gothic Next" w:eastAsia="Times New Roman" w:hAnsi="Trade Gothic Next"/>
          <w:sz w:val="20"/>
          <w:szCs w:val="20"/>
        </w:rPr>
        <w:t>Se acuerda otorgar poderes al nuevo decano de Cantabria</w:t>
      </w:r>
      <w:r w:rsidR="0017653B">
        <w:rPr>
          <w:rFonts w:ascii="Trade Gothic Next" w:eastAsia="Times New Roman" w:hAnsi="Trade Gothic Next"/>
          <w:sz w:val="20"/>
          <w:szCs w:val="20"/>
        </w:rPr>
        <w:t xml:space="preserve"> según el anexo adjunto</w:t>
      </w:r>
      <w:r w:rsidRPr="00340851">
        <w:rPr>
          <w:rFonts w:ascii="Trade Gothic Next" w:eastAsia="Times New Roman" w:hAnsi="Trade Gothic Next"/>
          <w:sz w:val="20"/>
          <w:szCs w:val="20"/>
        </w:rPr>
        <w:t>.</w:t>
      </w:r>
    </w:p>
    <w:p w14:paraId="33F77E87" w14:textId="38BDD5CA" w:rsidR="001110DE" w:rsidRPr="0027178C" w:rsidRDefault="001110DE" w:rsidP="001110DE">
      <w:pPr>
        <w:spacing w:after="0" w:line="252" w:lineRule="auto"/>
        <w:rPr>
          <w:rFonts w:ascii="Trade Gothic Next" w:eastAsia="Times New Roman" w:hAnsi="Trade Gothic Next"/>
          <w:color w:val="FF0000"/>
          <w:sz w:val="20"/>
          <w:szCs w:val="20"/>
          <w:u w:val="single"/>
        </w:rPr>
      </w:pPr>
    </w:p>
    <w:p w14:paraId="64E3C439" w14:textId="77777777" w:rsidR="001110DE" w:rsidRPr="00A47B67" w:rsidRDefault="001110DE" w:rsidP="001110DE">
      <w:pPr>
        <w:spacing w:after="0" w:line="252" w:lineRule="auto"/>
        <w:rPr>
          <w:rFonts w:ascii="Trade Gothic Next" w:eastAsia="Times New Roman" w:hAnsi="Trade Gothic Next"/>
          <w:sz w:val="20"/>
          <w:szCs w:val="20"/>
          <w:u w:val="single"/>
        </w:rPr>
      </w:pPr>
    </w:p>
    <w:p w14:paraId="74B6DD99" w14:textId="5D50E246" w:rsidR="001110DE" w:rsidRDefault="001110DE" w:rsidP="001110DE">
      <w:pPr>
        <w:pStyle w:val="Prrafodelista"/>
        <w:numPr>
          <w:ilvl w:val="0"/>
          <w:numId w:val="37"/>
        </w:numPr>
        <w:spacing w:after="0" w:line="252" w:lineRule="auto"/>
        <w:contextualSpacing w:val="0"/>
        <w:rPr>
          <w:rFonts w:ascii="Trade Gothic Next" w:eastAsia="Times New Roman" w:hAnsi="Trade Gothic Next"/>
          <w:sz w:val="20"/>
          <w:szCs w:val="20"/>
          <w:u w:val="single"/>
        </w:rPr>
      </w:pPr>
      <w:r w:rsidRPr="00A47B67">
        <w:rPr>
          <w:rFonts w:ascii="Trade Gothic Next" w:eastAsia="Times New Roman" w:hAnsi="Trade Gothic Next"/>
          <w:sz w:val="20"/>
          <w:szCs w:val="20"/>
          <w:u w:val="single"/>
        </w:rPr>
        <w:t>Ruegos y preguntas. Fecha próxima reunión</w:t>
      </w:r>
    </w:p>
    <w:p w14:paraId="03057B03" w14:textId="77777777" w:rsidR="005A5CF1" w:rsidRDefault="005A5CF1" w:rsidP="005A5CF1">
      <w:pPr>
        <w:pStyle w:val="Prrafodelista"/>
        <w:spacing w:after="0" w:line="252" w:lineRule="auto"/>
        <w:contextualSpacing w:val="0"/>
        <w:rPr>
          <w:rFonts w:ascii="Trade Gothic Next" w:eastAsia="Times New Roman" w:hAnsi="Trade Gothic Next"/>
          <w:sz w:val="20"/>
          <w:szCs w:val="20"/>
          <w:u w:val="single"/>
        </w:rPr>
      </w:pPr>
    </w:p>
    <w:p w14:paraId="36B0F3A5" w14:textId="377FF3B3" w:rsidR="004A7BF2" w:rsidRPr="004A7BF2" w:rsidRDefault="004A7BF2" w:rsidP="004A7BF2">
      <w:pPr>
        <w:pStyle w:val="Prrafodelista"/>
        <w:numPr>
          <w:ilvl w:val="0"/>
          <w:numId w:val="46"/>
        </w:numPr>
        <w:spacing w:after="0" w:line="252" w:lineRule="auto"/>
        <w:rPr>
          <w:rFonts w:ascii="Trade Gothic Next" w:eastAsia="Times New Roman" w:hAnsi="Trade Gothic Next"/>
          <w:sz w:val="20"/>
          <w:szCs w:val="20"/>
        </w:rPr>
      </w:pPr>
      <w:proofErr w:type="gramStart"/>
      <w:r w:rsidRPr="004A7BF2">
        <w:rPr>
          <w:rFonts w:ascii="Trade Gothic Next" w:eastAsia="Times New Roman" w:hAnsi="Trade Gothic Next"/>
          <w:sz w:val="20"/>
          <w:szCs w:val="20"/>
        </w:rPr>
        <w:t>Carpeta normativas</w:t>
      </w:r>
      <w:proofErr w:type="gramEnd"/>
      <w:r w:rsidRPr="004A7BF2">
        <w:rPr>
          <w:rFonts w:ascii="Trade Gothic Next" w:eastAsia="Times New Roman" w:hAnsi="Trade Gothic Next"/>
          <w:sz w:val="20"/>
          <w:szCs w:val="20"/>
        </w:rPr>
        <w:t xml:space="preserve"> en </w:t>
      </w:r>
      <w:proofErr w:type="spellStart"/>
      <w:r w:rsidRPr="004A7BF2">
        <w:rPr>
          <w:rFonts w:ascii="Trade Gothic Next" w:eastAsia="Times New Roman" w:hAnsi="Trade Gothic Next"/>
          <w:sz w:val="20"/>
          <w:szCs w:val="20"/>
        </w:rPr>
        <w:t>onedrive</w:t>
      </w:r>
      <w:proofErr w:type="spellEnd"/>
      <w:r w:rsidR="00913D00">
        <w:rPr>
          <w:rFonts w:ascii="Trade Gothic Next" w:eastAsia="Times New Roman" w:hAnsi="Trade Gothic Next"/>
          <w:sz w:val="20"/>
          <w:szCs w:val="20"/>
        </w:rPr>
        <w:t>. Se ha incorporado una carpeta con toda la normativa interna vigente para conocimiento de la JG.</w:t>
      </w:r>
    </w:p>
    <w:p w14:paraId="13C46C2C" w14:textId="62BCC05D" w:rsidR="004A7BF2" w:rsidRDefault="004A7BF2" w:rsidP="004A7BF2">
      <w:pPr>
        <w:pStyle w:val="Prrafodelista"/>
        <w:numPr>
          <w:ilvl w:val="0"/>
          <w:numId w:val="46"/>
        </w:numPr>
        <w:spacing w:after="0" w:line="252" w:lineRule="auto"/>
        <w:rPr>
          <w:rFonts w:ascii="Trade Gothic Next" w:eastAsia="Times New Roman" w:hAnsi="Trade Gothic Next"/>
          <w:sz w:val="20"/>
          <w:szCs w:val="20"/>
        </w:rPr>
      </w:pPr>
      <w:r w:rsidRPr="004A7BF2">
        <w:rPr>
          <w:rFonts w:ascii="Trade Gothic Next" w:eastAsia="Times New Roman" w:hAnsi="Trade Gothic Next"/>
          <w:sz w:val="20"/>
          <w:szCs w:val="20"/>
        </w:rPr>
        <w:t>Calendario Gmail</w:t>
      </w:r>
      <w:r w:rsidR="00913D00">
        <w:rPr>
          <w:rFonts w:ascii="Trade Gothic Next" w:eastAsia="Times New Roman" w:hAnsi="Trade Gothic Next"/>
          <w:sz w:val="20"/>
          <w:szCs w:val="20"/>
        </w:rPr>
        <w:t>. Se ha creado un calendario en GOOGLE al que se puede acceder a través de la cuenta de Gmail que se le ha asignado a cada miembro de la JG donde se incorporarán todas las convocatorias y eventos relevantes para el conocimiento de los miembros. De la misma manera, se informa de que se enviarán invitaciones personalizadas al correo de contacto que se haya enviado a la oficina de gestión a las reuniones en las que el miembro de la JG esté invitado.</w:t>
      </w:r>
    </w:p>
    <w:p w14:paraId="5E4451E9" w14:textId="48D6CB79" w:rsidR="00B161FC" w:rsidRPr="004A7BF2" w:rsidRDefault="00B161FC" w:rsidP="004A7BF2">
      <w:pPr>
        <w:pStyle w:val="Prrafodelista"/>
        <w:numPr>
          <w:ilvl w:val="0"/>
          <w:numId w:val="46"/>
        </w:numPr>
        <w:spacing w:after="0" w:line="252" w:lineRule="auto"/>
        <w:rPr>
          <w:rFonts w:ascii="Trade Gothic Next" w:eastAsia="Times New Roman" w:hAnsi="Trade Gothic Next"/>
          <w:sz w:val="20"/>
          <w:szCs w:val="20"/>
        </w:rPr>
      </w:pPr>
      <w:r>
        <w:rPr>
          <w:rFonts w:ascii="Trade Gothic Next" w:eastAsia="Times New Roman" w:hAnsi="Trade Gothic Next"/>
          <w:sz w:val="20"/>
          <w:szCs w:val="20"/>
        </w:rPr>
        <w:t>Aprobación calendario de juntas</w:t>
      </w:r>
    </w:p>
    <w:p w14:paraId="6E0D4AE9" w14:textId="3C2674BA" w:rsidR="00CC56FB" w:rsidRDefault="00CC56FB" w:rsidP="00CC56FB">
      <w:pPr>
        <w:spacing w:after="0" w:line="252" w:lineRule="auto"/>
        <w:rPr>
          <w:rFonts w:ascii="Trade Gothic Next" w:eastAsia="Times New Roman" w:hAnsi="Trade Gothic Next"/>
          <w:sz w:val="20"/>
          <w:szCs w:val="20"/>
          <w:highlight w:val="yellow"/>
        </w:rPr>
      </w:pPr>
    </w:p>
    <w:tbl>
      <w:tblPr>
        <w:tblW w:w="9138" w:type="dxa"/>
        <w:tblCellMar>
          <w:top w:w="15" w:type="dxa"/>
          <w:left w:w="70" w:type="dxa"/>
          <w:bottom w:w="15" w:type="dxa"/>
          <w:right w:w="70" w:type="dxa"/>
        </w:tblCellMar>
        <w:tblLook w:val="04A0" w:firstRow="1" w:lastRow="0" w:firstColumn="1" w:lastColumn="0" w:noHBand="0" w:noVBand="1"/>
      </w:tblPr>
      <w:tblGrid>
        <w:gridCol w:w="1038"/>
        <w:gridCol w:w="1577"/>
        <w:gridCol w:w="1311"/>
        <w:gridCol w:w="1096"/>
        <w:gridCol w:w="4411"/>
      </w:tblGrid>
      <w:tr w:rsidR="00913D00" w:rsidRPr="00913D00" w14:paraId="62318359" w14:textId="77777777" w:rsidTr="00573333">
        <w:trPr>
          <w:trHeight w:val="540"/>
        </w:trPr>
        <w:tc>
          <w:tcPr>
            <w:tcW w:w="3631" w:type="dxa"/>
            <w:gridSpan w:val="3"/>
            <w:tcBorders>
              <w:top w:val="single" w:sz="8" w:space="0" w:color="auto"/>
              <w:left w:val="single" w:sz="8" w:space="0" w:color="auto"/>
              <w:bottom w:val="nil"/>
              <w:right w:val="single" w:sz="4" w:space="0" w:color="auto"/>
            </w:tcBorders>
            <w:noWrap/>
            <w:vAlign w:val="center"/>
            <w:hideMark/>
          </w:tcPr>
          <w:p w14:paraId="0039CE2E" w14:textId="77777777" w:rsidR="00913D00" w:rsidRPr="00913D00" w:rsidRDefault="00913D00" w:rsidP="00913D00">
            <w:pPr>
              <w:spacing w:after="0" w:line="240" w:lineRule="auto"/>
              <w:jc w:val="center"/>
              <w:rPr>
                <w:rFonts w:ascii="Trade Gothic Next" w:eastAsia="Times New Roman" w:hAnsi="Trade Gothic Next"/>
                <w:b/>
                <w:bCs/>
                <w:sz w:val="20"/>
                <w:szCs w:val="20"/>
              </w:rPr>
            </w:pPr>
            <w:r w:rsidRPr="00913D00">
              <w:rPr>
                <w:rFonts w:ascii="Trade Gothic Next" w:eastAsia="Times New Roman" w:hAnsi="Trade Gothic Next"/>
                <w:b/>
                <w:bCs/>
                <w:sz w:val="20"/>
                <w:szCs w:val="20"/>
              </w:rPr>
              <w:t>CALENDARIO DE JUNTAS DIRECTIVA Y DE GOBIERNO 2023</w:t>
            </w:r>
          </w:p>
        </w:tc>
        <w:tc>
          <w:tcPr>
            <w:tcW w:w="1096" w:type="dxa"/>
            <w:tcBorders>
              <w:top w:val="nil"/>
              <w:left w:val="nil"/>
              <w:bottom w:val="nil"/>
              <w:right w:val="nil"/>
            </w:tcBorders>
            <w:noWrap/>
            <w:vAlign w:val="bottom"/>
            <w:hideMark/>
          </w:tcPr>
          <w:p w14:paraId="44A762F3" w14:textId="77777777" w:rsidR="00913D00" w:rsidRPr="00913D00" w:rsidRDefault="00913D00" w:rsidP="00913D00">
            <w:pPr>
              <w:spacing w:after="0" w:line="240" w:lineRule="auto"/>
              <w:jc w:val="center"/>
              <w:rPr>
                <w:rFonts w:ascii="Trade Gothic Next" w:eastAsia="Times New Roman" w:hAnsi="Trade Gothic Next"/>
                <w:sz w:val="20"/>
                <w:szCs w:val="20"/>
              </w:rPr>
            </w:pPr>
          </w:p>
        </w:tc>
        <w:tc>
          <w:tcPr>
            <w:tcW w:w="4411" w:type="dxa"/>
            <w:tcBorders>
              <w:top w:val="nil"/>
              <w:left w:val="nil"/>
              <w:bottom w:val="nil"/>
              <w:right w:val="nil"/>
            </w:tcBorders>
            <w:noWrap/>
            <w:vAlign w:val="bottom"/>
            <w:hideMark/>
          </w:tcPr>
          <w:p w14:paraId="648BCC82" w14:textId="77777777" w:rsidR="00913D00" w:rsidRPr="00913D00" w:rsidRDefault="00913D00" w:rsidP="00913D00">
            <w:pPr>
              <w:spacing w:after="0" w:line="240" w:lineRule="auto"/>
              <w:rPr>
                <w:rFonts w:ascii="Trade Gothic Next" w:eastAsia="Times New Roman" w:hAnsi="Trade Gothic Next"/>
                <w:sz w:val="20"/>
                <w:szCs w:val="20"/>
              </w:rPr>
            </w:pPr>
          </w:p>
        </w:tc>
      </w:tr>
      <w:tr w:rsidR="00913D00" w:rsidRPr="00913D00" w14:paraId="08211F9A" w14:textId="77777777" w:rsidTr="00573333">
        <w:trPr>
          <w:trHeight w:val="540"/>
        </w:trPr>
        <w:tc>
          <w:tcPr>
            <w:tcW w:w="742" w:type="dxa"/>
            <w:tcBorders>
              <w:top w:val="single" w:sz="8" w:space="0" w:color="auto"/>
              <w:left w:val="single" w:sz="8" w:space="0" w:color="auto"/>
              <w:bottom w:val="single" w:sz="8" w:space="0" w:color="auto"/>
              <w:right w:val="single" w:sz="8" w:space="0" w:color="auto"/>
            </w:tcBorders>
            <w:noWrap/>
            <w:vAlign w:val="center"/>
            <w:hideMark/>
          </w:tcPr>
          <w:p w14:paraId="2088CB4B" w14:textId="77777777" w:rsidR="00913D00" w:rsidRPr="00913D00" w:rsidRDefault="00913D00" w:rsidP="00913D00">
            <w:pPr>
              <w:spacing w:after="0" w:line="240" w:lineRule="auto"/>
              <w:rPr>
                <w:rFonts w:ascii="Trade Gothic Next" w:eastAsia="Times New Roman" w:hAnsi="Trade Gothic Next"/>
                <w:sz w:val="20"/>
                <w:szCs w:val="20"/>
              </w:rPr>
            </w:pPr>
          </w:p>
        </w:tc>
        <w:tc>
          <w:tcPr>
            <w:tcW w:w="1577" w:type="dxa"/>
            <w:tcBorders>
              <w:top w:val="single" w:sz="8" w:space="0" w:color="auto"/>
              <w:left w:val="nil"/>
              <w:bottom w:val="single" w:sz="8" w:space="0" w:color="auto"/>
              <w:right w:val="single" w:sz="8" w:space="0" w:color="auto"/>
            </w:tcBorders>
            <w:noWrap/>
            <w:vAlign w:val="center"/>
            <w:hideMark/>
          </w:tcPr>
          <w:p w14:paraId="3AEBCD8B" w14:textId="77777777" w:rsidR="00913D00" w:rsidRPr="00913D00" w:rsidRDefault="00913D00" w:rsidP="00913D00">
            <w:pPr>
              <w:spacing w:after="0" w:line="240" w:lineRule="auto"/>
              <w:jc w:val="center"/>
              <w:rPr>
                <w:rFonts w:ascii="Trade Gothic Next" w:eastAsia="Times New Roman" w:hAnsi="Trade Gothic Next"/>
                <w:b/>
                <w:bCs/>
                <w:sz w:val="20"/>
                <w:szCs w:val="20"/>
              </w:rPr>
            </w:pPr>
            <w:r w:rsidRPr="00913D00">
              <w:rPr>
                <w:rFonts w:ascii="Trade Gothic Next" w:eastAsia="Times New Roman" w:hAnsi="Trade Gothic Next"/>
                <w:b/>
                <w:bCs/>
                <w:sz w:val="20"/>
                <w:szCs w:val="20"/>
              </w:rPr>
              <w:t>Comisión Permanente</w:t>
            </w:r>
          </w:p>
        </w:tc>
        <w:tc>
          <w:tcPr>
            <w:tcW w:w="1311" w:type="dxa"/>
            <w:tcBorders>
              <w:top w:val="single" w:sz="8" w:space="0" w:color="auto"/>
              <w:left w:val="nil"/>
              <w:bottom w:val="single" w:sz="8" w:space="0" w:color="auto"/>
              <w:right w:val="nil"/>
            </w:tcBorders>
            <w:noWrap/>
            <w:vAlign w:val="center"/>
            <w:hideMark/>
          </w:tcPr>
          <w:p w14:paraId="03392A69" w14:textId="77777777" w:rsidR="00913D00" w:rsidRPr="00913D00" w:rsidRDefault="00913D00" w:rsidP="00913D00">
            <w:pPr>
              <w:spacing w:after="0" w:line="240" w:lineRule="auto"/>
              <w:jc w:val="center"/>
              <w:rPr>
                <w:rFonts w:ascii="Trade Gothic Next" w:eastAsia="Times New Roman" w:hAnsi="Trade Gothic Next"/>
                <w:b/>
                <w:bCs/>
                <w:sz w:val="20"/>
                <w:szCs w:val="20"/>
              </w:rPr>
            </w:pPr>
            <w:r w:rsidRPr="00913D00">
              <w:rPr>
                <w:rFonts w:ascii="Trade Gothic Next" w:eastAsia="Times New Roman" w:hAnsi="Trade Gothic Next"/>
                <w:b/>
                <w:bCs/>
                <w:sz w:val="20"/>
                <w:szCs w:val="20"/>
              </w:rPr>
              <w:t>Junta de Gobierno</w:t>
            </w:r>
          </w:p>
        </w:tc>
        <w:tc>
          <w:tcPr>
            <w:tcW w:w="1096" w:type="dxa"/>
            <w:tcBorders>
              <w:top w:val="single" w:sz="8" w:space="0" w:color="auto"/>
              <w:left w:val="single" w:sz="8" w:space="0" w:color="auto"/>
              <w:bottom w:val="single" w:sz="8" w:space="0" w:color="auto"/>
              <w:right w:val="single" w:sz="8" w:space="0" w:color="auto"/>
            </w:tcBorders>
            <w:vAlign w:val="center"/>
            <w:hideMark/>
          </w:tcPr>
          <w:p w14:paraId="431CBA9D" w14:textId="77777777" w:rsidR="00913D00" w:rsidRPr="00913D00" w:rsidRDefault="00913D00" w:rsidP="00913D00">
            <w:pPr>
              <w:spacing w:after="0" w:line="240" w:lineRule="auto"/>
              <w:jc w:val="center"/>
              <w:rPr>
                <w:rFonts w:ascii="Trade Gothic Next" w:eastAsia="Times New Roman" w:hAnsi="Trade Gothic Next"/>
                <w:b/>
                <w:bCs/>
                <w:sz w:val="20"/>
                <w:szCs w:val="20"/>
              </w:rPr>
            </w:pPr>
            <w:r w:rsidRPr="00913D00">
              <w:rPr>
                <w:rFonts w:ascii="Trade Gothic Next" w:eastAsia="Times New Roman" w:hAnsi="Trade Gothic Next"/>
                <w:b/>
                <w:bCs/>
                <w:sz w:val="20"/>
                <w:szCs w:val="20"/>
              </w:rPr>
              <w:t>Junta Directiva</w:t>
            </w:r>
          </w:p>
        </w:tc>
        <w:tc>
          <w:tcPr>
            <w:tcW w:w="4411" w:type="dxa"/>
            <w:tcBorders>
              <w:top w:val="single" w:sz="8" w:space="0" w:color="auto"/>
              <w:left w:val="nil"/>
              <w:bottom w:val="single" w:sz="8" w:space="0" w:color="auto"/>
              <w:right w:val="single" w:sz="8" w:space="0" w:color="auto"/>
            </w:tcBorders>
            <w:noWrap/>
            <w:vAlign w:val="center"/>
            <w:hideMark/>
          </w:tcPr>
          <w:p w14:paraId="402FE2EB" w14:textId="77777777" w:rsidR="00913D00" w:rsidRPr="00913D00" w:rsidRDefault="00913D00" w:rsidP="00913D00">
            <w:pPr>
              <w:spacing w:after="0" w:line="240" w:lineRule="auto"/>
              <w:jc w:val="center"/>
              <w:rPr>
                <w:rFonts w:ascii="Trade Gothic Next" w:eastAsia="Times New Roman" w:hAnsi="Trade Gothic Next"/>
                <w:b/>
                <w:bCs/>
                <w:sz w:val="20"/>
                <w:szCs w:val="20"/>
              </w:rPr>
            </w:pPr>
            <w:r w:rsidRPr="00913D00">
              <w:rPr>
                <w:rFonts w:ascii="Trade Gothic Next" w:eastAsia="Times New Roman" w:hAnsi="Trade Gothic Next"/>
                <w:b/>
                <w:bCs/>
                <w:sz w:val="20"/>
                <w:szCs w:val="20"/>
              </w:rPr>
              <w:t>Comentario</w:t>
            </w:r>
          </w:p>
        </w:tc>
      </w:tr>
      <w:tr w:rsidR="00913D00" w:rsidRPr="00913D00" w14:paraId="664268FB" w14:textId="77777777" w:rsidTr="00573333">
        <w:trPr>
          <w:trHeight w:val="540"/>
        </w:trPr>
        <w:tc>
          <w:tcPr>
            <w:tcW w:w="742" w:type="dxa"/>
            <w:tcBorders>
              <w:top w:val="nil"/>
              <w:left w:val="single" w:sz="8" w:space="0" w:color="auto"/>
              <w:bottom w:val="single" w:sz="8" w:space="0" w:color="auto"/>
              <w:right w:val="single" w:sz="8" w:space="0" w:color="auto"/>
            </w:tcBorders>
            <w:noWrap/>
            <w:vAlign w:val="center"/>
            <w:hideMark/>
          </w:tcPr>
          <w:p w14:paraId="79C5FC55" w14:textId="77777777" w:rsidR="00913D00" w:rsidRPr="00913D00" w:rsidRDefault="00913D00" w:rsidP="00913D00">
            <w:pPr>
              <w:spacing w:after="0" w:line="240" w:lineRule="auto"/>
              <w:rPr>
                <w:rFonts w:ascii="Trade Gothic Next" w:eastAsia="Times New Roman" w:hAnsi="Trade Gothic Next"/>
                <w:b/>
                <w:bCs/>
                <w:sz w:val="20"/>
                <w:szCs w:val="20"/>
              </w:rPr>
            </w:pPr>
            <w:r w:rsidRPr="00913D00">
              <w:rPr>
                <w:rFonts w:ascii="Trade Gothic Next" w:eastAsia="Times New Roman" w:hAnsi="Trade Gothic Next"/>
                <w:b/>
                <w:bCs/>
                <w:sz w:val="20"/>
                <w:szCs w:val="20"/>
              </w:rPr>
              <w:t xml:space="preserve">Marzo </w:t>
            </w:r>
          </w:p>
        </w:tc>
        <w:tc>
          <w:tcPr>
            <w:tcW w:w="1577" w:type="dxa"/>
            <w:tcBorders>
              <w:top w:val="nil"/>
              <w:left w:val="nil"/>
              <w:bottom w:val="single" w:sz="8" w:space="0" w:color="auto"/>
              <w:right w:val="single" w:sz="8" w:space="0" w:color="auto"/>
            </w:tcBorders>
            <w:noWrap/>
            <w:vAlign w:val="center"/>
            <w:hideMark/>
          </w:tcPr>
          <w:p w14:paraId="3B6E3B38" w14:textId="77777777" w:rsidR="00913D00" w:rsidRPr="00913D00" w:rsidRDefault="00913D00" w:rsidP="00913D00">
            <w:pPr>
              <w:spacing w:after="0" w:line="240" w:lineRule="auto"/>
              <w:jc w:val="center"/>
              <w:rPr>
                <w:rFonts w:ascii="Trade Gothic Next" w:eastAsia="Times New Roman" w:hAnsi="Trade Gothic Next"/>
                <w:sz w:val="20"/>
                <w:szCs w:val="20"/>
              </w:rPr>
            </w:pPr>
            <w:r w:rsidRPr="00913D00">
              <w:rPr>
                <w:rFonts w:ascii="Trade Gothic Next" w:eastAsia="Times New Roman" w:hAnsi="Trade Gothic Next"/>
                <w:sz w:val="20"/>
                <w:szCs w:val="20"/>
              </w:rPr>
              <w:t>7</w:t>
            </w:r>
          </w:p>
        </w:tc>
        <w:tc>
          <w:tcPr>
            <w:tcW w:w="1311" w:type="dxa"/>
            <w:tcBorders>
              <w:top w:val="nil"/>
              <w:left w:val="nil"/>
              <w:bottom w:val="single" w:sz="8" w:space="0" w:color="auto"/>
              <w:right w:val="single" w:sz="8" w:space="0" w:color="auto"/>
            </w:tcBorders>
            <w:noWrap/>
            <w:vAlign w:val="center"/>
            <w:hideMark/>
          </w:tcPr>
          <w:p w14:paraId="0EE2B461" w14:textId="77777777" w:rsidR="00913D00" w:rsidRPr="00913D00" w:rsidRDefault="00913D00" w:rsidP="00913D00">
            <w:pPr>
              <w:spacing w:after="0" w:line="240" w:lineRule="auto"/>
              <w:jc w:val="center"/>
              <w:rPr>
                <w:rFonts w:ascii="Trade Gothic Next" w:eastAsia="Times New Roman" w:hAnsi="Trade Gothic Next"/>
                <w:sz w:val="20"/>
                <w:szCs w:val="20"/>
              </w:rPr>
            </w:pPr>
            <w:r w:rsidRPr="00913D00">
              <w:rPr>
                <w:rFonts w:ascii="Trade Gothic Next" w:eastAsia="Times New Roman" w:hAnsi="Trade Gothic Next"/>
                <w:sz w:val="20"/>
                <w:szCs w:val="20"/>
              </w:rPr>
              <w:t>15 tarde</w:t>
            </w:r>
          </w:p>
        </w:tc>
        <w:tc>
          <w:tcPr>
            <w:tcW w:w="1096" w:type="dxa"/>
            <w:tcBorders>
              <w:top w:val="single" w:sz="8" w:space="0" w:color="auto"/>
              <w:left w:val="single" w:sz="8" w:space="0" w:color="auto"/>
              <w:bottom w:val="single" w:sz="8" w:space="0" w:color="auto"/>
              <w:right w:val="nil"/>
            </w:tcBorders>
            <w:noWrap/>
            <w:vAlign w:val="center"/>
            <w:hideMark/>
          </w:tcPr>
          <w:p w14:paraId="2A2EA955" w14:textId="77777777" w:rsidR="00913D00" w:rsidRPr="00913D00" w:rsidRDefault="00913D00" w:rsidP="00913D00">
            <w:pPr>
              <w:spacing w:after="0" w:line="240" w:lineRule="auto"/>
              <w:jc w:val="center"/>
              <w:rPr>
                <w:rFonts w:ascii="Trade Gothic Next" w:eastAsia="Times New Roman" w:hAnsi="Trade Gothic Next"/>
                <w:sz w:val="20"/>
                <w:szCs w:val="20"/>
              </w:rPr>
            </w:pPr>
            <w:r w:rsidRPr="00913D00">
              <w:rPr>
                <w:rFonts w:ascii="Trade Gothic Next" w:eastAsia="Times New Roman" w:hAnsi="Trade Gothic Next"/>
                <w:sz w:val="20"/>
                <w:szCs w:val="20"/>
              </w:rPr>
              <w:t>16 mañana</w:t>
            </w:r>
          </w:p>
        </w:tc>
        <w:tc>
          <w:tcPr>
            <w:tcW w:w="4411" w:type="dxa"/>
            <w:tcBorders>
              <w:top w:val="single" w:sz="8" w:space="0" w:color="auto"/>
              <w:left w:val="single" w:sz="8" w:space="0" w:color="auto"/>
              <w:bottom w:val="single" w:sz="8" w:space="0" w:color="auto"/>
              <w:right w:val="single" w:sz="8" w:space="0" w:color="auto"/>
            </w:tcBorders>
            <w:noWrap/>
            <w:vAlign w:val="center"/>
            <w:hideMark/>
          </w:tcPr>
          <w:p w14:paraId="5B22EF47" w14:textId="77777777" w:rsidR="00913D00" w:rsidRPr="00913D00" w:rsidRDefault="00913D00" w:rsidP="00913D00">
            <w:pPr>
              <w:spacing w:after="0" w:line="240" w:lineRule="auto"/>
              <w:jc w:val="center"/>
              <w:rPr>
                <w:rFonts w:ascii="Trade Gothic Next" w:eastAsia="Times New Roman" w:hAnsi="Trade Gothic Next"/>
                <w:sz w:val="20"/>
                <w:szCs w:val="20"/>
              </w:rPr>
            </w:pPr>
          </w:p>
        </w:tc>
      </w:tr>
      <w:tr w:rsidR="00913D00" w:rsidRPr="00913D00" w14:paraId="47527A44" w14:textId="77777777" w:rsidTr="00573333">
        <w:trPr>
          <w:trHeight w:val="540"/>
        </w:trPr>
        <w:tc>
          <w:tcPr>
            <w:tcW w:w="742" w:type="dxa"/>
            <w:tcBorders>
              <w:top w:val="nil"/>
              <w:left w:val="single" w:sz="8" w:space="0" w:color="auto"/>
              <w:bottom w:val="single" w:sz="8" w:space="0" w:color="auto"/>
              <w:right w:val="single" w:sz="8" w:space="0" w:color="auto"/>
            </w:tcBorders>
            <w:noWrap/>
            <w:vAlign w:val="center"/>
            <w:hideMark/>
          </w:tcPr>
          <w:p w14:paraId="1CC25E7F" w14:textId="77777777" w:rsidR="00913D00" w:rsidRPr="00913D00" w:rsidRDefault="00913D00" w:rsidP="00913D00">
            <w:pPr>
              <w:spacing w:after="0" w:line="240" w:lineRule="auto"/>
              <w:rPr>
                <w:rFonts w:ascii="Trade Gothic Next" w:eastAsia="Times New Roman" w:hAnsi="Trade Gothic Next"/>
                <w:b/>
                <w:bCs/>
                <w:sz w:val="20"/>
                <w:szCs w:val="20"/>
              </w:rPr>
            </w:pPr>
            <w:r w:rsidRPr="00913D00">
              <w:rPr>
                <w:rFonts w:ascii="Trade Gothic Next" w:eastAsia="Times New Roman" w:hAnsi="Trade Gothic Next"/>
                <w:b/>
                <w:bCs/>
                <w:sz w:val="20"/>
                <w:szCs w:val="20"/>
              </w:rPr>
              <w:t>Mayo</w:t>
            </w:r>
          </w:p>
        </w:tc>
        <w:tc>
          <w:tcPr>
            <w:tcW w:w="1577" w:type="dxa"/>
            <w:tcBorders>
              <w:top w:val="nil"/>
              <w:left w:val="nil"/>
              <w:bottom w:val="single" w:sz="8" w:space="0" w:color="auto"/>
              <w:right w:val="single" w:sz="8" w:space="0" w:color="auto"/>
            </w:tcBorders>
            <w:noWrap/>
            <w:vAlign w:val="center"/>
            <w:hideMark/>
          </w:tcPr>
          <w:p w14:paraId="67AFE488" w14:textId="77777777" w:rsidR="00913D00" w:rsidRPr="00913D00" w:rsidRDefault="00913D00" w:rsidP="00913D00">
            <w:pPr>
              <w:spacing w:after="0" w:line="240" w:lineRule="auto"/>
              <w:jc w:val="center"/>
              <w:rPr>
                <w:rFonts w:ascii="Trade Gothic Next" w:eastAsia="Times New Roman" w:hAnsi="Trade Gothic Next"/>
                <w:sz w:val="20"/>
                <w:szCs w:val="20"/>
              </w:rPr>
            </w:pPr>
            <w:r w:rsidRPr="00913D00">
              <w:rPr>
                <w:rFonts w:ascii="Trade Gothic Next" w:eastAsia="Times New Roman" w:hAnsi="Trade Gothic Next"/>
                <w:sz w:val="20"/>
                <w:szCs w:val="20"/>
              </w:rPr>
              <w:t>16</w:t>
            </w:r>
          </w:p>
        </w:tc>
        <w:tc>
          <w:tcPr>
            <w:tcW w:w="1311" w:type="dxa"/>
            <w:tcBorders>
              <w:top w:val="nil"/>
              <w:left w:val="nil"/>
              <w:bottom w:val="single" w:sz="8" w:space="0" w:color="auto"/>
              <w:right w:val="single" w:sz="8" w:space="0" w:color="auto"/>
            </w:tcBorders>
            <w:noWrap/>
            <w:vAlign w:val="center"/>
            <w:hideMark/>
          </w:tcPr>
          <w:p w14:paraId="61DF30A9" w14:textId="77777777" w:rsidR="00913D00" w:rsidRPr="00913D00" w:rsidRDefault="00913D00" w:rsidP="00913D00">
            <w:pPr>
              <w:spacing w:after="0" w:line="240" w:lineRule="auto"/>
              <w:jc w:val="center"/>
              <w:rPr>
                <w:rFonts w:ascii="Trade Gothic Next" w:eastAsia="Times New Roman" w:hAnsi="Trade Gothic Next"/>
                <w:sz w:val="20"/>
                <w:szCs w:val="20"/>
              </w:rPr>
            </w:pPr>
            <w:r w:rsidRPr="00913D00">
              <w:rPr>
                <w:rFonts w:ascii="Trade Gothic Next" w:eastAsia="Times New Roman" w:hAnsi="Trade Gothic Next"/>
                <w:sz w:val="20"/>
                <w:szCs w:val="20"/>
              </w:rPr>
              <w:t>23 tarde</w:t>
            </w:r>
          </w:p>
        </w:tc>
        <w:tc>
          <w:tcPr>
            <w:tcW w:w="1096" w:type="dxa"/>
            <w:tcBorders>
              <w:top w:val="nil"/>
              <w:left w:val="nil"/>
              <w:bottom w:val="single" w:sz="8" w:space="0" w:color="auto"/>
              <w:right w:val="nil"/>
            </w:tcBorders>
            <w:noWrap/>
            <w:vAlign w:val="center"/>
            <w:hideMark/>
          </w:tcPr>
          <w:p w14:paraId="4A5ABBE1" w14:textId="77777777" w:rsidR="00913D00" w:rsidRPr="00913D00" w:rsidRDefault="00913D00" w:rsidP="00913D00">
            <w:pPr>
              <w:spacing w:after="0" w:line="240" w:lineRule="auto"/>
              <w:jc w:val="center"/>
              <w:rPr>
                <w:rFonts w:ascii="Trade Gothic Next" w:eastAsia="Times New Roman" w:hAnsi="Trade Gothic Next"/>
                <w:sz w:val="20"/>
                <w:szCs w:val="20"/>
              </w:rPr>
            </w:pPr>
            <w:r w:rsidRPr="00913D00">
              <w:rPr>
                <w:rFonts w:ascii="Trade Gothic Next" w:eastAsia="Times New Roman" w:hAnsi="Trade Gothic Next"/>
                <w:sz w:val="20"/>
                <w:szCs w:val="20"/>
              </w:rPr>
              <w:t>23 tarde</w:t>
            </w:r>
          </w:p>
        </w:tc>
        <w:tc>
          <w:tcPr>
            <w:tcW w:w="4411" w:type="dxa"/>
            <w:tcBorders>
              <w:top w:val="nil"/>
              <w:left w:val="single" w:sz="8" w:space="0" w:color="auto"/>
              <w:bottom w:val="single" w:sz="8" w:space="0" w:color="auto"/>
              <w:right w:val="single" w:sz="8" w:space="0" w:color="auto"/>
            </w:tcBorders>
            <w:noWrap/>
            <w:vAlign w:val="center"/>
            <w:hideMark/>
          </w:tcPr>
          <w:p w14:paraId="15E68394" w14:textId="77777777" w:rsidR="00913D00" w:rsidRPr="00913D00" w:rsidRDefault="00913D00" w:rsidP="00913D00">
            <w:pPr>
              <w:spacing w:after="0" w:line="240" w:lineRule="auto"/>
              <w:jc w:val="center"/>
              <w:rPr>
                <w:rFonts w:ascii="Trade Gothic Next" w:eastAsia="Times New Roman" w:hAnsi="Trade Gothic Next"/>
                <w:sz w:val="20"/>
                <w:szCs w:val="20"/>
              </w:rPr>
            </w:pPr>
            <w:r w:rsidRPr="00913D00">
              <w:rPr>
                <w:rFonts w:ascii="Trade Gothic Next" w:eastAsia="Times New Roman" w:hAnsi="Trade Gothic Next"/>
                <w:sz w:val="20"/>
                <w:szCs w:val="20"/>
              </w:rPr>
              <w:t>coincidiendo con el congreso</w:t>
            </w:r>
          </w:p>
        </w:tc>
      </w:tr>
      <w:tr w:rsidR="00913D00" w:rsidRPr="00913D00" w14:paraId="7FF96A78" w14:textId="77777777" w:rsidTr="00573333">
        <w:trPr>
          <w:trHeight w:val="540"/>
        </w:trPr>
        <w:tc>
          <w:tcPr>
            <w:tcW w:w="742" w:type="dxa"/>
            <w:tcBorders>
              <w:top w:val="nil"/>
              <w:left w:val="single" w:sz="8" w:space="0" w:color="auto"/>
              <w:bottom w:val="single" w:sz="8" w:space="0" w:color="auto"/>
              <w:right w:val="single" w:sz="8" w:space="0" w:color="auto"/>
            </w:tcBorders>
            <w:noWrap/>
            <w:vAlign w:val="center"/>
            <w:hideMark/>
          </w:tcPr>
          <w:p w14:paraId="422950B4" w14:textId="77777777" w:rsidR="00913D00" w:rsidRPr="00913D00" w:rsidRDefault="00913D00" w:rsidP="00913D00">
            <w:pPr>
              <w:spacing w:after="0" w:line="240" w:lineRule="auto"/>
              <w:rPr>
                <w:rFonts w:ascii="Trade Gothic Next" w:eastAsia="Times New Roman" w:hAnsi="Trade Gothic Next"/>
                <w:b/>
                <w:bCs/>
                <w:sz w:val="20"/>
                <w:szCs w:val="20"/>
              </w:rPr>
            </w:pPr>
            <w:r w:rsidRPr="00913D00">
              <w:rPr>
                <w:rFonts w:ascii="Trade Gothic Next" w:eastAsia="Times New Roman" w:hAnsi="Trade Gothic Next"/>
                <w:b/>
                <w:bCs/>
                <w:sz w:val="20"/>
                <w:szCs w:val="20"/>
              </w:rPr>
              <w:t>Junio</w:t>
            </w:r>
          </w:p>
        </w:tc>
        <w:tc>
          <w:tcPr>
            <w:tcW w:w="1577" w:type="dxa"/>
            <w:tcBorders>
              <w:top w:val="nil"/>
              <w:left w:val="nil"/>
              <w:bottom w:val="single" w:sz="8" w:space="0" w:color="auto"/>
              <w:right w:val="single" w:sz="8" w:space="0" w:color="auto"/>
            </w:tcBorders>
            <w:noWrap/>
            <w:vAlign w:val="center"/>
            <w:hideMark/>
          </w:tcPr>
          <w:p w14:paraId="4609E69A" w14:textId="77777777" w:rsidR="00913D00" w:rsidRPr="00913D00" w:rsidRDefault="00913D00" w:rsidP="00913D00">
            <w:pPr>
              <w:spacing w:after="0" w:line="240" w:lineRule="auto"/>
              <w:jc w:val="center"/>
              <w:rPr>
                <w:rFonts w:ascii="Trade Gothic Next" w:eastAsia="Times New Roman" w:hAnsi="Trade Gothic Next"/>
                <w:sz w:val="20"/>
                <w:szCs w:val="20"/>
              </w:rPr>
            </w:pPr>
            <w:r w:rsidRPr="00913D00">
              <w:rPr>
                <w:rFonts w:ascii="Trade Gothic Next" w:eastAsia="Times New Roman" w:hAnsi="Trade Gothic Next"/>
                <w:sz w:val="20"/>
                <w:szCs w:val="20"/>
              </w:rPr>
              <w:t>13</w:t>
            </w:r>
          </w:p>
        </w:tc>
        <w:tc>
          <w:tcPr>
            <w:tcW w:w="1311" w:type="dxa"/>
            <w:tcBorders>
              <w:top w:val="nil"/>
              <w:left w:val="nil"/>
              <w:bottom w:val="single" w:sz="8" w:space="0" w:color="auto"/>
              <w:right w:val="single" w:sz="8" w:space="0" w:color="auto"/>
            </w:tcBorders>
            <w:noWrap/>
            <w:vAlign w:val="center"/>
            <w:hideMark/>
          </w:tcPr>
          <w:p w14:paraId="04E07A4A" w14:textId="77777777" w:rsidR="00913D00" w:rsidRPr="00913D00" w:rsidRDefault="00913D00" w:rsidP="00913D00">
            <w:pPr>
              <w:spacing w:after="0" w:line="240" w:lineRule="auto"/>
              <w:jc w:val="center"/>
              <w:rPr>
                <w:rFonts w:ascii="Trade Gothic Next" w:eastAsia="Times New Roman" w:hAnsi="Trade Gothic Next"/>
                <w:sz w:val="20"/>
                <w:szCs w:val="20"/>
              </w:rPr>
            </w:pPr>
            <w:r w:rsidRPr="00913D00">
              <w:rPr>
                <w:rFonts w:ascii="Trade Gothic Next" w:eastAsia="Times New Roman" w:hAnsi="Trade Gothic Next"/>
                <w:sz w:val="20"/>
                <w:szCs w:val="20"/>
              </w:rPr>
              <w:t>28 mañana</w:t>
            </w:r>
          </w:p>
        </w:tc>
        <w:tc>
          <w:tcPr>
            <w:tcW w:w="1096" w:type="dxa"/>
            <w:tcBorders>
              <w:top w:val="nil"/>
              <w:left w:val="nil"/>
              <w:bottom w:val="single" w:sz="8" w:space="0" w:color="auto"/>
              <w:right w:val="nil"/>
            </w:tcBorders>
            <w:vAlign w:val="center"/>
            <w:hideMark/>
          </w:tcPr>
          <w:p w14:paraId="32C02247" w14:textId="77777777" w:rsidR="00913D00" w:rsidRPr="00913D00" w:rsidRDefault="00913D00" w:rsidP="00913D00">
            <w:pPr>
              <w:spacing w:after="0" w:line="240" w:lineRule="auto"/>
              <w:jc w:val="center"/>
              <w:rPr>
                <w:rFonts w:ascii="Trade Gothic Next" w:eastAsia="Times New Roman" w:hAnsi="Trade Gothic Next"/>
                <w:sz w:val="20"/>
                <w:szCs w:val="20"/>
              </w:rPr>
            </w:pPr>
            <w:r w:rsidRPr="00913D00">
              <w:rPr>
                <w:rFonts w:ascii="Trade Gothic Next" w:eastAsia="Times New Roman" w:hAnsi="Trade Gothic Next"/>
                <w:sz w:val="20"/>
                <w:szCs w:val="20"/>
              </w:rPr>
              <w:t>29 mañana</w:t>
            </w:r>
          </w:p>
        </w:tc>
        <w:tc>
          <w:tcPr>
            <w:tcW w:w="4411" w:type="dxa"/>
            <w:tcBorders>
              <w:top w:val="nil"/>
              <w:left w:val="single" w:sz="8" w:space="0" w:color="auto"/>
              <w:bottom w:val="single" w:sz="8" w:space="0" w:color="auto"/>
              <w:right w:val="single" w:sz="8" w:space="0" w:color="auto"/>
            </w:tcBorders>
            <w:noWrap/>
            <w:vAlign w:val="center"/>
            <w:hideMark/>
          </w:tcPr>
          <w:p w14:paraId="0FEFDCE1" w14:textId="77777777" w:rsidR="00913D00" w:rsidRPr="00913D00" w:rsidRDefault="00913D00" w:rsidP="00913D00">
            <w:pPr>
              <w:spacing w:after="0" w:line="240" w:lineRule="auto"/>
              <w:jc w:val="center"/>
              <w:rPr>
                <w:rFonts w:ascii="Trade Gothic Next" w:eastAsia="Times New Roman" w:hAnsi="Trade Gothic Next"/>
                <w:sz w:val="20"/>
                <w:szCs w:val="20"/>
              </w:rPr>
            </w:pPr>
            <w:r w:rsidRPr="00913D00">
              <w:rPr>
                <w:rFonts w:ascii="Trade Gothic Next" w:eastAsia="Times New Roman" w:hAnsi="Trade Gothic Next"/>
                <w:sz w:val="20"/>
                <w:szCs w:val="20"/>
              </w:rPr>
              <w:t>El 28 por la tarde serían las Juntas Generales COIN y AINE</w:t>
            </w:r>
          </w:p>
        </w:tc>
      </w:tr>
      <w:tr w:rsidR="00913D00" w:rsidRPr="00913D00" w14:paraId="7C11FBAE" w14:textId="77777777" w:rsidTr="00573333">
        <w:trPr>
          <w:trHeight w:val="540"/>
        </w:trPr>
        <w:tc>
          <w:tcPr>
            <w:tcW w:w="742" w:type="dxa"/>
            <w:tcBorders>
              <w:top w:val="nil"/>
              <w:left w:val="single" w:sz="8" w:space="0" w:color="auto"/>
              <w:bottom w:val="single" w:sz="8" w:space="0" w:color="auto"/>
              <w:right w:val="single" w:sz="8" w:space="0" w:color="auto"/>
            </w:tcBorders>
            <w:noWrap/>
            <w:vAlign w:val="center"/>
            <w:hideMark/>
          </w:tcPr>
          <w:p w14:paraId="1E76696B" w14:textId="77777777" w:rsidR="00913D00" w:rsidRPr="00913D00" w:rsidRDefault="00913D00" w:rsidP="00913D00">
            <w:pPr>
              <w:spacing w:after="0" w:line="240" w:lineRule="auto"/>
              <w:rPr>
                <w:rFonts w:ascii="Trade Gothic Next" w:eastAsia="Times New Roman" w:hAnsi="Trade Gothic Next"/>
                <w:b/>
                <w:bCs/>
                <w:sz w:val="20"/>
                <w:szCs w:val="20"/>
              </w:rPr>
            </w:pPr>
            <w:r w:rsidRPr="00913D00">
              <w:rPr>
                <w:rFonts w:ascii="Trade Gothic Next" w:eastAsia="Times New Roman" w:hAnsi="Trade Gothic Next"/>
                <w:b/>
                <w:bCs/>
                <w:sz w:val="20"/>
                <w:szCs w:val="20"/>
              </w:rPr>
              <w:t>Octubre</w:t>
            </w:r>
          </w:p>
        </w:tc>
        <w:tc>
          <w:tcPr>
            <w:tcW w:w="1577" w:type="dxa"/>
            <w:tcBorders>
              <w:top w:val="nil"/>
              <w:left w:val="nil"/>
              <w:bottom w:val="single" w:sz="8" w:space="0" w:color="auto"/>
              <w:right w:val="single" w:sz="8" w:space="0" w:color="auto"/>
            </w:tcBorders>
            <w:noWrap/>
            <w:vAlign w:val="center"/>
            <w:hideMark/>
          </w:tcPr>
          <w:p w14:paraId="3FB6F008" w14:textId="77777777" w:rsidR="00913D00" w:rsidRPr="00913D00" w:rsidRDefault="00913D00" w:rsidP="00913D00">
            <w:pPr>
              <w:spacing w:after="0" w:line="240" w:lineRule="auto"/>
              <w:jc w:val="center"/>
              <w:rPr>
                <w:rFonts w:ascii="Trade Gothic Next" w:eastAsia="Times New Roman" w:hAnsi="Trade Gothic Next"/>
                <w:sz w:val="20"/>
                <w:szCs w:val="20"/>
              </w:rPr>
            </w:pPr>
            <w:r w:rsidRPr="00913D00">
              <w:rPr>
                <w:rFonts w:ascii="Trade Gothic Next" w:eastAsia="Times New Roman" w:hAnsi="Trade Gothic Next"/>
                <w:sz w:val="20"/>
                <w:szCs w:val="20"/>
              </w:rPr>
              <w:t>17</w:t>
            </w:r>
          </w:p>
        </w:tc>
        <w:tc>
          <w:tcPr>
            <w:tcW w:w="1311" w:type="dxa"/>
            <w:tcBorders>
              <w:top w:val="nil"/>
              <w:left w:val="nil"/>
              <w:bottom w:val="single" w:sz="8" w:space="0" w:color="auto"/>
              <w:right w:val="single" w:sz="8" w:space="0" w:color="auto"/>
            </w:tcBorders>
            <w:noWrap/>
            <w:vAlign w:val="center"/>
            <w:hideMark/>
          </w:tcPr>
          <w:p w14:paraId="68234BA7" w14:textId="77777777" w:rsidR="00913D00" w:rsidRPr="00913D00" w:rsidRDefault="00913D00" w:rsidP="00913D00">
            <w:pPr>
              <w:spacing w:after="0" w:line="240" w:lineRule="auto"/>
              <w:jc w:val="center"/>
              <w:rPr>
                <w:rFonts w:ascii="Trade Gothic Next" w:eastAsia="Times New Roman" w:hAnsi="Trade Gothic Next"/>
                <w:sz w:val="20"/>
                <w:szCs w:val="20"/>
              </w:rPr>
            </w:pPr>
            <w:r w:rsidRPr="00913D00">
              <w:rPr>
                <w:rFonts w:ascii="Trade Gothic Next" w:eastAsia="Times New Roman" w:hAnsi="Trade Gothic Next"/>
                <w:sz w:val="20"/>
                <w:szCs w:val="20"/>
              </w:rPr>
              <w:t>26 tarde</w:t>
            </w:r>
          </w:p>
        </w:tc>
        <w:tc>
          <w:tcPr>
            <w:tcW w:w="1096" w:type="dxa"/>
            <w:tcBorders>
              <w:top w:val="nil"/>
              <w:left w:val="nil"/>
              <w:bottom w:val="single" w:sz="8" w:space="0" w:color="auto"/>
              <w:right w:val="nil"/>
            </w:tcBorders>
            <w:noWrap/>
            <w:vAlign w:val="center"/>
            <w:hideMark/>
          </w:tcPr>
          <w:p w14:paraId="2D1A4353" w14:textId="77777777" w:rsidR="00913D00" w:rsidRPr="00913D00" w:rsidRDefault="00913D00" w:rsidP="00913D00">
            <w:pPr>
              <w:spacing w:after="0" w:line="240" w:lineRule="auto"/>
              <w:jc w:val="center"/>
              <w:rPr>
                <w:rFonts w:ascii="Trade Gothic Next" w:eastAsia="Times New Roman" w:hAnsi="Trade Gothic Next"/>
                <w:sz w:val="20"/>
                <w:szCs w:val="20"/>
              </w:rPr>
            </w:pPr>
            <w:r w:rsidRPr="00913D00">
              <w:rPr>
                <w:rFonts w:ascii="Trade Gothic Next" w:eastAsia="Times New Roman" w:hAnsi="Trade Gothic Next"/>
                <w:sz w:val="20"/>
                <w:szCs w:val="20"/>
              </w:rPr>
              <w:t>27 mañana</w:t>
            </w:r>
          </w:p>
        </w:tc>
        <w:tc>
          <w:tcPr>
            <w:tcW w:w="4411" w:type="dxa"/>
            <w:tcBorders>
              <w:top w:val="nil"/>
              <w:left w:val="single" w:sz="8" w:space="0" w:color="auto"/>
              <w:bottom w:val="single" w:sz="8" w:space="0" w:color="auto"/>
              <w:right w:val="single" w:sz="8" w:space="0" w:color="auto"/>
            </w:tcBorders>
            <w:noWrap/>
            <w:vAlign w:val="center"/>
            <w:hideMark/>
          </w:tcPr>
          <w:p w14:paraId="63959214" w14:textId="77777777" w:rsidR="00913D00" w:rsidRPr="00913D00" w:rsidRDefault="00913D00" w:rsidP="00913D00">
            <w:pPr>
              <w:spacing w:after="0" w:line="240" w:lineRule="auto"/>
              <w:jc w:val="center"/>
              <w:rPr>
                <w:rFonts w:ascii="Trade Gothic Next" w:eastAsia="Times New Roman" w:hAnsi="Trade Gothic Next"/>
                <w:sz w:val="20"/>
                <w:szCs w:val="20"/>
              </w:rPr>
            </w:pPr>
          </w:p>
        </w:tc>
      </w:tr>
      <w:tr w:rsidR="00913D00" w:rsidRPr="00913D00" w14:paraId="12F70749" w14:textId="77777777" w:rsidTr="00573333">
        <w:trPr>
          <w:trHeight w:val="540"/>
        </w:trPr>
        <w:tc>
          <w:tcPr>
            <w:tcW w:w="742" w:type="dxa"/>
            <w:tcBorders>
              <w:top w:val="nil"/>
              <w:left w:val="single" w:sz="8" w:space="0" w:color="auto"/>
              <w:bottom w:val="single" w:sz="8" w:space="0" w:color="auto"/>
              <w:right w:val="single" w:sz="8" w:space="0" w:color="auto"/>
            </w:tcBorders>
            <w:noWrap/>
            <w:vAlign w:val="center"/>
            <w:hideMark/>
          </w:tcPr>
          <w:p w14:paraId="58F12A0F" w14:textId="77777777" w:rsidR="00913D00" w:rsidRPr="00913D00" w:rsidRDefault="00913D00" w:rsidP="00913D00">
            <w:pPr>
              <w:spacing w:after="0" w:line="240" w:lineRule="auto"/>
              <w:rPr>
                <w:rFonts w:ascii="Trade Gothic Next" w:eastAsia="Times New Roman" w:hAnsi="Trade Gothic Next"/>
                <w:b/>
                <w:bCs/>
                <w:sz w:val="20"/>
                <w:szCs w:val="20"/>
              </w:rPr>
            </w:pPr>
            <w:r w:rsidRPr="00913D00">
              <w:rPr>
                <w:rFonts w:ascii="Trade Gothic Next" w:eastAsia="Times New Roman" w:hAnsi="Trade Gothic Next"/>
                <w:b/>
                <w:bCs/>
                <w:sz w:val="20"/>
                <w:szCs w:val="20"/>
              </w:rPr>
              <w:t>Diciembre</w:t>
            </w:r>
          </w:p>
        </w:tc>
        <w:tc>
          <w:tcPr>
            <w:tcW w:w="1577" w:type="dxa"/>
            <w:tcBorders>
              <w:top w:val="nil"/>
              <w:left w:val="nil"/>
              <w:bottom w:val="single" w:sz="8" w:space="0" w:color="auto"/>
              <w:right w:val="single" w:sz="8" w:space="0" w:color="auto"/>
            </w:tcBorders>
            <w:noWrap/>
            <w:vAlign w:val="center"/>
            <w:hideMark/>
          </w:tcPr>
          <w:p w14:paraId="36E7785C" w14:textId="77777777" w:rsidR="00913D00" w:rsidRPr="00913D00" w:rsidRDefault="00913D00" w:rsidP="00913D00">
            <w:pPr>
              <w:spacing w:after="0" w:line="240" w:lineRule="auto"/>
              <w:jc w:val="center"/>
              <w:rPr>
                <w:rFonts w:ascii="Trade Gothic Next" w:eastAsia="Times New Roman" w:hAnsi="Trade Gothic Next"/>
                <w:sz w:val="20"/>
                <w:szCs w:val="20"/>
              </w:rPr>
            </w:pPr>
            <w:r w:rsidRPr="00913D00">
              <w:rPr>
                <w:rFonts w:ascii="Trade Gothic Next" w:eastAsia="Times New Roman" w:hAnsi="Trade Gothic Next"/>
                <w:sz w:val="20"/>
                <w:szCs w:val="20"/>
              </w:rPr>
              <w:t>5</w:t>
            </w:r>
          </w:p>
        </w:tc>
        <w:tc>
          <w:tcPr>
            <w:tcW w:w="1311" w:type="dxa"/>
            <w:tcBorders>
              <w:top w:val="nil"/>
              <w:left w:val="nil"/>
              <w:bottom w:val="single" w:sz="8" w:space="0" w:color="auto"/>
              <w:right w:val="single" w:sz="8" w:space="0" w:color="auto"/>
            </w:tcBorders>
            <w:noWrap/>
            <w:vAlign w:val="center"/>
            <w:hideMark/>
          </w:tcPr>
          <w:p w14:paraId="69014560" w14:textId="77777777" w:rsidR="00913D00" w:rsidRPr="00913D00" w:rsidRDefault="00913D00" w:rsidP="00913D00">
            <w:pPr>
              <w:spacing w:after="0" w:line="240" w:lineRule="auto"/>
              <w:jc w:val="center"/>
              <w:rPr>
                <w:rFonts w:ascii="Trade Gothic Next" w:eastAsia="Times New Roman" w:hAnsi="Trade Gothic Next"/>
                <w:sz w:val="20"/>
                <w:szCs w:val="20"/>
              </w:rPr>
            </w:pPr>
            <w:r w:rsidRPr="00913D00">
              <w:rPr>
                <w:rFonts w:ascii="Trade Gothic Next" w:eastAsia="Times New Roman" w:hAnsi="Trade Gothic Next"/>
                <w:sz w:val="20"/>
                <w:szCs w:val="20"/>
              </w:rPr>
              <w:t xml:space="preserve">14 tarde </w:t>
            </w:r>
          </w:p>
        </w:tc>
        <w:tc>
          <w:tcPr>
            <w:tcW w:w="1096" w:type="dxa"/>
            <w:tcBorders>
              <w:top w:val="nil"/>
              <w:left w:val="nil"/>
              <w:bottom w:val="single" w:sz="8" w:space="0" w:color="auto"/>
              <w:right w:val="single" w:sz="12" w:space="0" w:color="auto"/>
            </w:tcBorders>
            <w:vAlign w:val="center"/>
            <w:hideMark/>
          </w:tcPr>
          <w:p w14:paraId="70CF598D" w14:textId="77777777" w:rsidR="00913D00" w:rsidRPr="00913D00" w:rsidRDefault="00913D00" w:rsidP="00913D00">
            <w:pPr>
              <w:spacing w:after="0" w:line="240" w:lineRule="auto"/>
              <w:jc w:val="center"/>
              <w:rPr>
                <w:rFonts w:ascii="Trade Gothic Next" w:eastAsia="Times New Roman" w:hAnsi="Trade Gothic Next"/>
                <w:sz w:val="20"/>
                <w:szCs w:val="20"/>
              </w:rPr>
            </w:pPr>
            <w:r w:rsidRPr="00913D00">
              <w:rPr>
                <w:rFonts w:ascii="Trade Gothic Next" w:eastAsia="Times New Roman" w:hAnsi="Trade Gothic Next"/>
                <w:sz w:val="20"/>
                <w:szCs w:val="20"/>
              </w:rPr>
              <w:t>15 mañana</w:t>
            </w:r>
          </w:p>
        </w:tc>
        <w:tc>
          <w:tcPr>
            <w:tcW w:w="4411" w:type="dxa"/>
            <w:tcBorders>
              <w:top w:val="nil"/>
              <w:left w:val="nil"/>
              <w:bottom w:val="single" w:sz="8" w:space="0" w:color="auto"/>
              <w:right w:val="single" w:sz="8" w:space="0" w:color="auto"/>
            </w:tcBorders>
            <w:noWrap/>
            <w:vAlign w:val="center"/>
            <w:hideMark/>
          </w:tcPr>
          <w:p w14:paraId="5DAB62B8" w14:textId="77777777" w:rsidR="00913D00" w:rsidRPr="00913D00" w:rsidRDefault="00913D00" w:rsidP="00913D00">
            <w:pPr>
              <w:spacing w:after="0" w:line="240" w:lineRule="auto"/>
              <w:jc w:val="center"/>
              <w:rPr>
                <w:rFonts w:ascii="Trade Gothic Next" w:eastAsia="Times New Roman" w:hAnsi="Trade Gothic Next"/>
                <w:sz w:val="20"/>
                <w:szCs w:val="20"/>
              </w:rPr>
            </w:pPr>
            <w:r w:rsidRPr="00913D00">
              <w:rPr>
                <w:rFonts w:ascii="Trade Gothic Next" w:eastAsia="Times New Roman" w:hAnsi="Trade Gothic Next"/>
                <w:sz w:val="20"/>
                <w:szCs w:val="20"/>
              </w:rPr>
              <w:t>Favorecer viajes, presencia, comida de Navidad y reducir a 1 noche de hotel</w:t>
            </w:r>
          </w:p>
        </w:tc>
      </w:tr>
    </w:tbl>
    <w:p w14:paraId="2A58E79A" w14:textId="77777777" w:rsidR="00913D00" w:rsidRDefault="00913D00" w:rsidP="00CC56FB">
      <w:pPr>
        <w:spacing w:after="0" w:line="252" w:lineRule="auto"/>
        <w:rPr>
          <w:rFonts w:ascii="Trade Gothic Next" w:eastAsia="Times New Roman" w:hAnsi="Trade Gothic Next"/>
          <w:sz w:val="20"/>
          <w:szCs w:val="20"/>
          <w:highlight w:val="yellow"/>
        </w:rPr>
      </w:pPr>
    </w:p>
    <w:p w14:paraId="490E1651" w14:textId="77777777" w:rsidR="00891A0B" w:rsidRDefault="00891A0B" w:rsidP="00CC56FB">
      <w:pPr>
        <w:spacing w:after="0" w:line="252" w:lineRule="auto"/>
        <w:rPr>
          <w:rFonts w:ascii="Trade Gothic Next" w:eastAsia="Times New Roman" w:hAnsi="Trade Gothic Next"/>
          <w:sz w:val="20"/>
          <w:szCs w:val="20"/>
          <w:highlight w:val="yellow"/>
        </w:rPr>
      </w:pPr>
    </w:p>
    <w:p w14:paraId="7800FF7B" w14:textId="5BA07C2C" w:rsidR="008233CE" w:rsidRDefault="003E7A06" w:rsidP="004420D2">
      <w:pPr>
        <w:pStyle w:val="Prrafodelista"/>
        <w:numPr>
          <w:ilvl w:val="0"/>
          <w:numId w:val="46"/>
        </w:numPr>
        <w:spacing w:after="0"/>
        <w:jc w:val="both"/>
        <w:rPr>
          <w:rFonts w:ascii="Trade Gothic Next" w:hAnsi="Trade Gothic Next"/>
          <w:sz w:val="20"/>
          <w:szCs w:val="20"/>
        </w:rPr>
      </w:pPr>
      <w:r w:rsidRPr="00C01134">
        <w:rPr>
          <w:rFonts w:ascii="Trade Gothic Next" w:hAnsi="Trade Gothic Next"/>
          <w:sz w:val="20"/>
          <w:szCs w:val="20"/>
        </w:rPr>
        <w:t>Dimisión como decano de Andalucía.</w:t>
      </w:r>
      <w:r w:rsidR="00E37224">
        <w:rPr>
          <w:rFonts w:ascii="Trade Gothic Next" w:hAnsi="Trade Gothic Next"/>
          <w:sz w:val="20"/>
          <w:szCs w:val="20"/>
        </w:rPr>
        <w:t xml:space="preserve"> </w:t>
      </w:r>
      <w:r w:rsidR="00C01134">
        <w:rPr>
          <w:rFonts w:ascii="Trade Gothic Next" w:hAnsi="Trade Gothic Next"/>
          <w:sz w:val="20"/>
          <w:szCs w:val="20"/>
        </w:rPr>
        <w:t>D.</w:t>
      </w:r>
      <w:r w:rsidR="00E37224">
        <w:rPr>
          <w:rFonts w:ascii="Trade Gothic Next" w:hAnsi="Trade Gothic Next"/>
          <w:sz w:val="20"/>
          <w:szCs w:val="20"/>
        </w:rPr>
        <w:t xml:space="preserve"> </w:t>
      </w:r>
      <w:r w:rsidR="00C01134">
        <w:rPr>
          <w:rFonts w:ascii="Trade Gothic Next" w:hAnsi="Trade Gothic Next"/>
          <w:sz w:val="20"/>
          <w:szCs w:val="20"/>
        </w:rPr>
        <w:t xml:space="preserve">Luis Labella informa sobre su intención de presentar su dimisión como decano de Andalucía por la imposibilidad de compaginar la responsabilidad con </w:t>
      </w:r>
      <w:r w:rsidR="00E37224">
        <w:rPr>
          <w:rFonts w:ascii="Trade Gothic Next" w:hAnsi="Trade Gothic Next"/>
          <w:sz w:val="20"/>
          <w:szCs w:val="20"/>
        </w:rPr>
        <w:t xml:space="preserve">su </w:t>
      </w:r>
      <w:r w:rsidR="00C01134">
        <w:rPr>
          <w:rFonts w:ascii="Trade Gothic Next" w:hAnsi="Trade Gothic Next"/>
          <w:sz w:val="20"/>
          <w:szCs w:val="20"/>
        </w:rPr>
        <w:t>carga de trabajo profesional. Se iniciará inmediatamente</w:t>
      </w:r>
      <w:r w:rsidR="008233CE">
        <w:rPr>
          <w:rFonts w:ascii="Trade Gothic Next" w:hAnsi="Trade Gothic Next"/>
          <w:sz w:val="20"/>
          <w:szCs w:val="20"/>
        </w:rPr>
        <w:t xml:space="preserve"> el proceso de sustitución.</w:t>
      </w:r>
    </w:p>
    <w:p w14:paraId="331BEA2D" w14:textId="006D909A" w:rsidR="003E7A06" w:rsidRDefault="008233CE" w:rsidP="004420D2">
      <w:pPr>
        <w:pStyle w:val="Prrafodelista"/>
        <w:numPr>
          <w:ilvl w:val="0"/>
          <w:numId w:val="46"/>
        </w:numPr>
        <w:spacing w:after="0"/>
        <w:jc w:val="both"/>
        <w:rPr>
          <w:rFonts w:ascii="Trade Gothic Next" w:hAnsi="Trade Gothic Next"/>
          <w:sz w:val="20"/>
          <w:szCs w:val="20"/>
        </w:rPr>
      </w:pPr>
      <w:r>
        <w:rPr>
          <w:rFonts w:ascii="Trade Gothic Next" w:hAnsi="Trade Gothic Next"/>
          <w:sz w:val="20"/>
          <w:szCs w:val="20"/>
        </w:rPr>
        <w:t>Se recuerda que la misa f</w:t>
      </w:r>
      <w:r w:rsidR="003E7A06" w:rsidRPr="008233CE">
        <w:rPr>
          <w:rFonts w:ascii="Trade Gothic Next" w:hAnsi="Trade Gothic Next"/>
          <w:sz w:val="20"/>
          <w:szCs w:val="20"/>
        </w:rPr>
        <w:t>uneral</w:t>
      </w:r>
      <w:r w:rsidR="00A46A7E" w:rsidRPr="008233CE">
        <w:rPr>
          <w:rFonts w:ascii="Trade Gothic Next" w:hAnsi="Trade Gothic Next"/>
          <w:sz w:val="20"/>
          <w:szCs w:val="20"/>
        </w:rPr>
        <w:t xml:space="preserve"> </w:t>
      </w:r>
      <w:r>
        <w:rPr>
          <w:rFonts w:ascii="Trade Gothic Next" w:hAnsi="Trade Gothic Next"/>
          <w:sz w:val="20"/>
          <w:szCs w:val="20"/>
        </w:rPr>
        <w:t xml:space="preserve">por los compañeros fallecidos </w:t>
      </w:r>
      <w:r w:rsidRPr="008233CE">
        <w:rPr>
          <w:rFonts w:ascii="Trade Gothic Next" w:hAnsi="Trade Gothic Next"/>
          <w:sz w:val="20"/>
          <w:szCs w:val="20"/>
        </w:rPr>
        <w:t xml:space="preserve">en los años 2020, 2021, 2022 y hasta </w:t>
      </w:r>
      <w:r w:rsidR="00A46A7E" w:rsidRPr="008233CE">
        <w:rPr>
          <w:rFonts w:ascii="Trade Gothic Next" w:hAnsi="Trade Gothic Next"/>
          <w:sz w:val="20"/>
          <w:szCs w:val="20"/>
        </w:rPr>
        <w:t xml:space="preserve">el </w:t>
      </w:r>
      <w:r>
        <w:rPr>
          <w:rFonts w:ascii="Trade Gothic Next" w:hAnsi="Trade Gothic Next"/>
          <w:sz w:val="20"/>
          <w:szCs w:val="20"/>
        </w:rPr>
        <w:t>3</w:t>
      </w:r>
      <w:r w:rsidR="00A46A7E" w:rsidRPr="008233CE">
        <w:rPr>
          <w:rFonts w:ascii="Trade Gothic Next" w:hAnsi="Trade Gothic Next"/>
          <w:sz w:val="20"/>
          <w:szCs w:val="20"/>
        </w:rPr>
        <w:t xml:space="preserve"> de marzo</w:t>
      </w:r>
      <w:r>
        <w:rPr>
          <w:rFonts w:ascii="Trade Gothic Next" w:hAnsi="Trade Gothic Next"/>
          <w:sz w:val="20"/>
          <w:szCs w:val="20"/>
        </w:rPr>
        <w:t xml:space="preserve"> de 2023 será el 27 de marzo de 2023 a las 17:30 h</w:t>
      </w:r>
    </w:p>
    <w:p w14:paraId="02111FA6" w14:textId="665C5815" w:rsidR="003E7A06" w:rsidRPr="008233CE" w:rsidRDefault="003E7A06" w:rsidP="004420D2">
      <w:pPr>
        <w:pStyle w:val="Prrafodelista"/>
        <w:numPr>
          <w:ilvl w:val="0"/>
          <w:numId w:val="46"/>
        </w:numPr>
        <w:spacing w:after="0"/>
        <w:jc w:val="both"/>
        <w:rPr>
          <w:rFonts w:ascii="Trade Gothic Next" w:hAnsi="Trade Gothic Next"/>
          <w:sz w:val="20"/>
          <w:szCs w:val="20"/>
        </w:rPr>
      </w:pPr>
      <w:r w:rsidRPr="008233CE">
        <w:rPr>
          <w:rFonts w:ascii="Trade Gothic Next" w:hAnsi="Trade Gothic Next"/>
          <w:sz w:val="20"/>
          <w:szCs w:val="20"/>
        </w:rPr>
        <w:t>Cena de Virgen del Carmen</w:t>
      </w:r>
      <w:r w:rsidR="000B3916">
        <w:rPr>
          <w:rFonts w:ascii="Trade Gothic Next" w:hAnsi="Trade Gothic Next"/>
          <w:sz w:val="20"/>
          <w:szCs w:val="20"/>
        </w:rPr>
        <w:t xml:space="preserve">. </w:t>
      </w:r>
      <w:r w:rsidR="00DF6D6D">
        <w:rPr>
          <w:rFonts w:ascii="Trade Gothic Next" w:hAnsi="Trade Gothic Next"/>
          <w:sz w:val="20"/>
          <w:szCs w:val="20"/>
        </w:rPr>
        <w:t>Está prevista la celebración el 7 de julio de 2023.</w:t>
      </w:r>
    </w:p>
    <w:p w14:paraId="4FB8F4F3" w14:textId="77777777" w:rsidR="004420D2" w:rsidRPr="0027178C" w:rsidRDefault="004420D2" w:rsidP="008E0548">
      <w:pPr>
        <w:spacing w:after="0"/>
        <w:jc w:val="both"/>
        <w:rPr>
          <w:rFonts w:ascii="Trade Gothic Next" w:hAnsi="Trade Gothic Next"/>
          <w:color w:val="FF0000"/>
          <w:sz w:val="20"/>
          <w:szCs w:val="20"/>
        </w:rPr>
      </w:pPr>
    </w:p>
    <w:p w14:paraId="15FD30EF" w14:textId="75E1D174" w:rsidR="00AD7B59" w:rsidRPr="0027178C" w:rsidRDefault="00AD7B59" w:rsidP="00AD7B59">
      <w:pPr>
        <w:spacing w:after="0"/>
        <w:jc w:val="both"/>
        <w:rPr>
          <w:rFonts w:ascii="Trade Gothic Next" w:hAnsi="Trade Gothic Next"/>
          <w:color w:val="FF0000"/>
          <w:sz w:val="20"/>
          <w:szCs w:val="20"/>
        </w:rPr>
      </w:pPr>
      <w:r w:rsidRPr="007F5FB4">
        <w:rPr>
          <w:rFonts w:ascii="Trade Gothic Next" w:hAnsi="Trade Gothic Next"/>
          <w:sz w:val="20"/>
          <w:szCs w:val="20"/>
        </w:rPr>
        <w:t xml:space="preserve">Sin más asuntos que tratar se informa de que la próxima Junta de Gobierno tendrá lugar el </w:t>
      </w:r>
      <w:r w:rsidR="00051FFB" w:rsidRPr="007F5FB4">
        <w:rPr>
          <w:rFonts w:ascii="Trade Gothic Next" w:hAnsi="Trade Gothic Next"/>
          <w:sz w:val="20"/>
          <w:szCs w:val="20"/>
        </w:rPr>
        <w:t>2</w:t>
      </w:r>
      <w:r w:rsidR="007F5FB4" w:rsidRPr="007F5FB4">
        <w:rPr>
          <w:rFonts w:ascii="Trade Gothic Next" w:hAnsi="Trade Gothic Next"/>
          <w:sz w:val="20"/>
          <w:szCs w:val="20"/>
        </w:rPr>
        <w:t>3</w:t>
      </w:r>
      <w:r w:rsidRPr="007F5FB4">
        <w:rPr>
          <w:rFonts w:ascii="Trade Gothic Next" w:hAnsi="Trade Gothic Next"/>
          <w:sz w:val="20"/>
          <w:szCs w:val="20"/>
        </w:rPr>
        <w:t xml:space="preserve"> de </w:t>
      </w:r>
      <w:r w:rsidR="007F5FB4" w:rsidRPr="007F5FB4">
        <w:rPr>
          <w:rFonts w:ascii="Trade Gothic Next" w:hAnsi="Trade Gothic Next"/>
          <w:sz w:val="20"/>
          <w:szCs w:val="20"/>
        </w:rPr>
        <w:t>may</w:t>
      </w:r>
      <w:r w:rsidR="00051FFB" w:rsidRPr="007F5FB4">
        <w:rPr>
          <w:rFonts w:ascii="Trade Gothic Next" w:hAnsi="Trade Gothic Next"/>
          <w:sz w:val="20"/>
          <w:szCs w:val="20"/>
        </w:rPr>
        <w:t>o de 2023</w:t>
      </w:r>
      <w:r w:rsidRPr="00CC56FB">
        <w:rPr>
          <w:rFonts w:ascii="Trade Gothic Next" w:hAnsi="Trade Gothic Next"/>
          <w:sz w:val="20"/>
          <w:szCs w:val="20"/>
        </w:rPr>
        <w:t xml:space="preserve">. Se levanta la sesión a </w:t>
      </w:r>
      <w:r w:rsidRPr="003C0F03">
        <w:rPr>
          <w:rFonts w:ascii="Trade Gothic Next" w:hAnsi="Trade Gothic Next"/>
          <w:sz w:val="20"/>
          <w:szCs w:val="20"/>
        </w:rPr>
        <w:t xml:space="preserve">las </w:t>
      </w:r>
      <w:r w:rsidR="001110DE" w:rsidRPr="003C0F03">
        <w:rPr>
          <w:rFonts w:ascii="Trade Gothic Next" w:hAnsi="Trade Gothic Next"/>
          <w:sz w:val="20"/>
          <w:szCs w:val="20"/>
        </w:rPr>
        <w:t>1</w:t>
      </w:r>
      <w:r w:rsidR="003C0F03">
        <w:rPr>
          <w:rFonts w:ascii="Trade Gothic Next" w:hAnsi="Trade Gothic Next"/>
          <w:sz w:val="20"/>
          <w:szCs w:val="20"/>
        </w:rPr>
        <w:t>9</w:t>
      </w:r>
      <w:r w:rsidRPr="003C0F03">
        <w:rPr>
          <w:rFonts w:ascii="Trade Gothic Next" w:hAnsi="Trade Gothic Next"/>
          <w:sz w:val="20"/>
          <w:szCs w:val="20"/>
        </w:rPr>
        <w:t>:</w:t>
      </w:r>
      <w:r w:rsidR="004420D2" w:rsidRPr="003C0F03">
        <w:rPr>
          <w:rFonts w:ascii="Trade Gothic Next" w:hAnsi="Trade Gothic Next"/>
          <w:sz w:val="20"/>
          <w:szCs w:val="20"/>
        </w:rPr>
        <w:t>00</w:t>
      </w:r>
      <w:r w:rsidRPr="003C0F03">
        <w:rPr>
          <w:rFonts w:ascii="Trade Gothic Next" w:hAnsi="Trade Gothic Next"/>
          <w:sz w:val="20"/>
          <w:szCs w:val="20"/>
        </w:rPr>
        <w:t xml:space="preserve"> horas.</w:t>
      </w:r>
    </w:p>
    <w:p w14:paraId="68739D60" w14:textId="77777777" w:rsidR="00D117FF" w:rsidRPr="0027178C" w:rsidRDefault="00D117FF" w:rsidP="008E0548">
      <w:pPr>
        <w:spacing w:after="0"/>
        <w:jc w:val="both"/>
        <w:rPr>
          <w:rFonts w:ascii="Trade Gothic Next" w:hAnsi="Trade Gothic Next"/>
          <w:color w:val="FF0000"/>
          <w:sz w:val="20"/>
          <w:szCs w:val="20"/>
        </w:rPr>
      </w:pPr>
    </w:p>
    <w:sectPr w:rsidR="00D117FF" w:rsidRPr="0027178C" w:rsidSect="00651806">
      <w:footerReference w:type="default" r:id="rId13"/>
      <w:pgSz w:w="11906" w:h="16838"/>
      <w:pgMar w:top="1417" w:right="1701" w:bottom="1417" w:left="1701" w:header="708"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7EB25" w14:textId="77777777" w:rsidR="00B429C1" w:rsidRDefault="00B429C1" w:rsidP="00C53DB5">
      <w:pPr>
        <w:spacing w:after="0" w:line="240" w:lineRule="auto"/>
      </w:pPr>
      <w:r>
        <w:separator/>
      </w:r>
    </w:p>
  </w:endnote>
  <w:endnote w:type="continuationSeparator" w:id="0">
    <w:p w14:paraId="3E0943FD" w14:textId="77777777" w:rsidR="00B429C1" w:rsidRDefault="00B429C1" w:rsidP="00C5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ade Gothic Next">
    <w:altName w:val="Calibri"/>
    <w:charset w:val="00"/>
    <w:family w:val="swiss"/>
    <w:pitch w:val="variable"/>
    <w:sig w:usb0="8000002F" w:usb1="0000000A"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357353"/>
      <w:docPartObj>
        <w:docPartGallery w:val="Page Numbers (Bottom of Page)"/>
        <w:docPartUnique/>
      </w:docPartObj>
    </w:sdtPr>
    <w:sdtEndPr>
      <w:rPr>
        <w:rFonts w:ascii="Trade Gothic Next" w:hAnsi="Trade Gothic Next"/>
        <w:sz w:val="18"/>
        <w:szCs w:val="18"/>
      </w:rPr>
    </w:sdtEndPr>
    <w:sdtContent>
      <w:p w14:paraId="4AFC8562" w14:textId="77777777" w:rsidR="00651806" w:rsidRDefault="00651806" w:rsidP="00651806">
        <w:pPr>
          <w:pStyle w:val="Piedepgina"/>
          <w:tabs>
            <w:tab w:val="clear" w:pos="8504"/>
          </w:tabs>
          <w:ind w:right="-710"/>
          <w:jc w:val="right"/>
        </w:pPr>
        <w:r>
          <w:t xml:space="preserve">  </w:t>
        </w:r>
      </w:p>
      <w:p w14:paraId="65009F1F" w14:textId="0281DCB4" w:rsidR="00C53DB5" w:rsidRPr="00C53DB5" w:rsidRDefault="00C53DB5" w:rsidP="00651806">
        <w:pPr>
          <w:pStyle w:val="Piedepgina"/>
          <w:tabs>
            <w:tab w:val="clear" w:pos="8504"/>
          </w:tabs>
          <w:ind w:right="-710"/>
          <w:jc w:val="right"/>
          <w:rPr>
            <w:rFonts w:ascii="Trade Gothic Next" w:hAnsi="Trade Gothic Next"/>
            <w:sz w:val="18"/>
            <w:szCs w:val="18"/>
          </w:rPr>
        </w:pPr>
        <w:r w:rsidRPr="00C53DB5">
          <w:rPr>
            <w:rFonts w:ascii="Trade Gothic Next" w:hAnsi="Trade Gothic Next"/>
            <w:sz w:val="18"/>
            <w:szCs w:val="18"/>
          </w:rPr>
          <w:fldChar w:fldCharType="begin"/>
        </w:r>
        <w:r w:rsidRPr="00C53DB5">
          <w:rPr>
            <w:rFonts w:ascii="Trade Gothic Next" w:hAnsi="Trade Gothic Next"/>
            <w:sz w:val="18"/>
            <w:szCs w:val="18"/>
          </w:rPr>
          <w:instrText>PAGE   \* MERGEFORMAT</w:instrText>
        </w:r>
        <w:r w:rsidRPr="00C53DB5">
          <w:rPr>
            <w:rFonts w:ascii="Trade Gothic Next" w:hAnsi="Trade Gothic Next"/>
            <w:sz w:val="18"/>
            <w:szCs w:val="18"/>
          </w:rPr>
          <w:fldChar w:fldCharType="separate"/>
        </w:r>
        <w:r w:rsidRPr="00C53DB5">
          <w:rPr>
            <w:rFonts w:ascii="Trade Gothic Next" w:hAnsi="Trade Gothic Next"/>
            <w:sz w:val="18"/>
            <w:szCs w:val="18"/>
          </w:rPr>
          <w:t>2</w:t>
        </w:r>
        <w:r w:rsidRPr="00C53DB5">
          <w:rPr>
            <w:rFonts w:ascii="Trade Gothic Next" w:hAnsi="Trade Gothic Next"/>
            <w:sz w:val="18"/>
            <w:szCs w:val="18"/>
          </w:rPr>
          <w:fldChar w:fldCharType="end"/>
        </w:r>
      </w:p>
    </w:sdtContent>
  </w:sdt>
  <w:p w14:paraId="79F6AA13" w14:textId="08511BFF" w:rsidR="00C53DB5" w:rsidRPr="00137324" w:rsidRDefault="00137324" w:rsidP="00651806">
    <w:pPr>
      <w:pStyle w:val="Piedepgina"/>
      <w:tabs>
        <w:tab w:val="clear" w:pos="4252"/>
        <w:tab w:val="clear" w:pos="8504"/>
        <w:tab w:val="left" w:pos="6970"/>
      </w:tabs>
      <w:ind w:left="-1418"/>
      <w:rPr>
        <w:rFonts w:ascii="Trade Gothic Next" w:hAnsi="Trade Gothic Next"/>
        <w:i/>
        <w:iCs/>
        <w:sz w:val="14"/>
        <w:szCs w:val="14"/>
      </w:rPr>
    </w:pPr>
    <w:r w:rsidRPr="00137324">
      <w:rPr>
        <w:rFonts w:ascii="Trade Gothic Next" w:hAnsi="Trade Gothic Next"/>
        <w:i/>
        <w:iCs/>
        <w:sz w:val="14"/>
        <w:szCs w:val="14"/>
      </w:rPr>
      <w:t xml:space="preserve">Acta </w:t>
    </w:r>
    <w:r w:rsidR="00651806">
      <w:rPr>
        <w:rFonts w:ascii="Trade Gothic Next" w:hAnsi="Trade Gothic Next"/>
        <w:i/>
        <w:iCs/>
        <w:sz w:val="14"/>
        <w:szCs w:val="14"/>
      </w:rPr>
      <w:t>JG</w:t>
    </w:r>
    <w:r>
      <w:rPr>
        <w:rFonts w:ascii="Trade Gothic Next" w:hAnsi="Trade Gothic Next"/>
        <w:i/>
        <w:iCs/>
        <w:sz w:val="14"/>
        <w:szCs w:val="14"/>
      </w:rPr>
      <w:t xml:space="preserve"> COIN</w:t>
    </w:r>
    <w:r w:rsidR="00651806">
      <w:rPr>
        <w:rFonts w:ascii="Trade Gothic Next" w:hAnsi="Trade Gothic Next"/>
        <w:i/>
        <w:iCs/>
        <w:sz w:val="14"/>
        <w:szCs w:val="14"/>
      </w:rPr>
      <w:t xml:space="preserve"> </w:t>
    </w:r>
    <w:r w:rsidR="001110DE">
      <w:rPr>
        <w:rFonts w:ascii="Trade Gothic Next" w:hAnsi="Trade Gothic Next"/>
        <w:i/>
        <w:iCs/>
        <w:sz w:val="14"/>
        <w:szCs w:val="14"/>
      </w:rPr>
      <w:t>2</w:t>
    </w:r>
    <w:r w:rsidR="0027178C">
      <w:rPr>
        <w:rFonts w:ascii="Trade Gothic Next" w:hAnsi="Trade Gothic Next"/>
        <w:i/>
        <w:iCs/>
        <w:sz w:val="14"/>
        <w:szCs w:val="14"/>
      </w:rPr>
      <w:t>3</w:t>
    </w:r>
    <w:r w:rsidR="00651806" w:rsidRPr="00137324">
      <w:rPr>
        <w:rFonts w:ascii="Trade Gothic Next" w:hAnsi="Trade Gothic Next"/>
        <w:i/>
        <w:iCs/>
        <w:sz w:val="14"/>
        <w:szCs w:val="14"/>
      </w:rPr>
      <w:t>/</w:t>
    </w:r>
    <w:r w:rsidR="001110DE">
      <w:rPr>
        <w:rFonts w:ascii="Trade Gothic Next" w:hAnsi="Trade Gothic Next"/>
        <w:i/>
        <w:iCs/>
        <w:sz w:val="14"/>
        <w:szCs w:val="14"/>
      </w:rPr>
      <w:t>0</w:t>
    </w:r>
    <w:r w:rsidR="0027178C">
      <w:rPr>
        <w:rFonts w:ascii="Trade Gothic Next" w:hAnsi="Trade Gothic Next"/>
        <w:i/>
        <w:iCs/>
        <w:sz w:val="14"/>
        <w:szCs w:val="14"/>
      </w:rPr>
      <w:t>3</w:t>
    </w:r>
    <w:r w:rsidR="00651806" w:rsidRPr="00137324">
      <w:rPr>
        <w:rFonts w:ascii="Trade Gothic Next" w:hAnsi="Trade Gothic Next"/>
        <w:i/>
        <w:iCs/>
        <w:sz w:val="14"/>
        <w:szCs w:val="14"/>
      </w:rPr>
      <w:t>/202</w:t>
    </w:r>
    <w:r w:rsidR="001110DE">
      <w:rPr>
        <w:rFonts w:ascii="Trade Gothic Next" w:hAnsi="Trade Gothic Next"/>
        <w:i/>
        <w:iCs/>
        <w:sz w:val="14"/>
        <w:szCs w:val="14"/>
      </w:rPr>
      <w:t>3</w:t>
    </w:r>
    <w:r w:rsidR="00C53DB5" w:rsidRPr="00137324">
      <w:rPr>
        <w:rFonts w:ascii="Trade Gothic Next" w:hAnsi="Trade Gothic Next"/>
        <w:i/>
        <w:iCs/>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68EB" w14:textId="77777777" w:rsidR="00B429C1" w:rsidRDefault="00B429C1" w:rsidP="00C53DB5">
      <w:pPr>
        <w:spacing w:after="0" w:line="240" w:lineRule="auto"/>
      </w:pPr>
      <w:r>
        <w:separator/>
      </w:r>
    </w:p>
  </w:footnote>
  <w:footnote w:type="continuationSeparator" w:id="0">
    <w:p w14:paraId="320C24C6" w14:textId="77777777" w:rsidR="00B429C1" w:rsidRDefault="00B429C1" w:rsidP="00C53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AD7"/>
    <w:multiLevelType w:val="hybridMultilevel"/>
    <w:tmpl w:val="278C73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E9082B"/>
    <w:multiLevelType w:val="hybridMultilevel"/>
    <w:tmpl w:val="2750710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C83746"/>
    <w:multiLevelType w:val="hybridMultilevel"/>
    <w:tmpl w:val="E1C4B2C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1800" w:hanging="360"/>
      </w:pPr>
    </w:lvl>
    <w:lvl w:ilvl="3" w:tplc="FFFFFFFF">
      <w:start w:val="1"/>
      <w:numFmt w:val="lowerLetter"/>
      <w:lvlText w:val="%4."/>
      <w:lvlJc w:val="left"/>
      <w:pPr>
        <w:ind w:left="1800" w:hanging="360"/>
      </w:pPr>
    </w:lvl>
    <w:lvl w:ilvl="4" w:tplc="0C0A0001">
      <w:start w:val="1"/>
      <w:numFmt w:val="bullet"/>
      <w:lvlText w:val=""/>
      <w:lvlJc w:val="left"/>
      <w:pPr>
        <w:ind w:left="3960" w:hanging="360"/>
      </w:pPr>
      <w:rPr>
        <w:rFonts w:ascii="Symbol" w:hAnsi="Symbol"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3ED4183"/>
    <w:multiLevelType w:val="hybridMultilevel"/>
    <w:tmpl w:val="CE10F278"/>
    <w:lvl w:ilvl="0" w:tplc="0C0A000F">
      <w:start w:val="1"/>
      <w:numFmt w:val="decimal"/>
      <w:lvlText w:val="%1."/>
      <w:lvlJc w:val="left"/>
      <w:pPr>
        <w:ind w:left="1070" w:hanging="710"/>
      </w:pPr>
      <w:rPr>
        <w:rFonts w:hint="default"/>
        <w:sz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05553FAD"/>
    <w:multiLevelType w:val="hybridMultilevel"/>
    <w:tmpl w:val="AF06E73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0144CB"/>
    <w:multiLevelType w:val="hybridMultilevel"/>
    <w:tmpl w:val="DA6A94EA"/>
    <w:lvl w:ilvl="0" w:tplc="68D63170">
      <w:start w:val="1"/>
      <w:numFmt w:val="bullet"/>
      <w:lvlText w:val=""/>
      <w:lvlJc w:val="left"/>
      <w:pPr>
        <w:tabs>
          <w:tab w:val="num" w:pos="720"/>
        </w:tabs>
        <w:ind w:left="720" w:hanging="360"/>
      </w:pPr>
      <w:rPr>
        <w:rFonts w:ascii="Wingdings" w:hAnsi="Wingdings" w:hint="default"/>
      </w:rPr>
    </w:lvl>
    <w:lvl w:ilvl="1" w:tplc="1F82206A" w:tentative="1">
      <w:start w:val="1"/>
      <w:numFmt w:val="bullet"/>
      <w:lvlText w:val=""/>
      <w:lvlJc w:val="left"/>
      <w:pPr>
        <w:tabs>
          <w:tab w:val="num" w:pos="1440"/>
        </w:tabs>
        <w:ind w:left="1440" w:hanging="360"/>
      </w:pPr>
      <w:rPr>
        <w:rFonts w:ascii="Wingdings" w:hAnsi="Wingdings" w:hint="default"/>
      </w:rPr>
    </w:lvl>
    <w:lvl w:ilvl="2" w:tplc="E70AF916" w:tentative="1">
      <w:start w:val="1"/>
      <w:numFmt w:val="bullet"/>
      <w:lvlText w:val=""/>
      <w:lvlJc w:val="left"/>
      <w:pPr>
        <w:tabs>
          <w:tab w:val="num" w:pos="2160"/>
        </w:tabs>
        <w:ind w:left="2160" w:hanging="360"/>
      </w:pPr>
      <w:rPr>
        <w:rFonts w:ascii="Wingdings" w:hAnsi="Wingdings" w:hint="default"/>
      </w:rPr>
    </w:lvl>
    <w:lvl w:ilvl="3" w:tplc="6CDCA804" w:tentative="1">
      <w:start w:val="1"/>
      <w:numFmt w:val="bullet"/>
      <w:lvlText w:val=""/>
      <w:lvlJc w:val="left"/>
      <w:pPr>
        <w:tabs>
          <w:tab w:val="num" w:pos="2880"/>
        </w:tabs>
        <w:ind w:left="2880" w:hanging="360"/>
      </w:pPr>
      <w:rPr>
        <w:rFonts w:ascii="Wingdings" w:hAnsi="Wingdings" w:hint="default"/>
      </w:rPr>
    </w:lvl>
    <w:lvl w:ilvl="4" w:tplc="4FA0143E" w:tentative="1">
      <w:start w:val="1"/>
      <w:numFmt w:val="bullet"/>
      <w:lvlText w:val=""/>
      <w:lvlJc w:val="left"/>
      <w:pPr>
        <w:tabs>
          <w:tab w:val="num" w:pos="3600"/>
        </w:tabs>
        <w:ind w:left="3600" w:hanging="360"/>
      </w:pPr>
      <w:rPr>
        <w:rFonts w:ascii="Wingdings" w:hAnsi="Wingdings" w:hint="default"/>
      </w:rPr>
    </w:lvl>
    <w:lvl w:ilvl="5" w:tplc="0302C528" w:tentative="1">
      <w:start w:val="1"/>
      <w:numFmt w:val="bullet"/>
      <w:lvlText w:val=""/>
      <w:lvlJc w:val="left"/>
      <w:pPr>
        <w:tabs>
          <w:tab w:val="num" w:pos="4320"/>
        </w:tabs>
        <w:ind w:left="4320" w:hanging="360"/>
      </w:pPr>
      <w:rPr>
        <w:rFonts w:ascii="Wingdings" w:hAnsi="Wingdings" w:hint="default"/>
      </w:rPr>
    </w:lvl>
    <w:lvl w:ilvl="6" w:tplc="3424B93E" w:tentative="1">
      <w:start w:val="1"/>
      <w:numFmt w:val="bullet"/>
      <w:lvlText w:val=""/>
      <w:lvlJc w:val="left"/>
      <w:pPr>
        <w:tabs>
          <w:tab w:val="num" w:pos="5040"/>
        </w:tabs>
        <w:ind w:left="5040" w:hanging="360"/>
      </w:pPr>
      <w:rPr>
        <w:rFonts w:ascii="Wingdings" w:hAnsi="Wingdings" w:hint="default"/>
      </w:rPr>
    </w:lvl>
    <w:lvl w:ilvl="7" w:tplc="F0E641F0" w:tentative="1">
      <w:start w:val="1"/>
      <w:numFmt w:val="bullet"/>
      <w:lvlText w:val=""/>
      <w:lvlJc w:val="left"/>
      <w:pPr>
        <w:tabs>
          <w:tab w:val="num" w:pos="5760"/>
        </w:tabs>
        <w:ind w:left="5760" w:hanging="360"/>
      </w:pPr>
      <w:rPr>
        <w:rFonts w:ascii="Wingdings" w:hAnsi="Wingdings" w:hint="default"/>
      </w:rPr>
    </w:lvl>
    <w:lvl w:ilvl="8" w:tplc="1582728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632A00"/>
    <w:multiLevelType w:val="hybridMultilevel"/>
    <w:tmpl w:val="52E46CF8"/>
    <w:lvl w:ilvl="0" w:tplc="FFFFFFFF">
      <w:start w:val="1"/>
      <w:numFmt w:val="decimal"/>
      <w:lvlText w:val="%1."/>
      <w:lvlJc w:val="left"/>
      <w:pPr>
        <w:ind w:left="1040" w:hanging="6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D17257"/>
    <w:multiLevelType w:val="hybridMultilevel"/>
    <w:tmpl w:val="99E8F886"/>
    <w:lvl w:ilvl="0" w:tplc="C86457A2">
      <w:start w:val="1"/>
      <w:numFmt w:val="bullet"/>
      <w:lvlText w:val=""/>
      <w:lvlJc w:val="left"/>
      <w:pPr>
        <w:tabs>
          <w:tab w:val="num" w:pos="720"/>
        </w:tabs>
        <w:ind w:left="720" w:hanging="360"/>
      </w:pPr>
      <w:rPr>
        <w:rFonts w:ascii="Wingdings" w:hAnsi="Wingdings" w:hint="default"/>
      </w:rPr>
    </w:lvl>
    <w:lvl w:ilvl="1" w:tplc="5B2C1A70" w:tentative="1">
      <w:start w:val="1"/>
      <w:numFmt w:val="bullet"/>
      <w:lvlText w:val=""/>
      <w:lvlJc w:val="left"/>
      <w:pPr>
        <w:tabs>
          <w:tab w:val="num" w:pos="1440"/>
        </w:tabs>
        <w:ind w:left="1440" w:hanging="360"/>
      </w:pPr>
      <w:rPr>
        <w:rFonts w:ascii="Wingdings" w:hAnsi="Wingdings" w:hint="default"/>
      </w:rPr>
    </w:lvl>
    <w:lvl w:ilvl="2" w:tplc="B55E6004" w:tentative="1">
      <w:start w:val="1"/>
      <w:numFmt w:val="bullet"/>
      <w:lvlText w:val=""/>
      <w:lvlJc w:val="left"/>
      <w:pPr>
        <w:tabs>
          <w:tab w:val="num" w:pos="2160"/>
        </w:tabs>
        <w:ind w:left="2160" w:hanging="360"/>
      </w:pPr>
      <w:rPr>
        <w:rFonts w:ascii="Wingdings" w:hAnsi="Wingdings" w:hint="default"/>
      </w:rPr>
    </w:lvl>
    <w:lvl w:ilvl="3" w:tplc="EFECB148" w:tentative="1">
      <w:start w:val="1"/>
      <w:numFmt w:val="bullet"/>
      <w:lvlText w:val=""/>
      <w:lvlJc w:val="left"/>
      <w:pPr>
        <w:tabs>
          <w:tab w:val="num" w:pos="2880"/>
        </w:tabs>
        <w:ind w:left="2880" w:hanging="360"/>
      </w:pPr>
      <w:rPr>
        <w:rFonts w:ascii="Wingdings" w:hAnsi="Wingdings" w:hint="default"/>
      </w:rPr>
    </w:lvl>
    <w:lvl w:ilvl="4" w:tplc="A0B2740E" w:tentative="1">
      <w:start w:val="1"/>
      <w:numFmt w:val="bullet"/>
      <w:lvlText w:val=""/>
      <w:lvlJc w:val="left"/>
      <w:pPr>
        <w:tabs>
          <w:tab w:val="num" w:pos="3600"/>
        </w:tabs>
        <w:ind w:left="3600" w:hanging="360"/>
      </w:pPr>
      <w:rPr>
        <w:rFonts w:ascii="Wingdings" w:hAnsi="Wingdings" w:hint="default"/>
      </w:rPr>
    </w:lvl>
    <w:lvl w:ilvl="5" w:tplc="A7AE72CE" w:tentative="1">
      <w:start w:val="1"/>
      <w:numFmt w:val="bullet"/>
      <w:lvlText w:val=""/>
      <w:lvlJc w:val="left"/>
      <w:pPr>
        <w:tabs>
          <w:tab w:val="num" w:pos="4320"/>
        </w:tabs>
        <w:ind w:left="4320" w:hanging="360"/>
      </w:pPr>
      <w:rPr>
        <w:rFonts w:ascii="Wingdings" w:hAnsi="Wingdings" w:hint="default"/>
      </w:rPr>
    </w:lvl>
    <w:lvl w:ilvl="6" w:tplc="BCACA928" w:tentative="1">
      <w:start w:val="1"/>
      <w:numFmt w:val="bullet"/>
      <w:lvlText w:val=""/>
      <w:lvlJc w:val="left"/>
      <w:pPr>
        <w:tabs>
          <w:tab w:val="num" w:pos="5040"/>
        </w:tabs>
        <w:ind w:left="5040" w:hanging="360"/>
      </w:pPr>
      <w:rPr>
        <w:rFonts w:ascii="Wingdings" w:hAnsi="Wingdings" w:hint="default"/>
      </w:rPr>
    </w:lvl>
    <w:lvl w:ilvl="7" w:tplc="03262BDE" w:tentative="1">
      <w:start w:val="1"/>
      <w:numFmt w:val="bullet"/>
      <w:lvlText w:val=""/>
      <w:lvlJc w:val="left"/>
      <w:pPr>
        <w:tabs>
          <w:tab w:val="num" w:pos="5760"/>
        </w:tabs>
        <w:ind w:left="5760" w:hanging="360"/>
      </w:pPr>
      <w:rPr>
        <w:rFonts w:ascii="Wingdings" w:hAnsi="Wingdings" w:hint="default"/>
      </w:rPr>
    </w:lvl>
    <w:lvl w:ilvl="8" w:tplc="57C828D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015065"/>
    <w:multiLevelType w:val="hybridMultilevel"/>
    <w:tmpl w:val="F9D062F2"/>
    <w:lvl w:ilvl="0" w:tplc="61BCC526">
      <w:numFmt w:val="bullet"/>
      <w:lvlText w:val="-"/>
      <w:lvlJc w:val="left"/>
      <w:pPr>
        <w:ind w:left="720" w:hanging="360"/>
      </w:pPr>
      <w:rPr>
        <w:rFonts w:ascii="Trade Gothic Next" w:eastAsiaTheme="minorHAnsi" w:hAnsi="Trade Gothic Nex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F5E4D92"/>
    <w:multiLevelType w:val="hybridMultilevel"/>
    <w:tmpl w:val="2C4CC46E"/>
    <w:lvl w:ilvl="0" w:tplc="A948AA62">
      <w:start w:val="1"/>
      <w:numFmt w:val="ordin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0FDC2678"/>
    <w:multiLevelType w:val="hybridMultilevel"/>
    <w:tmpl w:val="6282B0F2"/>
    <w:lvl w:ilvl="0" w:tplc="0C0A000F">
      <w:start w:val="1"/>
      <w:numFmt w:val="decimal"/>
      <w:lvlText w:val="%1."/>
      <w:lvlJc w:val="left"/>
      <w:pPr>
        <w:ind w:left="720" w:hanging="360"/>
      </w:pPr>
    </w:lvl>
    <w:lvl w:ilvl="1" w:tplc="0C0A0003">
      <w:numFmt w:val="decimal"/>
      <w:lvlText w:val="o"/>
      <w:lvlJc w:val="left"/>
      <w:pPr>
        <w:ind w:left="1440" w:hanging="360"/>
      </w:pPr>
      <w:rPr>
        <w:rFonts w:ascii="Courier New" w:hAnsi="Courier New" w:cs="Courier New" w:hint="default"/>
      </w:rPr>
    </w:lvl>
    <w:lvl w:ilvl="2" w:tplc="0C0A0005">
      <w:numFmt w:val="decimal"/>
      <w:lvlText w:val=""/>
      <w:lvlJc w:val="left"/>
      <w:pPr>
        <w:ind w:left="2160" w:hanging="360"/>
      </w:pPr>
      <w:rPr>
        <w:rFonts w:ascii="Wingdings" w:hAnsi="Wingdings" w:hint="default"/>
      </w:rPr>
    </w:lvl>
    <w:lvl w:ilvl="3" w:tplc="0C0A0001">
      <w:numFmt w:val="decimal"/>
      <w:lvlText w:val=""/>
      <w:lvlJc w:val="left"/>
      <w:pPr>
        <w:ind w:left="2880" w:hanging="360"/>
      </w:pPr>
      <w:rPr>
        <w:rFonts w:ascii="Symbol" w:hAnsi="Symbol" w:hint="default"/>
      </w:rPr>
    </w:lvl>
    <w:lvl w:ilvl="4" w:tplc="0C0A0003">
      <w:numFmt w:val="decimal"/>
      <w:lvlText w:val="o"/>
      <w:lvlJc w:val="left"/>
      <w:pPr>
        <w:ind w:left="3600" w:hanging="360"/>
      </w:pPr>
      <w:rPr>
        <w:rFonts w:ascii="Courier New" w:hAnsi="Courier New" w:cs="Courier New" w:hint="default"/>
      </w:rPr>
    </w:lvl>
    <w:lvl w:ilvl="5" w:tplc="0C0A0005">
      <w:numFmt w:val="decimal"/>
      <w:lvlText w:val=""/>
      <w:lvlJc w:val="left"/>
      <w:pPr>
        <w:ind w:left="4320" w:hanging="360"/>
      </w:pPr>
      <w:rPr>
        <w:rFonts w:ascii="Wingdings" w:hAnsi="Wingdings" w:hint="default"/>
      </w:rPr>
    </w:lvl>
    <w:lvl w:ilvl="6" w:tplc="0C0A0001">
      <w:numFmt w:val="decimal"/>
      <w:lvlText w:val=""/>
      <w:lvlJc w:val="left"/>
      <w:pPr>
        <w:ind w:left="5040" w:hanging="360"/>
      </w:pPr>
      <w:rPr>
        <w:rFonts w:ascii="Symbol" w:hAnsi="Symbol" w:hint="default"/>
      </w:rPr>
    </w:lvl>
    <w:lvl w:ilvl="7" w:tplc="0C0A0003">
      <w:numFmt w:val="decimal"/>
      <w:lvlText w:val="o"/>
      <w:lvlJc w:val="left"/>
      <w:pPr>
        <w:ind w:left="5760" w:hanging="360"/>
      </w:pPr>
      <w:rPr>
        <w:rFonts w:ascii="Courier New" w:hAnsi="Courier New" w:cs="Courier New" w:hint="default"/>
      </w:rPr>
    </w:lvl>
    <w:lvl w:ilvl="8" w:tplc="0C0A0005">
      <w:numFmt w:val="decimal"/>
      <w:lvlText w:val=""/>
      <w:lvlJc w:val="left"/>
      <w:pPr>
        <w:ind w:left="6480" w:hanging="360"/>
      </w:pPr>
      <w:rPr>
        <w:rFonts w:ascii="Wingdings" w:hAnsi="Wingdings" w:hint="default"/>
      </w:rPr>
    </w:lvl>
  </w:abstractNum>
  <w:abstractNum w:abstractNumId="11" w15:restartNumberingAfterBreak="0">
    <w:nsid w:val="100F4710"/>
    <w:multiLevelType w:val="hybridMultilevel"/>
    <w:tmpl w:val="3C448D1A"/>
    <w:lvl w:ilvl="0" w:tplc="11CE7FFC">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9">
      <w:start w:val="1"/>
      <w:numFmt w:val="lowerLetter"/>
      <w:lvlText w:val="%3."/>
      <w:lvlJc w:val="left"/>
      <w:pPr>
        <w:ind w:left="1800" w:hanging="360"/>
      </w:pPr>
    </w:lvl>
    <w:lvl w:ilvl="3" w:tplc="0C0A0019">
      <w:start w:val="1"/>
      <w:numFmt w:val="lowerLetter"/>
      <w:lvlText w:val="%4."/>
      <w:lvlJc w:val="left"/>
      <w:pPr>
        <w:ind w:left="1800" w:hanging="360"/>
      </w:pPr>
    </w:lvl>
    <w:lvl w:ilvl="4" w:tplc="0C0A0019">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120C0F64"/>
    <w:multiLevelType w:val="hybridMultilevel"/>
    <w:tmpl w:val="3408A4DC"/>
    <w:lvl w:ilvl="0" w:tplc="29C49DBA">
      <w:start w:val="1"/>
      <w:numFmt w:val="decimal"/>
      <w:lvlText w:val="%1."/>
      <w:lvlJc w:val="left"/>
      <w:pPr>
        <w:tabs>
          <w:tab w:val="num" w:pos="720"/>
        </w:tabs>
        <w:ind w:left="720" w:hanging="360"/>
      </w:pPr>
    </w:lvl>
    <w:lvl w:ilvl="1" w:tplc="677C87A0" w:tentative="1">
      <w:start w:val="1"/>
      <w:numFmt w:val="decimal"/>
      <w:lvlText w:val="%2."/>
      <w:lvlJc w:val="left"/>
      <w:pPr>
        <w:tabs>
          <w:tab w:val="num" w:pos="1440"/>
        </w:tabs>
        <w:ind w:left="1440" w:hanging="360"/>
      </w:pPr>
    </w:lvl>
    <w:lvl w:ilvl="2" w:tplc="7EA051A2" w:tentative="1">
      <w:start w:val="1"/>
      <w:numFmt w:val="decimal"/>
      <w:lvlText w:val="%3."/>
      <w:lvlJc w:val="left"/>
      <w:pPr>
        <w:tabs>
          <w:tab w:val="num" w:pos="2160"/>
        </w:tabs>
        <w:ind w:left="2160" w:hanging="360"/>
      </w:pPr>
    </w:lvl>
    <w:lvl w:ilvl="3" w:tplc="11D80080" w:tentative="1">
      <w:start w:val="1"/>
      <w:numFmt w:val="decimal"/>
      <w:lvlText w:val="%4."/>
      <w:lvlJc w:val="left"/>
      <w:pPr>
        <w:tabs>
          <w:tab w:val="num" w:pos="2880"/>
        </w:tabs>
        <w:ind w:left="2880" w:hanging="360"/>
      </w:pPr>
    </w:lvl>
    <w:lvl w:ilvl="4" w:tplc="6F5A2A86" w:tentative="1">
      <w:start w:val="1"/>
      <w:numFmt w:val="decimal"/>
      <w:lvlText w:val="%5."/>
      <w:lvlJc w:val="left"/>
      <w:pPr>
        <w:tabs>
          <w:tab w:val="num" w:pos="3600"/>
        </w:tabs>
        <w:ind w:left="3600" w:hanging="360"/>
      </w:pPr>
    </w:lvl>
    <w:lvl w:ilvl="5" w:tplc="AEB25276" w:tentative="1">
      <w:start w:val="1"/>
      <w:numFmt w:val="decimal"/>
      <w:lvlText w:val="%6."/>
      <w:lvlJc w:val="left"/>
      <w:pPr>
        <w:tabs>
          <w:tab w:val="num" w:pos="4320"/>
        </w:tabs>
        <w:ind w:left="4320" w:hanging="360"/>
      </w:pPr>
    </w:lvl>
    <w:lvl w:ilvl="6" w:tplc="06C05CB0" w:tentative="1">
      <w:start w:val="1"/>
      <w:numFmt w:val="decimal"/>
      <w:lvlText w:val="%7."/>
      <w:lvlJc w:val="left"/>
      <w:pPr>
        <w:tabs>
          <w:tab w:val="num" w:pos="5040"/>
        </w:tabs>
        <w:ind w:left="5040" w:hanging="360"/>
      </w:pPr>
    </w:lvl>
    <w:lvl w:ilvl="7" w:tplc="669A822C" w:tentative="1">
      <w:start w:val="1"/>
      <w:numFmt w:val="decimal"/>
      <w:lvlText w:val="%8."/>
      <w:lvlJc w:val="left"/>
      <w:pPr>
        <w:tabs>
          <w:tab w:val="num" w:pos="5760"/>
        </w:tabs>
        <w:ind w:left="5760" w:hanging="360"/>
      </w:pPr>
    </w:lvl>
    <w:lvl w:ilvl="8" w:tplc="30A0F73A" w:tentative="1">
      <w:start w:val="1"/>
      <w:numFmt w:val="decimal"/>
      <w:lvlText w:val="%9."/>
      <w:lvlJc w:val="left"/>
      <w:pPr>
        <w:tabs>
          <w:tab w:val="num" w:pos="6480"/>
        </w:tabs>
        <w:ind w:left="6480" w:hanging="360"/>
      </w:pPr>
    </w:lvl>
  </w:abstractNum>
  <w:abstractNum w:abstractNumId="13" w15:restartNumberingAfterBreak="0">
    <w:nsid w:val="13C821FB"/>
    <w:multiLevelType w:val="hybridMultilevel"/>
    <w:tmpl w:val="EA882A0C"/>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24CD0B90"/>
    <w:multiLevelType w:val="hybridMultilevel"/>
    <w:tmpl w:val="78F82D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6F39A6"/>
    <w:multiLevelType w:val="hybridMultilevel"/>
    <w:tmpl w:val="AC167336"/>
    <w:lvl w:ilvl="0" w:tplc="5DA04BD8">
      <w:start w:val="1"/>
      <w:numFmt w:val="decimal"/>
      <w:lvlText w:val="%1."/>
      <w:lvlJc w:val="left"/>
      <w:pPr>
        <w:tabs>
          <w:tab w:val="num" w:pos="720"/>
        </w:tabs>
        <w:ind w:left="720" w:hanging="360"/>
      </w:pPr>
    </w:lvl>
    <w:lvl w:ilvl="1" w:tplc="17EC35C6" w:tentative="1">
      <w:start w:val="1"/>
      <w:numFmt w:val="decimal"/>
      <w:lvlText w:val="%2."/>
      <w:lvlJc w:val="left"/>
      <w:pPr>
        <w:tabs>
          <w:tab w:val="num" w:pos="1440"/>
        </w:tabs>
        <w:ind w:left="1440" w:hanging="360"/>
      </w:pPr>
    </w:lvl>
    <w:lvl w:ilvl="2" w:tplc="7BF25524" w:tentative="1">
      <w:start w:val="1"/>
      <w:numFmt w:val="decimal"/>
      <w:lvlText w:val="%3."/>
      <w:lvlJc w:val="left"/>
      <w:pPr>
        <w:tabs>
          <w:tab w:val="num" w:pos="2160"/>
        </w:tabs>
        <w:ind w:left="2160" w:hanging="360"/>
      </w:pPr>
    </w:lvl>
    <w:lvl w:ilvl="3" w:tplc="B14E6CAE" w:tentative="1">
      <w:start w:val="1"/>
      <w:numFmt w:val="decimal"/>
      <w:lvlText w:val="%4."/>
      <w:lvlJc w:val="left"/>
      <w:pPr>
        <w:tabs>
          <w:tab w:val="num" w:pos="2880"/>
        </w:tabs>
        <w:ind w:left="2880" w:hanging="360"/>
      </w:pPr>
    </w:lvl>
    <w:lvl w:ilvl="4" w:tplc="CCCE8826" w:tentative="1">
      <w:start w:val="1"/>
      <w:numFmt w:val="decimal"/>
      <w:lvlText w:val="%5."/>
      <w:lvlJc w:val="left"/>
      <w:pPr>
        <w:tabs>
          <w:tab w:val="num" w:pos="3600"/>
        </w:tabs>
        <w:ind w:left="3600" w:hanging="360"/>
      </w:pPr>
    </w:lvl>
    <w:lvl w:ilvl="5" w:tplc="AB685F64" w:tentative="1">
      <w:start w:val="1"/>
      <w:numFmt w:val="decimal"/>
      <w:lvlText w:val="%6."/>
      <w:lvlJc w:val="left"/>
      <w:pPr>
        <w:tabs>
          <w:tab w:val="num" w:pos="4320"/>
        </w:tabs>
        <w:ind w:left="4320" w:hanging="360"/>
      </w:pPr>
    </w:lvl>
    <w:lvl w:ilvl="6" w:tplc="02E66F7A" w:tentative="1">
      <w:start w:val="1"/>
      <w:numFmt w:val="decimal"/>
      <w:lvlText w:val="%7."/>
      <w:lvlJc w:val="left"/>
      <w:pPr>
        <w:tabs>
          <w:tab w:val="num" w:pos="5040"/>
        </w:tabs>
        <w:ind w:left="5040" w:hanging="360"/>
      </w:pPr>
    </w:lvl>
    <w:lvl w:ilvl="7" w:tplc="2538457A" w:tentative="1">
      <w:start w:val="1"/>
      <w:numFmt w:val="decimal"/>
      <w:lvlText w:val="%8."/>
      <w:lvlJc w:val="left"/>
      <w:pPr>
        <w:tabs>
          <w:tab w:val="num" w:pos="5760"/>
        </w:tabs>
        <w:ind w:left="5760" w:hanging="360"/>
      </w:pPr>
    </w:lvl>
    <w:lvl w:ilvl="8" w:tplc="C53ACB58" w:tentative="1">
      <w:start w:val="1"/>
      <w:numFmt w:val="decimal"/>
      <w:lvlText w:val="%9."/>
      <w:lvlJc w:val="left"/>
      <w:pPr>
        <w:tabs>
          <w:tab w:val="num" w:pos="6480"/>
        </w:tabs>
        <w:ind w:left="6480" w:hanging="360"/>
      </w:pPr>
    </w:lvl>
  </w:abstractNum>
  <w:abstractNum w:abstractNumId="16" w15:restartNumberingAfterBreak="0">
    <w:nsid w:val="29B249E2"/>
    <w:multiLevelType w:val="hybridMultilevel"/>
    <w:tmpl w:val="5D668EDA"/>
    <w:lvl w:ilvl="0" w:tplc="0C0A0019">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7" w15:restartNumberingAfterBreak="0">
    <w:nsid w:val="2B691576"/>
    <w:multiLevelType w:val="multilevel"/>
    <w:tmpl w:val="6F3CAF30"/>
    <w:styleLink w:val="Listaactual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21B7AC9"/>
    <w:multiLevelType w:val="hybridMultilevel"/>
    <w:tmpl w:val="7DB61C78"/>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9" w15:restartNumberingAfterBreak="0">
    <w:nsid w:val="37AC763E"/>
    <w:multiLevelType w:val="hybridMultilevel"/>
    <w:tmpl w:val="E1A4E014"/>
    <w:lvl w:ilvl="0" w:tplc="2F345DE8">
      <w:numFmt w:val="bullet"/>
      <w:lvlText w:val="-"/>
      <w:lvlJc w:val="left"/>
      <w:pPr>
        <w:ind w:left="720" w:hanging="360"/>
      </w:pPr>
      <w:rPr>
        <w:rFonts w:ascii="Trade Gothic Next" w:eastAsia="Times New Roman" w:hAnsi="Trade Gothic Nex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82659A9"/>
    <w:multiLevelType w:val="hybridMultilevel"/>
    <w:tmpl w:val="CABADDDC"/>
    <w:lvl w:ilvl="0" w:tplc="6E343CE6">
      <w:start w:val="1"/>
      <w:numFmt w:val="decimal"/>
      <w:lvlText w:val="%1."/>
      <w:lvlJc w:val="left"/>
      <w:pPr>
        <w:ind w:left="1070" w:hanging="71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C5961EA"/>
    <w:multiLevelType w:val="hybridMultilevel"/>
    <w:tmpl w:val="B6A0B2A6"/>
    <w:lvl w:ilvl="0" w:tplc="FE54A412">
      <w:start w:val="1"/>
      <w:numFmt w:val="decimal"/>
      <w:lvlText w:val="%1."/>
      <w:lvlJc w:val="left"/>
      <w:pPr>
        <w:tabs>
          <w:tab w:val="num" w:pos="720"/>
        </w:tabs>
        <w:ind w:left="720" w:hanging="360"/>
      </w:pPr>
    </w:lvl>
    <w:lvl w:ilvl="1" w:tplc="C0089D54">
      <w:start w:val="1"/>
      <w:numFmt w:val="decimal"/>
      <w:lvlText w:val="%2."/>
      <w:lvlJc w:val="left"/>
      <w:pPr>
        <w:tabs>
          <w:tab w:val="num" w:pos="1440"/>
        </w:tabs>
        <w:ind w:left="1440" w:hanging="360"/>
      </w:pPr>
    </w:lvl>
    <w:lvl w:ilvl="2" w:tplc="26FAA622" w:tentative="1">
      <w:start w:val="1"/>
      <w:numFmt w:val="decimal"/>
      <w:lvlText w:val="%3."/>
      <w:lvlJc w:val="left"/>
      <w:pPr>
        <w:tabs>
          <w:tab w:val="num" w:pos="2160"/>
        </w:tabs>
        <w:ind w:left="2160" w:hanging="360"/>
      </w:pPr>
    </w:lvl>
    <w:lvl w:ilvl="3" w:tplc="05FAAE8C" w:tentative="1">
      <w:start w:val="1"/>
      <w:numFmt w:val="decimal"/>
      <w:lvlText w:val="%4."/>
      <w:lvlJc w:val="left"/>
      <w:pPr>
        <w:tabs>
          <w:tab w:val="num" w:pos="2880"/>
        </w:tabs>
        <w:ind w:left="2880" w:hanging="360"/>
      </w:pPr>
    </w:lvl>
    <w:lvl w:ilvl="4" w:tplc="DA0C8552" w:tentative="1">
      <w:start w:val="1"/>
      <w:numFmt w:val="decimal"/>
      <w:lvlText w:val="%5."/>
      <w:lvlJc w:val="left"/>
      <w:pPr>
        <w:tabs>
          <w:tab w:val="num" w:pos="3600"/>
        </w:tabs>
        <w:ind w:left="3600" w:hanging="360"/>
      </w:pPr>
    </w:lvl>
    <w:lvl w:ilvl="5" w:tplc="1D5A7C5A" w:tentative="1">
      <w:start w:val="1"/>
      <w:numFmt w:val="decimal"/>
      <w:lvlText w:val="%6."/>
      <w:lvlJc w:val="left"/>
      <w:pPr>
        <w:tabs>
          <w:tab w:val="num" w:pos="4320"/>
        </w:tabs>
        <w:ind w:left="4320" w:hanging="360"/>
      </w:pPr>
    </w:lvl>
    <w:lvl w:ilvl="6" w:tplc="25F0C60C" w:tentative="1">
      <w:start w:val="1"/>
      <w:numFmt w:val="decimal"/>
      <w:lvlText w:val="%7."/>
      <w:lvlJc w:val="left"/>
      <w:pPr>
        <w:tabs>
          <w:tab w:val="num" w:pos="5040"/>
        </w:tabs>
        <w:ind w:left="5040" w:hanging="360"/>
      </w:pPr>
    </w:lvl>
    <w:lvl w:ilvl="7" w:tplc="5A328E16" w:tentative="1">
      <w:start w:val="1"/>
      <w:numFmt w:val="decimal"/>
      <w:lvlText w:val="%8."/>
      <w:lvlJc w:val="left"/>
      <w:pPr>
        <w:tabs>
          <w:tab w:val="num" w:pos="5760"/>
        </w:tabs>
        <w:ind w:left="5760" w:hanging="360"/>
      </w:pPr>
    </w:lvl>
    <w:lvl w:ilvl="8" w:tplc="6C3485B0" w:tentative="1">
      <w:start w:val="1"/>
      <w:numFmt w:val="decimal"/>
      <w:lvlText w:val="%9."/>
      <w:lvlJc w:val="left"/>
      <w:pPr>
        <w:tabs>
          <w:tab w:val="num" w:pos="6480"/>
        </w:tabs>
        <w:ind w:left="6480" w:hanging="360"/>
      </w:pPr>
    </w:lvl>
  </w:abstractNum>
  <w:abstractNum w:abstractNumId="22" w15:restartNumberingAfterBreak="0">
    <w:nsid w:val="3CCF1262"/>
    <w:multiLevelType w:val="hybridMultilevel"/>
    <w:tmpl w:val="C6C888CE"/>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23" w15:restartNumberingAfterBreak="0">
    <w:nsid w:val="3E2D0A58"/>
    <w:multiLevelType w:val="hybridMultilevel"/>
    <w:tmpl w:val="47E0DC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EDE7F20"/>
    <w:multiLevelType w:val="hybridMultilevel"/>
    <w:tmpl w:val="B74694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4733D4A"/>
    <w:multiLevelType w:val="hybridMultilevel"/>
    <w:tmpl w:val="0C045C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C8433A1"/>
    <w:multiLevelType w:val="hybridMultilevel"/>
    <w:tmpl w:val="E65E5256"/>
    <w:lvl w:ilvl="0" w:tplc="0728C232">
      <w:start w:val="1"/>
      <w:numFmt w:val="bullet"/>
      <w:lvlText w:val=""/>
      <w:lvlJc w:val="left"/>
      <w:pPr>
        <w:tabs>
          <w:tab w:val="num" w:pos="720"/>
        </w:tabs>
        <w:ind w:left="720" w:hanging="360"/>
      </w:pPr>
      <w:rPr>
        <w:rFonts w:ascii="Wingdings" w:hAnsi="Wingdings" w:hint="default"/>
      </w:rPr>
    </w:lvl>
    <w:lvl w:ilvl="1" w:tplc="A8706F5A" w:tentative="1">
      <w:start w:val="1"/>
      <w:numFmt w:val="bullet"/>
      <w:lvlText w:val=""/>
      <w:lvlJc w:val="left"/>
      <w:pPr>
        <w:tabs>
          <w:tab w:val="num" w:pos="1440"/>
        </w:tabs>
        <w:ind w:left="1440" w:hanging="360"/>
      </w:pPr>
      <w:rPr>
        <w:rFonts w:ascii="Wingdings" w:hAnsi="Wingdings" w:hint="default"/>
      </w:rPr>
    </w:lvl>
    <w:lvl w:ilvl="2" w:tplc="4A86640C" w:tentative="1">
      <w:start w:val="1"/>
      <w:numFmt w:val="bullet"/>
      <w:lvlText w:val=""/>
      <w:lvlJc w:val="left"/>
      <w:pPr>
        <w:tabs>
          <w:tab w:val="num" w:pos="2160"/>
        </w:tabs>
        <w:ind w:left="2160" w:hanging="360"/>
      </w:pPr>
      <w:rPr>
        <w:rFonts w:ascii="Wingdings" w:hAnsi="Wingdings" w:hint="default"/>
      </w:rPr>
    </w:lvl>
    <w:lvl w:ilvl="3" w:tplc="B95440BE" w:tentative="1">
      <w:start w:val="1"/>
      <w:numFmt w:val="bullet"/>
      <w:lvlText w:val=""/>
      <w:lvlJc w:val="left"/>
      <w:pPr>
        <w:tabs>
          <w:tab w:val="num" w:pos="2880"/>
        </w:tabs>
        <w:ind w:left="2880" w:hanging="360"/>
      </w:pPr>
      <w:rPr>
        <w:rFonts w:ascii="Wingdings" w:hAnsi="Wingdings" w:hint="default"/>
      </w:rPr>
    </w:lvl>
    <w:lvl w:ilvl="4" w:tplc="39B2D2B0" w:tentative="1">
      <w:start w:val="1"/>
      <w:numFmt w:val="bullet"/>
      <w:lvlText w:val=""/>
      <w:lvlJc w:val="left"/>
      <w:pPr>
        <w:tabs>
          <w:tab w:val="num" w:pos="3600"/>
        </w:tabs>
        <w:ind w:left="3600" w:hanging="360"/>
      </w:pPr>
      <w:rPr>
        <w:rFonts w:ascii="Wingdings" w:hAnsi="Wingdings" w:hint="default"/>
      </w:rPr>
    </w:lvl>
    <w:lvl w:ilvl="5" w:tplc="5F8AAD44" w:tentative="1">
      <w:start w:val="1"/>
      <w:numFmt w:val="bullet"/>
      <w:lvlText w:val=""/>
      <w:lvlJc w:val="left"/>
      <w:pPr>
        <w:tabs>
          <w:tab w:val="num" w:pos="4320"/>
        </w:tabs>
        <w:ind w:left="4320" w:hanging="360"/>
      </w:pPr>
      <w:rPr>
        <w:rFonts w:ascii="Wingdings" w:hAnsi="Wingdings" w:hint="default"/>
      </w:rPr>
    </w:lvl>
    <w:lvl w:ilvl="6" w:tplc="B63CC518" w:tentative="1">
      <w:start w:val="1"/>
      <w:numFmt w:val="bullet"/>
      <w:lvlText w:val=""/>
      <w:lvlJc w:val="left"/>
      <w:pPr>
        <w:tabs>
          <w:tab w:val="num" w:pos="5040"/>
        </w:tabs>
        <w:ind w:left="5040" w:hanging="360"/>
      </w:pPr>
      <w:rPr>
        <w:rFonts w:ascii="Wingdings" w:hAnsi="Wingdings" w:hint="default"/>
      </w:rPr>
    </w:lvl>
    <w:lvl w:ilvl="7" w:tplc="B8B0B5FA" w:tentative="1">
      <w:start w:val="1"/>
      <w:numFmt w:val="bullet"/>
      <w:lvlText w:val=""/>
      <w:lvlJc w:val="left"/>
      <w:pPr>
        <w:tabs>
          <w:tab w:val="num" w:pos="5760"/>
        </w:tabs>
        <w:ind w:left="5760" w:hanging="360"/>
      </w:pPr>
      <w:rPr>
        <w:rFonts w:ascii="Wingdings" w:hAnsi="Wingdings" w:hint="default"/>
      </w:rPr>
    </w:lvl>
    <w:lvl w:ilvl="8" w:tplc="BE4C234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5B7345"/>
    <w:multiLevelType w:val="hybridMultilevel"/>
    <w:tmpl w:val="61987CD2"/>
    <w:lvl w:ilvl="0" w:tplc="EEACE2E8">
      <w:start w:val="1"/>
      <w:numFmt w:val="decimal"/>
      <w:lvlText w:val="%1."/>
      <w:lvlJc w:val="left"/>
      <w:pPr>
        <w:ind w:left="1040" w:hanging="6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F971B19"/>
    <w:multiLevelType w:val="hybridMultilevel"/>
    <w:tmpl w:val="52E46CF8"/>
    <w:lvl w:ilvl="0" w:tplc="CB26ECBA">
      <w:start w:val="1"/>
      <w:numFmt w:val="decimal"/>
      <w:lvlText w:val="%1."/>
      <w:lvlJc w:val="left"/>
      <w:pPr>
        <w:ind w:left="1040" w:hanging="6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04E0D58"/>
    <w:multiLevelType w:val="hybridMultilevel"/>
    <w:tmpl w:val="564048FE"/>
    <w:lvl w:ilvl="0" w:tplc="851E35CE">
      <w:start w:val="1"/>
      <w:numFmt w:val="decimal"/>
      <w:lvlText w:val="%1."/>
      <w:lvlJc w:val="left"/>
      <w:pPr>
        <w:ind w:left="720" w:hanging="360"/>
      </w:pPr>
      <w:rPr>
        <w:rFonts w:ascii="Trade Gothic Next" w:eastAsia="Calibri" w:hAnsi="Trade Gothic Next" w:cs="Times New Roman"/>
      </w:rPr>
    </w:lvl>
    <w:lvl w:ilvl="1" w:tplc="0C0A0003">
      <w:numFmt w:val="decimal"/>
      <w:lvlText w:val="o"/>
      <w:lvlJc w:val="left"/>
      <w:pPr>
        <w:ind w:left="1440" w:hanging="360"/>
      </w:pPr>
      <w:rPr>
        <w:rFonts w:ascii="Courier New" w:hAnsi="Courier New" w:cs="Courier New" w:hint="default"/>
      </w:rPr>
    </w:lvl>
    <w:lvl w:ilvl="2" w:tplc="0C0A0005">
      <w:numFmt w:val="decimal"/>
      <w:lvlText w:val=""/>
      <w:lvlJc w:val="left"/>
      <w:pPr>
        <w:ind w:left="2160" w:hanging="360"/>
      </w:pPr>
      <w:rPr>
        <w:rFonts w:ascii="Wingdings" w:hAnsi="Wingdings" w:hint="default"/>
      </w:rPr>
    </w:lvl>
    <w:lvl w:ilvl="3" w:tplc="0C0A0001">
      <w:numFmt w:val="decimal"/>
      <w:lvlText w:val=""/>
      <w:lvlJc w:val="left"/>
      <w:pPr>
        <w:ind w:left="2880" w:hanging="360"/>
      </w:pPr>
      <w:rPr>
        <w:rFonts w:ascii="Symbol" w:hAnsi="Symbol" w:hint="default"/>
      </w:rPr>
    </w:lvl>
    <w:lvl w:ilvl="4" w:tplc="0C0A0003">
      <w:numFmt w:val="decimal"/>
      <w:lvlText w:val="o"/>
      <w:lvlJc w:val="left"/>
      <w:pPr>
        <w:ind w:left="3600" w:hanging="360"/>
      </w:pPr>
      <w:rPr>
        <w:rFonts w:ascii="Courier New" w:hAnsi="Courier New" w:cs="Courier New" w:hint="default"/>
      </w:rPr>
    </w:lvl>
    <w:lvl w:ilvl="5" w:tplc="0C0A0005">
      <w:numFmt w:val="decimal"/>
      <w:lvlText w:val=""/>
      <w:lvlJc w:val="left"/>
      <w:pPr>
        <w:ind w:left="4320" w:hanging="360"/>
      </w:pPr>
      <w:rPr>
        <w:rFonts w:ascii="Wingdings" w:hAnsi="Wingdings" w:hint="default"/>
      </w:rPr>
    </w:lvl>
    <w:lvl w:ilvl="6" w:tplc="0C0A0001">
      <w:numFmt w:val="decimal"/>
      <w:lvlText w:val=""/>
      <w:lvlJc w:val="left"/>
      <w:pPr>
        <w:ind w:left="5040" w:hanging="360"/>
      </w:pPr>
      <w:rPr>
        <w:rFonts w:ascii="Symbol" w:hAnsi="Symbol" w:hint="default"/>
      </w:rPr>
    </w:lvl>
    <w:lvl w:ilvl="7" w:tplc="0C0A0003">
      <w:numFmt w:val="decimal"/>
      <w:lvlText w:val="o"/>
      <w:lvlJc w:val="left"/>
      <w:pPr>
        <w:ind w:left="5760" w:hanging="360"/>
      </w:pPr>
      <w:rPr>
        <w:rFonts w:ascii="Courier New" w:hAnsi="Courier New" w:cs="Courier New" w:hint="default"/>
      </w:rPr>
    </w:lvl>
    <w:lvl w:ilvl="8" w:tplc="0C0A0005">
      <w:numFmt w:val="decimal"/>
      <w:lvlText w:val=""/>
      <w:lvlJc w:val="left"/>
      <w:pPr>
        <w:ind w:left="6480" w:hanging="360"/>
      </w:pPr>
      <w:rPr>
        <w:rFonts w:ascii="Wingdings" w:hAnsi="Wingdings" w:hint="default"/>
      </w:rPr>
    </w:lvl>
  </w:abstractNum>
  <w:abstractNum w:abstractNumId="30" w15:restartNumberingAfterBreak="0">
    <w:nsid w:val="50D13430"/>
    <w:multiLevelType w:val="hybridMultilevel"/>
    <w:tmpl w:val="564048FE"/>
    <w:lvl w:ilvl="0" w:tplc="FFFFFFFF">
      <w:start w:val="1"/>
      <w:numFmt w:val="decimal"/>
      <w:lvlText w:val="%1."/>
      <w:lvlJc w:val="left"/>
      <w:pPr>
        <w:ind w:left="720" w:hanging="360"/>
      </w:pPr>
      <w:rPr>
        <w:rFonts w:ascii="Trade Gothic Next" w:eastAsia="Calibri" w:hAnsi="Trade Gothic Next" w:cs="Times New Roman"/>
      </w:rPr>
    </w:lvl>
    <w:lvl w:ilvl="1" w:tplc="FFFFFFFF">
      <w:numFmt w:val="decimal"/>
      <w:lvlText w:val="o"/>
      <w:lvlJc w:val="left"/>
      <w:pPr>
        <w:ind w:left="1440" w:hanging="360"/>
      </w:pPr>
      <w:rPr>
        <w:rFonts w:ascii="Courier New" w:hAnsi="Courier New" w:cs="Courier New" w:hint="default"/>
      </w:r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abstractNum w:abstractNumId="31" w15:restartNumberingAfterBreak="0">
    <w:nsid w:val="52D4435D"/>
    <w:multiLevelType w:val="hybridMultilevel"/>
    <w:tmpl w:val="61E8755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9">
      <w:start w:val="1"/>
      <w:numFmt w:val="lowerLetter"/>
      <w:lvlText w:val="%3."/>
      <w:lvlJc w:val="left"/>
      <w:pPr>
        <w:ind w:left="2160" w:hanging="360"/>
      </w:p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53024228"/>
    <w:multiLevelType w:val="hybridMultilevel"/>
    <w:tmpl w:val="817CF9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5810BEA"/>
    <w:multiLevelType w:val="hybridMultilevel"/>
    <w:tmpl w:val="D4148350"/>
    <w:lvl w:ilvl="0" w:tplc="B3904FB8">
      <w:start w:val="1"/>
      <w:numFmt w:val="decimal"/>
      <w:lvlText w:val="%1."/>
      <w:lvlJc w:val="left"/>
      <w:pPr>
        <w:ind w:left="1388" w:hanging="680"/>
      </w:pPr>
      <w:rPr>
        <w:rFonts w:hint="default"/>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4" w15:restartNumberingAfterBreak="0">
    <w:nsid w:val="5674612F"/>
    <w:multiLevelType w:val="hybridMultilevel"/>
    <w:tmpl w:val="2C04E8EE"/>
    <w:lvl w:ilvl="0" w:tplc="92F6852E">
      <w:start w:val="1"/>
      <w:numFmt w:val="bullet"/>
      <w:lvlText w:val=""/>
      <w:lvlJc w:val="left"/>
      <w:pPr>
        <w:tabs>
          <w:tab w:val="num" w:pos="720"/>
        </w:tabs>
        <w:ind w:left="720" w:hanging="360"/>
      </w:pPr>
      <w:rPr>
        <w:rFonts w:ascii="Wingdings" w:hAnsi="Wingdings" w:hint="default"/>
      </w:rPr>
    </w:lvl>
    <w:lvl w:ilvl="1" w:tplc="B4AEF142" w:tentative="1">
      <w:start w:val="1"/>
      <w:numFmt w:val="bullet"/>
      <w:lvlText w:val=""/>
      <w:lvlJc w:val="left"/>
      <w:pPr>
        <w:tabs>
          <w:tab w:val="num" w:pos="1440"/>
        </w:tabs>
        <w:ind w:left="1440" w:hanging="360"/>
      </w:pPr>
      <w:rPr>
        <w:rFonts w:ascii="Wingdings" w:hAnsi="Wingdings" w:hint="default"/>
      </w:rPr>
    </w:lvl>
    <w:lvl w:ilvl="2" w:tplc="3514AB14" w:tentative="1">
      <w:start w:val="1"/>
      <w:numFmt w:val="bullet"/>
      <w:lvlText w:val=""/>
      <w:lvlJc w:val="left"/>
      <w:pPr>
        <w:tabs>
          <w:tab w:val="num" w:pos="2160"/>
        </w:tabs>
        <w:ind w:left="2160" w:hanging="360"/>
      </w:pPr>
      <w:rPr>
        <w:rFonts w:ascii="Wingdings" w:hAnsi="Wingdings" w:hint="default"/>
      </w:rPr>
    </w:lvl>
    <w:lvl w:ilvl="3" w:tplc="CFF6BCC4" w:tentative="1">
      <w:start w:val="1"/>
      <w:numFmt w:val="bullet"/>
      <w:lvlText w:val=""/>
      <w:lvlJc w:val="left"/>
      <w:pPr>
        <w:tabs>
          <w:tab w:val="num" w:pos="2880"/>
        </w:tabs>
        <w:ind w:left="2880" w:hanging="360"/>
      </w:pPr>
      <w:rPr>
        <w:rFonts w:ascii="Wingdings" w:hAnsi="Wingdings" w:hint="default"/>
      </w:rPr>
    </w:lvl>
    <w:lvl w:ilvl="4" w:tplc="47644D9E" w:tentative="1">
      <w:start w:val="1"/>
      <w:numFmt w:val="bullet"/>
      <w:lvlText w:val=""/>
      <w:lvlJc w:val="left"/>
      <w:pPr>
        <w:tabs>
          <w:tab w:val="num" w:pos="3600"/>
        </w:tabs>
        <w:ind w:left="3600" w:hanging="360"/>
      </w:pPr>
      <w:rPr>
        <w:rFonts w:ascii="Wingdings" w:hAnsi="Wingdings" w:hint="default"/>
      </w:rPr>
    </w:lvl>
    <w:lvl w:ilvl="5" w:tplc="0AC6A702" w:tentative="1">
      <w:start w:val="1"/>
      <w:numFmt w:val="bullet"/>
      <w:lvlText w:val=""/>
      <w:lvlJc w:val="left"/>
      <w:pPr>
        <w:tabs>
          <w:tab w:val="num" w:pos="4320"/>
        </w:tabs>
        <w:ind w:left="4320" w:hanging="360"/>
      </w:pPr>
      <w:rPr>
        <w:rFonts w:ascii="Wingdings" w:hAnsi="Wingdings" w:hint="default"/>
      </w:rPr>
    </w:lvl>
    <w:lvl w:ilvl="6" w:tplc="716490E4" w:tentative="1">
      <w:start w:val="1"/>
      <w:numFmt w:val="bullet"/>
      <w:lvlText w:val=""/>
      <w:lvlJc w:val="left"/>
      <w:pPr>
        <w:tabs>
          <w:tab w:val="num" w:pos="5040"/>
        </w:tabs>
        <w:ind w:left="5040" w:hanging="360"/>
      </w:pPr>
      <w:rPr>
        <w:rFonts w:ascii="Wingdings" w:hAnsi="Wingdings" w:hint="default"/>
      </w:rPr>
    </w:lvl>
    <w:lvl w:ilvl="7" w:tplc="10A859F8" w:tentative="1">
      <w:start w:val="1"/>
      <w:numFmt w:val="bullet"/>
      <w:lvlText w:val=""/>
      <w:lvlJc w:val="left"/>
      <w:pPr>
        <w:tabs>
          <w:tab w:val="num" w:pos="5760"/>
        </w:tabs>
        <w:ind w:left="5760" w:hanging="360"/>
      </w:pPr>
      <w:rPr>
        <w:rFonts w:ascii="Wingdings" w:hAnsi="Wingdings" w:hint="default"/>
      </w:rPr>
    </w:lvl>
    <w:lvl w:ilvl="8" w:tplc="EE3C02A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652DE6"/>
    <w:multiLevelType w:val="hybridMultilevel"/>
    <w:tmpl w:val="067400C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6" w15:restartNumberingAfterBreak="0">
    <w:nsid w:val="5A6B76D0"/>
    <w:multiLevelType w:val="hybridMultilevel"/>
    <w:tmpl w:val="D07E12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B1468FB"/>
    <w:multiLevelType w:val="hybridMultilevel"/>
    <w:tmpl w:val="6BF29FDA"/>
    <w:lvl w:ilvl="0" w:tplc="FABA7336">
      <w:start w:val="1"/>
      <w:numFmt w:val="bullet"/>
      <w:lvlText w:val=""/>
      <w:lvlJc w:val="left"/>
      <w:pPr>
        <w:tabs>
          <w:tab w:val="num" w:pos="720"/>
        </w:tabs>
        <w:ind w:left="720" w:hanging="360"/>
      </w:pPr>
      <w:rPr>
        <w:rFonts w:ascii="Wingdings" w:hAnsi="Wingdings" w:hint="default"/>
      </w:rPr>
    </w:lvl>
    <w:lvl w:ilvl="1" w:tplc="6DE8E81A" w:tentative="1">
      <w:start w:val="1"/>
      <w:numFmt w:val="bullet"/>
      <w:lvlText w:val=""/>
      <w:lvlJc w:val="left"/>
      <w:pPr>
        <w:tabs>
          <w:tab w:val="num" w:pos="1440"/>
        </w:tabs>
        <w:ind w:left="1440" w:hanging="360"/>
      </w:pPr>
      <w:rPr>
        <w:rFonts w:ascii="Wingdings" w:hAnsi="Wingdings" w:hint="default"/>
      </w:rPr>
    </w:lvl>
    <w:lvl w:ilvl="2" w:tplc="E95E66F2" w:tentative="1">
      <w:start w:val="1"/>
      <w:numFmt w:val="bullet"/>
      <w:lvlText w:val=""/>
      <w:lvlJc w:val="left"/>
      <w:pPr>
        <w:tabs>
          <w:tab w:val="num" w:pos="2160"/>
        </w:tabs>
        <w:ind w:left="2160" w:hanging="360"/>
      </w:pPr>
      <w:rPr>
        <w:rFonts w:ascii="Wingdings" w:hAnsi="Wingdings" w:hint="default"/>
      </w:rPr>
    </w:lvl>
    <w:lvl w:ilvl="3" w:tplc="DF988860" w:tentative="1">
      <w:start w:val="1"/>
      <w:numFmt w:val="bullet"/>
      <w:lvlText w:val=""/>
      <w:lvlJc w:val="left"/>
      <w:pPr>
        <w:tabs>
          <w:tab w:val="num" w:pos="2880"/>
        </w:tabs>
        <w:ind w:left="2880" w:hanging="360"/>
      </w:pPr>
      <w:rPr>
        <w:rFonts w:ascii="Wingdings" w:hAnsi="Wingdings" w:hint="default"/>
      </w:rPr>
    </w:lvl>
    <w:lvl w:ilvl="4" w:tplc="459C068E" w:tentative="1">
      <w:start w:val="1"/>
      <w:numFmt w:val="bullet"/>
      <w:lvlText w:val=""/>
      <w:lvlJc w:val="left"/>
      <w:pPr>
        <w:tabs>
          <w:tab w:val="num" w:pos="3600"/>
        </w:tabs>
        <w:ind w:left="3600" w:hanging="360"/>
      </w:pPr>
      <w:rPr>
        <w:rFonts w:ascii="Wingdings" w:hAnsi="Wingdings" w:hint="default"/>
      </w:rPr>
    </w:lvl>
    <w:lvl w:ilvl="5" w:tplc="B44405DA" w:tentative="1">
      <w:start w:val="1"/>
      <w:numFmt w:val="bullet"/>
      <w:lvlText w:val=""/>
      <w:lvlJc w:val="left"/>
      <w:pPr>
        <w:tabs>
          <w:tab w:val="num" w:pos="4320"/>
        </w:tabs>
        <w:ind w:left="4320" w:hanging="360"/>
      </w:pPr>
      <w:rPr>
        <w:rFonts w:ascii="Wingdings" w:hAnsi="Wingdings" w:hint="default"/>
      </w:rPr>
    </w:lvl>
    <w:lvl w:ilvl="6" w:tplc="D05835AE" w:tentative="1">
      <w:start w:val="1"/>
      <w:numFmt w:val="bullet"/>
      <w:lvlText w:val=""/>
      <w:lvlJc w:val="left"/>
      <w:pPr>
        <w:tabs>
          <w:tab w:val="num" w:pos="5040"/>
        </w:tabs>
        <w:ind w:left="5040" w:hanging="360"/>
      </w:pPr>
      <w:rPr>
        <w:rFonts w:ascii="Wingdings" w:hAnsi="Wingdings" w:hint="default"/>
      </w:rPr>
    </w:lvl>
    <w:lvl w:ilvl="7" w:tplc="BA8E7474" w:tentative="1">
      <w:start w:val="1"/>
      <w:numFmt w:val="bullet"/>
      <w:lvlText w:val=""/>
      <w:lvlJc w:val="left"/>
      <w:pPr>
        <w:tabs>
          <w:tab w:val="num" w:pos="5760"/>
        </w:tabs>
        <w:ind w:left="5760" w:hanging="360"/>
      </w:pPr>
      <w:rPr>
        <w:rFonts w:ascii="Wingdings" w:hAnsi="Wingdings" w:hint="default"/>
      </w:rPr>
    </w:lvl>
    <w:lvl w:ilvl="8" w:tplc="21E262C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F851D8"/>
    <w:multiLevelType w:val="hybridMultilevel"/>
    <w:tmpl w:val="6282B0F2"/>
    <w:lvl w:ilvl="0" w:tplc="0C0A000F">
      <w:start w:val="1"/>
      <w:numFmt w:val="decimal"/>
      <w:lvlText w:val="%1."/>
      <w:lvlJc w:val="left"/>
      <w:pPr>
        <w:ind w:left="720" w:hanging="360"/>
      </w:pPr>
    </w:lvl>
    <w:lvl w:ilvl="1" w:tplc="0C0A0003">
      <w:numFmt w:val="decimal"/>
      <w:lvlText w:val="o"/>
      <w:lvlJc w:val="left"/>
      <w:pPr>
        <w:ind w:left="1440" w:hanging="360"/>
      </w:pPr>
      <w:rPr>
        <w:rFonts w:ascii="Courier New" w:hAnsi="Courier New" w:cs="Courier New" w:hint="default"/>
      </w:rPr>
    </w:lvl>
    <w:lvl w:ilvl="2" w:tplc="0C0A0005">
      <w:numFmt w:val="decimal"/>
      <w:lvlText w:val=""/>
      <w:lvlJc w:val="left"/>
      <w:pPr>
        <w:ind w:left="2160" w:hanging="360"/>
      </w:pPr>
      <w:rPr>
        <w:rFonts w:ascii="Wingdings" w:hAnsi="Wingdings" w:hint="default"/>
      </w:rPr>
    </w:lvl>
    <w:lvl w:ilvl="3" w:tplc="0C0A0001">
      <w:numFmt w:val="decimal"/>
      <w:lvlText w:val=""/>
      <w:lvlJc w:val="left"/>
      <w:pPr>
        <w:ind w:left="2880" w:hanging="360"/>
      </w:pPr>
      <w:rPr>
        <w:rFonts w:ascii="Symbol" w:hAnsi="Symbol" w:hint="default"/>
      </w:rPr>
    </w:lvl>
    <w:lvl w:ilvl="4" w:tplc="0C0A0003">
      <w:numFmt w:val="decimal"/>
      <w:lvlText w:val="o"/>
      <w:lvlJc w:val="left"/>
      <w:pPr>
        <w:ind w:left="3600" w:hanging="360"/>
      </w:pPr>
      <w:rPr>
        <w:rFonts w:ascii="Courier New" w:hAnsi="Courier New" w:cs="Courier New" w:hint="default"/>
      </w:rPr>
    </w:lvl>
    <w:lvl w:ilvl="5" w:tplc="0C0A0005">
      <w:numFmt w:val="decimal"/>
      <w:lvlText w:val=""/>
      <w:lvlJc w:val="left"/>
      <w:pPr>
        <w:ind w:left="4320" w:hanging="360"/>
      </w:pPr>
      <w:rPr>
        <w:rFonts w:ascii="Wingdings" w:hAnsi="Wingdings" w:hint="default"/>
      </w:rPr>
    </w:lvl>
    <w:lvl w:ilvl="6" w:tplc="0C0A0001">
      <w:numFmt w:val="decimal"/>
      <w:lvlText w:val=""/>
      <w:lvlJc w:val="left"/>
      <w:pPr>
        <w:ind w:left="5040" w:hanging="360"/>
      </w:pPr>
      <w:rPr>
        <w:rFonts w:ascii="Symbol" w:hAnsi="Symbol" w:hint="default"/>
      </w:rPr>
    </w:lvl>
    <w:lvl w:ilvl="7" w:tplc="0C0A0003">
      <w:numFmt w:val="decimal"/>
      <w:lvlText w:val="o"/>
      <w:lvlJc w:val="left"/>
      <w:pPr>
        <w:ind w:left="5760" w:hanging="360"/>
      </w:pPr>
      <w:rPr>
        <w:rFonts w:ascii="Courier New" w:hAnsi="Courier New" w:cs="Courier New" w:hint="default"/>
      </w:rPr>
    </w:lvl>
    <w:lvl w:ilvl="8" w:tplc="0C0A0005">
      <w:numFmt w:val="decimal"/>
      <w:lvlText w:val=""/>
      <w:lvlJc w:val="left"/>
      <w:pPr>
        <w:ind w:left="6480" w:hanging="360"/>
      </w:pPr>
      <w:rPr>
        <w:rFonts w:ascii="Wingdings" w:hAnsi="Wingdings" w:hint="default"/>
      </w:rPr>
    </w:lvl>
  </w:abstractNum>
  <w:abstractNum w:abstractNumId="39" w15:restartNumberingAfterBreak="0">
    <w:nsid w:val="5F2A0CB7"/>
    <w:multiLevelType w:val="hybridMultilevel"/>
    <w:tmpl w:val="F0AA6686"/>
    <w:lvl w:ilvl="0" w:tplc="94E000DA">
      <w:start w:val="1"/>
      <w:numFmt w:val="bullet"/>
      <w:lvlText w:val=""/>
      <w:lvlJc w:val="left"/>
      <w:pPr>
        <w:tabs>
          <w:tab w:val="num" w:pos="720"/>
        </w:tabs>
        <w:ind w:left="720" w:hanging="360"/>
      </w:pPr>
      <w:rPr>
        <w:rFonts w:ascii="Wingdings" w:hAnsi="Wingdings" w:hint="default"/>
      </w:rPr>
    </w:lvl>
    <w:lvl w:ilvl="1" w:tplc="FD6801BE" w:tentative="1">
      <w:start w:val="1"/>
      <w:numFmt w:val="bullet"/>
      <w:lvlText w:val=""/>
      <w:lvlJc w:val="left"/>
      <w:pPr>
        <w:tabs>
          <w:tab w:val="num" w:pos="1440"/>
        </w:tabs>
        <w:ind w:left="1440" w:hanging="360"/>
      </w:pPr>
      <w:rPr>
        <w:rFonts w:ascii="Wingdings" w:hAnsi="Wingdings" w:hint="default"/>
      </w:rPr>
    </w:lvl>
    <w:lvl w:ilvl="2" w:tplc="1F82416C" w:tentative="1">
      <w:start w:val="1"/>
      <w:numFmt w:val="bullet"/>
      <w:lvlText w:val=""/>
      <w:lvlJc w:val="left"/>
      <w:pPr>
        <w:tabs>
          <w:tab w:val="num" w:pos="2160"/>
        </w:tabs>
        <w:ind w:left="2160" w:hanging="360"/>
      </w:pPr>
      <w:rPr>
        <w:rFonts w:ascii="Wingdings" w:hAnsi="Wingdings" w:hint="default"/>
      </w:rPr>
    </w:lvl>
    <w:lvl w:ilvl="3" w:tplc="36D29798" w:tentative="1">
      <w:start w:val="1"/>
      <w:numFmt w:val="bullet"/>
      <w:lvlText w:val=""/>
      <w:lvlJc w:val="left"/>
      <w:pPr>
        <w:tabs>
          <w:tab w:val="num" w:pos="2880"/>
        </w:tabs>
        <w:ind w:left="2880" w:hanging="360"/>
      </w:pPr>
      <w:rPr>
        <w:rFonts w:ascii="Wingdings" w:hAnsi="Wingdings" w:hint="default"/>
      </w:rPr>
    </w:lvl>
    <w:lvl w:ilvl="4" w:tplc="11A2C346" w:tentative="1">
      <w:start w:val="1"/>
      <w:numFmt w:val="bullet"/>
      <w:lvlText w:val=""/>
      <w:lvlJc w:val="left"/>
      <w:pPr>
        <w:tabs>
          <w:tab w:val="num" w:pos="3600"/>
        </w:tabs>
        <w:ind w:left="3600" w:hanging="360"/>
      </w:pPr>
      <w:rPr>
        <w:rFonts w:ascii="Wingdings" w:hAnsi="Wingdings" w:hint="default"/>
      </w:rPr>
    </w:lvl>
    <w:lvl w:ilvl="5" w:tplc="FA16B618" w:tentative="1">
      <w:start w:val="1"/>
      <w:numFmt w:val="bullet"/>
      <w:lvlText w:val=""/>
      <w:lvlJc w:val="left"/>
      <w:pPr>
        <w:tabs>
          <w:tab w:val="num" w:pos="4320"/>
        </w:tabs>
        <w:ind w:left="4320" w:hanging="360"/>
      </w:pPr>
      <w:rPr>
        <w:rFonts w:ascii="Wingdings" w:hAnsi="Wingdings" w:hint="default"/>
      </w:rPr>
    </w:lvl>
    <w:lvl w:ilvl="6" w:tplc="46AA4A78" w:tentative="1">
      <w:start w:val="1"/>
      <w:numFmt w:val="bullet"/>
      <w:lvlText w:val=""/>
      <w:lvlJc w:val="left"/>
      <w:pPr>
        <w:tabs>
          <w:tab w:val="num" w:pos="5040"/>
        </w:tabs>
        <w:ind w:left="5040" w:hanging="360"/>
      </w:pPr>
      <w:rPr>
        <w:rFonts w:ascii="Wingdings" w:hAnsi="Wingdings" w:hint="default"/>
      </w:rPr>
    </w:lvl>
    <w:lvl w:ilvl="7" w:tplc="4692B7C6" w:tentative="1">
      <w:start w:val="1"/>
      <w:numFmt w:val="bullet"/>
      <w:lvlText w:val=""/>
      <w:lvlJc w:val="left"/>
      <w:pPr>
        <w:tabs>
          <w:tab w:val="num" w:pos="5760"/>
        </w:tabs>
        <w:ind w:left="5760" w:hanging="360"/>
      </w:pPr>
      <w:rPr>
        <w:rFonts w:ascii="Wingdings" w:hAnsi="Wingdings" w:hint="default"/>
      </w:rPr>
    </w:lvl>
    <w:lvl w:ilvl="8" w:tplc="D358655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A20FE8"/>
    <w:multiLevelType w:val="hybridMultilevel"/>
    <w:tmpl w:val="ED9ABDEA"/>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3645067"/>
    <w:multiLevelType w:val="hybridMultilevel"/>
    <w:tmpl w:val="6F3CAF3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63AC12E2"/>
    <w:multiLevelType w:val="hybridMultilevel"/>
    <w:tmpl w:val="3BF2116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3" w15:restartNumberingAfterBreak="0">
    <w:nsid w:val="64001D43"/>
    <w:multiLevelType w:val="hybridMultilevel"/>
    <w:tmpl w:val="BA34050A"/>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44" w15:restartNumberingAfterBreak="0">
    <w:nsid w:val="748E3006"/>
    <w:multiLevelType w:val="hybridMultilevel"/>
    <w:tmpl w:val="B344E91E"/>
    <w:lvl w:ilvl="0" w:tplc="0C0A000F">
      <w:start w:val="1"/>
      <w:numFmt w:val="decimal"/>
      <w:lvlText w:val="%1."/>
      <w:lvlJc w:val="left"/>
      <w:pPr>
        <w:ind w:left="720" w:hanging="360"/>
      </w:p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15:restartNumberingAfterBreak="0">
    <w:nsid w:val="75882444"/>
    <w:multiLevelType w:val="hybridMultilevel"/>
    <w:tmpl w:val="11C4055A"/>
    <w:lvl w:ilvl="0" w:tplc="86A4CB9E">
      <w:start w:val="3"/>
      <w:numFmt w:val="ordinal"/>
      <w:lvlText w:val="%1."/>
      <w:lvlJc w:val="left"/>
      <w:pPr>
        <w:tabs>
          <w:tab w:val="num" w:pos="720"/>
        </w:tabs>
        <w:ind w:left="720" w:hanging="360"/>
      </w:pPr>
      <w:rPr>
        <w:rFonts w:hint="default"/>
      </w:r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6" w15:restartNumberingAfterBreak="0">
    <w:nsid w:val="75BB6A46"/>
    <w:multiLevelType w:val="hybridMultilevel"/>
    <w:tmpl w:val="784C5E22"/>
    <w:lvl w:ilvl="0" w:tplc="9B90940C">
      <w:start w:val="1"/>
      <w:numFmt w:val="bullet"/>
      <w:lvlText w:val=""/>
      <w:lvlJc w:val="left"/>
      <w:pPr>
        <w:tabs>
          <w:tab w:val="num" w:pos="720"/>
        </w:tabs>
        <w:ind w:left="720" w:hanging="360"/>
      </w:pPr>
      <w:rPr>
        <w:rFonts w:ascii="Wingdings" w:hAnsi="Wingdings" w:hint="default"/>
      </w:rPr>
    </w:lvl>
    <w:lvl w:ilvl="1" w:tplc="3B300972" w:tentative="1">
      <w:start w:val="1"/>
      <w:numFmt w:val="bullet"/>
      <w:lvlText w:val=""/>
      <w:lvlJc w:val="left"/>
      <w:pPr>
        <w:tabs>
          <w:tab w:val="num" w:pos="1440"/>
        </w:tabs>
        <w:ind w:left="1440" w:hanging="360"/>
      </w:pPr>
      <w:rPr>
        <w:rFonts w:ascii="Wingdings" w:hAnsi="Wingdings" w:hint="default"/>
      </w:rPr>
    </w:lvl>
    <w:lvl w:ilvl="2" w:tplc="99D8850C" w:tentative="1">
      <w:start w:val="1"/>
      <w:numFmt w:val="bullet"/>
      <w:lvlText w:val=""/>
      <w:lvlJc w:val="left"/>
      <w:pPr>
        <w:tabs>
          <w:tab w:val="num" w:pos="2160"/>
        </w:tabs>
        <w:ind w:left="2160" w:hanging="360"/>
      </w:pPr>
      <w:rPr>
        <w:rFonts w:ascii="Wingdings" w:hAnsi="Wingdings" w:hint="default"/>
      </w:rPr>
    </w:lvl>
    <w:lvl w:ilvl="3" w:tplc="B0CAB510" w:tentative="1">
      <w:start w:val="1"/>
      <w:numFmt w:val="bullet"/>
      <w:lvlText w:val=""/>
      <w:lvlJc w:val="left"/>
      <w:pPr>
        <w:tabs>
          <w:tab w:val="num" w:pos="2880"/>
        </w:tabs>
        <w:ind w:left="2880" w:hanging="360"/>
      </w:pPr>
      <w:rPr>
        <w:rFonts w:ascii="Wingdings" w:hAnsi="Wingdings" w:hint="default"/>
      </w:rPr>
    </w:lvl>
    <w:lvl w:ilvl="4" w:tplc="CD7E065C" w:tentative="1">
      <w:start w:val="1"/>
      <w:numFmt w:val="bullet"/>
      <w:lvlText w:val=""/>
      <w:lvlJc w:val="left"/>
      <w:pPr>
        <w:tabs>
          <w:tab w:val="num" w:pos="3600"/>
        </w:tabs>
        <w:ind w:left="3600" w:hanging="360"/>
      </w:pPr>
      <w:rPr>
        <w:rFonts w:ascii="Wingdings" w:hAnsi="Wingdings" w:hint="default"/>
      </w:rPr>
    </w:lvl>
    <w:lvl w:ilvl="5" w:tplc="4A7AB26C" w:tentative="1">
      <w:start w:val="1"/>
      <w:numFmt w:val="bullet"/>
      <w:lvlText w:val=""/>
      <w:lvlJc w:val="left"/>
      <w:pPr>
        <w:tabs>
          <w:tab w:val="num" w:pos="4320"/>
        </w:tabs>
        <w:ind w:left="4320" w:hanging="360"/>
      </w:pPr>
      <w:rPr>
        <w:rFonts w:ascii="Wingdings" w:hAnsi="Wingdings" w:hint="default"/>
      </w:rPr>
    </w:lvl>
    <w:lvl w:ilvl="6" w:tplc="5A7A9742" w:tentative="1">
      <w:start w:val="1"/>
      <w:numFmt w:val="bullet"/>
      <w:lvlText w:val=""/>
      <w:lvlJc w:val="left"/>
      <w:pPr>
        <w:tabs>
          <w:tab w:val="num" w:pos="5040"/>
        </w:tabs>
        <w:ind w:left="5040" w:hanging="360"/>
      </w:pPr>
      <w:rPr>
        <w:rFonts w:ascii="Wingdings" w:hAnsi="Wingdings" w:hint="default"/>
      </w:rPr>
    </w:lvl>
    <w:lvl w:ilvl="7" w:tplc="329250BA" w:tentative="1">
      <w:start w:val="1"/>
      <w:numFmt w:val="bullet"/>
      <w:lvlText w:val=""/>
      <w:lvlJc w:val="left"/>
      <w:pPr>
        <w:tabs>
          <w:tab w:val="num" w:pos="5760"/>
        </w:tabs>
        <w:ind w:left="5760" w:hanging="360"/>
      </w:pPr>
      <w:rPr>
        <w:rFonts w:ascii="Wingdings" w:hAnsi="Wingdings" w:hint="default"/>
      </w:rPr>
    </w:lvl>
    <w:lvl w:ilvl="8" w:tplc="6532A46A" w:tentative="1">
      <w:start w:val="1"/>
      <w:numFmt w:val="bullet"/>
      <w:lvlText w:val=""/>
      <w:lvlJc w:val="left"/>
      <w:pPr>
        <w:tabs>
          <w:tab w:val="num" w:pos="6480"/>
        </w:tabs>
        <w:ind w:left="6480" w:hanging="360"/>
      </w:pPr>
      <w:rPr>
        <w:rFonts w:ascii="Wingdings" w:hAnsi="Wingdings" w:hint="default"/>
      </w:rPr>
    </w:lvl>
  </w:abstractNum>
  <w:num w:numId="1" w16cid:durableId="267858022">
    <w:abstractNumId w:val="1"/>
  </w:num>
  <w:num w:numId="2" w16cid:durableId="784420311">
    <w:abstractNumId w:val="36"/>
  </w:num>
  <w:num w:numId="3" w16cid:durableId="1977563300">
    <w:abstractNumId w:val="23"/>
  </w:num>
  <w:num w:numId="4" w16cid:durableId="544293685">
    <w:abstractNumId w:val="24"/>
  </w:num>
  <w:num w:numId="5" w16cid:durableId="896286782">
    <w:abstractNumId w:val="16"/>
  </w:num>
  <w:num w:numId="6" w16cid:durableId="1615558867">
    <w:abstractNumId w:val="21"/>
  </w:num>
  <w:num w:numId="7" w16cid:durableId="941110193">
    <w:abstractNumId w:val="12"/>
  </w:num>
  <w:num w:numId="8" w16cid:durableId="39206265">
    <w:abstractNumId w:val="15"/>
  </w:num>
  <w:num w:numId="9" w16cid:durableId="61684282">
    <w:abstractNumId w:val="0"/>
  </w:num>
  <w:num w:numId="10" w16cid:durableId="707291421">
    <w:abstractNumId w:val="14"/>
  </w:num>
  <w:num w:numId="11" w16cid:durableId="572856611">
    <w:abstractNumId w:val="29"/>
  </w:num>
  <w:num w:numId="12" w16cid:durableId="1419522158">
    <w:abstractNumId w:val="30"/>
  </w:num>
  <w:num w:numId="13" w16cid:durableId="979068961">
    <w:abstractNumId w:val="5"/>
  </w:num>
  <w:num w:numId="14" w16cid:durableId="570624597">
    <w:abstractNumId w:val="37"/>
  </w:num>
  <w:num w:numId="15" w16cid:durableId="1684936806">
    <w:abstractNumId w:val="3"/>
  </w:num>
  <w:num w:numId="16" w16cid:durableId="818231069">
    <w:abstractNumId w:val="13"/>
    <w:lvlOverride w:ilvl="0">
      <w:startOverride w:val="1"/>
    </w:lvlOverride>
    <w:lvlOverride w:ilvl="1"/>
    <w:lvlOverride w:ilvl="2"/>
    <w:lvlOverride w:ilvl="3"/>
    <w:lvlOverride w:ilvl="4"/>
    <w:lvlOverride w:ilvl="5"/>
    <w:lvlOverride w:ilvl="6"/>
    <w:lvlOverride w:ilvl="7"/>
    <w:lvlOverride w:ilvl="8"/>
  </w:num>
  <w:num w:numId="17" w16cid:durableId="1306814349">
    <w:abstractNumId w:val="3"/>
  </w:num>
  <w:num w:numId="18" w16cid:durableId="1698774267">
    <w:abstractNumId w:val="20"/>
  </w:num>
  <w:num w:numId="19" w16cid:durableId="660275659">
    <w:abstractNumId w:val="42"/>
  </w:num>
  <w:num w:numId="20" w16cid:durableId="702099314">
    <w:abstractNumId w:val="46"/>
  </w:num>
  <w:num w:numId="21" w16cid:durableId="901138405">
    <w:abstractNumId w:val="39"/>
  </w:num>
  <w:num w:numId="22" w16cid:durableId="983701618">
    <w:abstractNumId w:val="7"/>
  </w:num>
  <w:num w:numId="23" w16cid:durableId="97068168">
    <w:abstractNumId w:val="8"/>
  </w:num>
  <w:num w:numId="24" w16cid:durableId="968239618">
    <w:abstractNumId w:val="43"/>
  </w:num>
  <w:num w:numId="25" w16cid:durableId="293604095">
    <w:abstractNumId w:val="27"/>
  </w:num>
  <w:num w:numId="26" w16cid:durableId="1106847829">
    <w:abstractNumId w:val="44"/>
  </w:num>
  <w:num w:numId="27" w16cid:durableId="1287199464">
    <w:abstractNumId w:val="28"/>
  </w:num>
  <w:num w:numId="28" w16cid:durableId="1993170539">
    <w:abstractNumId w:val="6"/>
  </w:num>
  <w:num w:numId="29" w16cid:durableId="597061274">
    <w:abstractNumId w:val="32"/>
  </w:num>
  <w:num w:numId="30" w16cid:durableId="1885629602">
    <w:abstractNumId w:val="5"/>
  </w:num>
  <w:num w:numId="31" w16cid:durableId="1102994334">
    <w:abstractNumId w:val="35"/>
  </w:num>
  <w:num w:numId="32" w16cid:durableId="1667127673">
    <w:abstractNumId w:val="22"/>
  </w:num>
  <w:num w:numId="33" w16cid:durableId="1560819770">
    <w:abstractNumId w:val="33"/>
  </w:num>
  <w:num w:numId="34" w16cid:durableId="1171456928">
    <w:abstractNumId w:val="25"/>
  </w:num>
  <w:num w:numId="35" w16cid:durableId="993146939">
    <w:abstractNumId w:val="40"/>
  </w:num>
  <w:num w:numId="36" w16cid:durableId="654338662">
    <w:abstractNumId w:val="38"/>
  </w:num>
  <w:num w:numId="37" w16cid:durableId="253633120">
    <w:abstractNumId w:val="10"/>
  </w:num>
  <w:num w:numId="38" w16cid:durableId="828324117">
    <w:abstractNumId w:val="31"/>
  </w:num>
  <w:num w:numId="39" w16cid:durableId="1288197195">
    <w:abstractNumId w:val="11"/>
  </w:num>
  <w:num w:numId="40" w16cid:durableId="2120448502">
    <w:abstractNumId w:val="17"/>
  </w:num>
  <w:num w:numId="41" w16cid:durableId="1039817764">
    <w:abstractNumId w:val="41"/>
  </w:num>
  <w:num w:numId="42" w16cid:durableId="1552690253">
    <w:abstractNumId w:val="18"/>
  </w:num>
  <w:num w:numId="43" w16cid:durableId="1219322146">
    <w:abstractNumId w:val="26"/>
  </w:num>
  <w:num w:numId="44" w16cid:durableId="1428699357">
    <w:abstractNumId w:val="34"/>
  </w:num>
  <w:num w:numId="45" w16cid:durableId="1842046051">
    <w:abstractNumId w:val="4"/>
  </w:num>
  <w:num w:numId="46" w16cid:durableId="584998384">
    <w:abstractNumId w:val="19"/>
  </w:num>
  <w:num w:numId="47" w16cid:durableId="1507594393">
    <w:abstractNumId w:val="9"/>
  </w:num>
  <w:num w:numId="48" w16cid:durableId="1629582682">
    <w:abstractNumId w:val="45"/>
  </w:num>
  <w:num w:numId="49" w16cid:durableId="786506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8C"/>
    <w:rsid w:val="0000203E"/>
    <w:rsid w:val="00021184"/>
    <w:rsid w:val="00046A84"/>
    <w:rsid w:val="000506C7"/>
    <w:rsid w:val="00051FFB"/>
    <w:rsid w:val="00070DD9"/>
    <w:rsid w:val="00071F0F"/>
    <w:rsid w:val="0007215D"/>
    <w:rsid w:val="00092A54"/>
    <w:rsid w:val="000962EB"/>
    <w:rsid w:val="000B1574"/>
    <w:rsid w:val="000B3916"/>
    <w:rsid w:val="000C577A"/>
    <w:rsid w:val="001035F0"/>
    <w:rsid w:val="00105FC9"/>
    <w:rsid w:val="001110DE"/>
    <w:rsid w:val="001239B5"/>
    <w:rsid w:val="00137324"/>
    <w:rsid w:val="00147A11"/>
    <w:rsid w:val="001513E1"/>
    <w:rsid w:val="00151A4A"/>
    <w:rsid w:val="0016339F"/>
    <w:rsid w:val="00163965"/>
    <w:rsid w:val="00172401"/>
    <w:rsid w:val="0017653B"/>
    <w:rsid w:val="00194412"/>
    <w:rsid w:val="001B2FDA"/>
    <w:rsid w:val="001B4A64"/>
    <w:rsid w:val="001C3DCC"/>
    <w:rsid w:val="001C4FC5"/>
    <w:rsid w:val="001C5971"/>
    <w:rsid w:val="001D683E"/>
    <w:rsid w:val="002021AA"/>
    <w:rsid w:val="00206A3C"/>
    <w:rsid w:val="00216B2C"/>
    <w:rsid w:val="0026185B"/>
    <w:rsid w:val="0027178C"/>
    <w:rsid w:val="002963DF"/>
    <w:rsid w:val="0029771E"/>
    <w:rsid w:val="002B4AB6"/>
    <w:rsid w:val="002C69CA"/>
    <w:rsid w:val="002E2110"/>
    <w:rsid w:val="00315181"/>
    <w:rsid w:val="00327A86"/>
    <w:rsid w:val="00340851"/>
    <w:rsid w:val="00344E97"/>
    <w:rsid w:val="00363175"/>
    <w:rsid w:val="00380684"/>
    <w:rsid w:val="00391412"/>
    <w:rsid w:val="003945F9"/>
    <w:rsid w:val="003A6F94"/>
    <w:rsid w:val="003B2130"/>
    <w:rsid w:val="003B6F7A"/>
    <w:rsid w:val="003C0F03"/>
    <w:rsid w:val="003E7A06"/>
    <w:rsid w:val="003F6B41"/>
    <w:rsid w:val="004056C9"/>
    <w:rsid w:val="00416D36"/>
    <w:rsid w:val="00424725"/>
    <w:rsid w:val="004420D2"/>
    <w:rsid w:val="00447147"/>
    <w:rsid w:val="00485533"/>
    <w:rsid w:val="004A48F4"/>
    <w:rsid w:val="004A7BF2"/>
    <w:rsid w:val="004C7461"/>
    <w:rsid w:val="004E13A8"/>
    <w:rsid w:val="004E1D84"/>
    <w:rsid w:val="004F4F9D"/>
    <w:rsid w:val="005001E7"/>
    <w:rsid w:val="00523CD0"/>
    <w:rsid w:val="00530769"/>
    <w:rsid w:val="00533AF7"/>
    <w:rsid w:val="005969C2"/>
    <w:rsid w:val="005A5CF1"/>
    <w:rsid w:val="005C0724"/>
    <w:rsid w:val="005C6D60"/>
    <w:rsid w:val="005E1227"/>
    <w:rsid w:val="005F2880"/>
    <w:rsid w:val="006110A4"/>
    <w:rsid w:val="00651806"/>
    <w:rsid w:val="006647F2"/>
    <w:rsid w:val="0066496D"/>
    <w:rsid w:val="00670BE3"/>
    <w:rsid w:val="006A5E8B"/>
    <w:rsid w:val="006B6D45"/>
    <w:rsid w:val="006D438C"/>
    <w:rsid w:val="006F3C1B"/>
    <w:rsid w:val="006F434B"/>
    <w:rsid w:val="006F540D"/>
    <w:rsid w:val="00700AAF"/>
    <w:rsid w:val="007079A7"/>
    <w:rsid w:val="00710A4E"/>
    <w:rsid w:val="007234EF"/>
    <w:rsid w:val="00753BA1"/>
    <w:rsid w:val="007702C8"/>
    <w:rsid w:val="0077395A"/>
    <w:rsid w:val="007832DE"/>
    <w:rsid w:val="007873EF"/>
    <w:rsid w:val="0079273C"/>
    <w:rsid w:val="007D2CFA"/>
    <w:rsid w:val="007D2E59"/>
    <w:rsid w:val="007E25CA"/>
    <w:rsid w:val="007E612E"/>
    <w:rsid w:val="007F0D8D"/>
    <w:rsid w:val="007F5FB4"/>
    <w:rsid w:val="007F7674"/>
    <w:rsid w:val="00804D49"/>
    <w:rsid w:val="00821B2C"/>
    <w:rsid w:val="008233CE"/>
    <w:rsid w:val="00850AFA"/>
    <w:rsid w:val="00891A0B"/>
    <w:rsid w:val="008D7116"/>
    <w:rsid w:val="008E0548"/>
    <w:rsid w:val="008F0581"/>
    <w:rsid w:val="008F0B3B"/>
    <w:rsid w:val="008F2194"/>
    <w:rsid w:val="008F4E19"/>
    <w:rsid w:val="009054A6"/>
    <w:rsid w:val="00913D00"/>
    <w:rsid w:val="00914B48"/>
    <w:rsid w:val="00932BED"/>
    <w:rsid w:val="009449BF"/>
    <w:rsid w:val="0095127A"/>
    <w:rsid w:val="0095450C"/>
    <w:rsid w:val="00962265"/>
    <w:rsid w:val="009947D2"/>
    <w:rsid w:val="009C21DE"/>
    <w:rsid w:val="009C3C45"/>
    <w:rsid w:val="009D12EC"/>
    <w:rsid w:val="009D72A4"/>
    <w:rsid w:val="00A04864"/>
    <w:rsid w:val="00A109E0"/>
    <w:rsid w:val="00A27BE1"/>
    <w:rsid w:val="00A30851"/>
    <w:rsid w:val="00A401CF"/>
    <w:rsid w:val="00A41219"/>
    <w:rsid w:val="00A46A7E"/>
    <w:rsid w:val="00A47B67"/>
    <w:rsid w:val="00A70005"/>
    <w:rsid w:val="00A71E5F"/>
    <w:rsid w:val="00A840CD"/>
    <w:rsid w:val="00AB304E"/>
    <w:rsid w:val="00AB3EE5"/>
    <w:rsid w:val="00AD67D2"/>
    <w:rsid w:val="00AD7B59"/>
    <w:rsid w:val="00B15AC4"/>
    <w:rsid w:val="00B161FC"/>
    <w:rsid w:val="00B2616F"/>
    <w:rsid w:val="00B429C1"/>
    <w:rsid w:val="00B43D66"/>
    <w:rsid w:val="00B52B0E"/>
    <w:rsid w:val="00B75DC3"/>
    <w:rsid w:val="00B82481"/>
    <w:rsid w:val="00BA0E50"/>
    <w:rsid w:val="00BA2656"/>
    <w:rsid w:val="00BB54C6"/>
    <w:rsid w:val="00BC25BF"/>
    <w:rsid w:val="00BD08FB"/>
    <w:rsid w:val="00BE2DFD"/>
    <w:rsid w:val="00BF3BA4"/>
    <w:rsid w:val="00BF464D"/>
    <w:rsid w:val="00C01134"/>
    <w:rsid w:val="00C30C68"/>
    <w:rsid w:val="00C47552"/>
    <w:rsid w:val="00C53DB5"/>
    <w:rsid w:val="00C93CD2"/>
    <w:rsid w:val="00CA4D69"/>
    <w:rsid w:val="00CA54CC"/>
    <w:rsid w:val="00CB3D2C"/>
    <w:rsid w:val="00CB5A40"/>
    <w:rsid w:val="00CB7B5F"/>
    <w:rsid w:val="00CC56FB"/>
    <w:rsid w:val="00CD6D03"/>
    <w:rsid w:val="00CE076C"/>
    <w:rsid w:val="00CF5EDD"/>
    <w:rsid w:val="00D117FF"/>
    <w:rsid w:val="00D3358D"/>
    <w:rsid w:val="00D356FB"/>
    <w:rsid w:val="00D47521"/>
    <w:rsid w:val="00D543DF"/>
    <w:rsid w:val="00D67D6B"/>
    <w:rsid w:val="00D75585"/>
    <w:rsid w:val="00D86AF9"/>
    <w:rsid w:val="00DE6BE9"/>
    <w:rsid w:val="00DF6D6D"/>
    <w:rsid w:val="00E05E8A"/>
    <w:rsid w:val="00E132D9"/>
    <w:rsid w:val="00E133EB"/>
    <w:rsid w:val="00E31023"/>
    <w:rsid w:val="00E3693A"/>
    <w:rsid w:val="00E37224"/>
    <w:rsid w:val="00E43C02"/>
    <w:rsid w:val="00E454A9"/>
    <w:rsid w:val="00E4704A"/>
    <w:rsid w:val="00E74EBB"/>
    <w:rsid w:val="00E75AC0"/>
    <w:rsid w:val="00E817B0"/>
    <w:rsid w:val="00E8698B"/>
    <w:rsid w:val="00EA1B5A"/>
    <w:rsid w:val="00EA781E"/>
    <w:rsid w:val="00EB315D"/>
    <w:rsid w:val="00EC7D60"/>
    <w:rsid w:val="00EF063D"/>
    <w:rsid w:val="00F02AFB"/>
    <w:rsid w:val="00F21C41"/>
    <w:rsid w:val="00F22DE4"/>
    <w:rsid w:val="00F2602C"/>
    <w:rsid w:val="00F416C0"/>
    <w:rsid w:val="00F60A6B"/>
    <w:rsid w:val="00F615E7"/>
    <w:rsid w:val="00F94748"/>
    <w:rsid w:val="00FA4CD3"/>
    <w:rsid w:val="00FA5BFD"/>
    <w:rsid w:val="00FF34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E94F9"/>
  <w15:chartTrackingRefBased/>
  <w15:docId w15:val="{6610A4B3-C70D-48A7-91AD-6F27538D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434B"/>
    <w:pPr>
      <w:ind w:left="720"/>
      <w:contextualSpacing/>
    </w:pPr>
  </w:style>
  <w:style w:type="paragraph" w:styleId="NormalWeb">
    <w:name w:val="Normal (Web)"/>
    <w:basedOn w:val="Normal"/>
    <w:uiPriority w:val="99"/>
    <w:semiHidden/>
    <w:unhideWhenUsed/>
    <w:rsid w:val="004A48F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21184"/>
    <w:rPr>
      <w:color w:val="0563C1" w:themeColor="hyperlink"/>
      <w:u w:val="single"/>
    </w:rPr>
  </w:style>
  <w:style w:type="character" w:styleId="Mencinsinresolver">
    <w:name w:val="Unresolved Mention"/>
    <w:basedOn w:val="Fuentedeprrafopredeter"/>
    <w:uiPriority w:val="99"/>
    <w:semiHidden/>
    <w:unhideWhenUsed/>
    <w:rsid w:val="00021184"/>
    <w:rPr>
      <w:color w:val="605E5C"/>
      <w:shd w:val="clear" w:color="auto" w:fill="E1DFDD"/>
    </w:rPr>
  </w:style>
  <w:style w:type="paragraph" w:styleId="Encabezado">
    <w:name w:val="header"/>
    <w:basedOn w:val="Normal"/>
    <w:link w:val="EncabezadoCar"/>
    <w:uiPriority w:val="99"/>
    <w:unhideWhenUsed/>
    <w:rsid w:val="00C53D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3DB5"/>
  </w:style>
  <w:style w:type="paragraph" w:styleId="Piedepgina">
    <w:name w:val="footer"/>
    <w:basedOn w:val="Normal"/>
    <w:link w:val="PiedepginaCar"/>
    <w:uiPriority w:val="99"/>
    <w:unhideWhenUsed/>
    <w:rsid w:val="00C53D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3DB5"/>
  </w:style>
  <w:style w:type="numbering" w:customStyle="1" w:styleId="Listaactual1">
    <w:name w:val="Lista actual1"/>
    <w:uiPriority w:val="99"/>
    <w:rsid w:val="00A47B67"/>
    <w:pPr>
      <w:numPr>
        <w:numId w:val="40"/>
      </w:numPr>
    </w:pPr>
  </w:style>
  <w:style w:type="paragraph" w:styleId="Revisin">
    <w:name w:val="Revision"/>
    <w:hidden/>
    <w:uiPriority w:val="99"/>
    <w:semiHidden/>
    <w:rsid w:val="009C21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9263">
      <w:bodyDiv w:val="1"/>
      <w:marLeft w:val="0"/>
      <w:marRight w:val="0"/>
      <w:marTop w:val="0"/>
      <w:marBottom w:val="0"/>
      <w:divBdr>
        <w:top w:val="none" w:sz="0" w:space="0" w:color="auto"/>
        <w:left w:val="none" w:sz="0" w:space="0" w:color="auto"/>
        <w:bottom w:val="none" w:sz="0" w:space="0" w:color="auto"/>
        <w:right w:val="none" w:sz="0" w:space="0" w:color="auto"/>
      </w:divBdr>
    </w:div>
    <w:div w:id="209198186">
      <w:bodyDiv w:val="1"/>
      <w:marLeft w:val="0"/>
      <w:marRight w:val="0"/>
      <w:marTop w:val="0"/>
      <w:marBottom w:val="0"/>
      <w:divBdr>
        <w:top w:val="none" w:sz="0" w:space="0" w:color="auto"/>
        <w:left w:val="none" w:sz="0" w:space="0" w:color="auto"/>
        <w:bottom w:val="none" w:sz="0" w:space="0" w:color="auto"/>
        <w:right w:val="none" w:sz="0" w:space="0" w:color="auto"/>
      </w:divBdr>
      <w:divsChild>
        <w:div w:id="1603950161">
          <w:marLeft w:val="446"/>
          <w:marRight w:val="0"/>
          <w:marTop w:val="0"/>
          <w:marBottom w:val="0"/>
          <w:divBdr>
            <w:top w:val="none" w:sz="0" w:space="0" w:color="auto"/>
            <w:left w:val="none" w:sz="0" w:space="0" w:color="auto"/>
            <w:bottom w:val="none" w:sz="0" w:space="0" w:color="auto"/>
            <w:right w:val="none" w:sz="0" w:space="0" w:color="auto"/>
          </w:divBdr>
        </w:div>
      </w:divsChild>
    </w:div>
    <w:div w:id="229391862">
      <w:bodyDiv w:val="1"/>
      <w:marLeft w:val="0"/>
      <w:marRight w:val="0"/>
      <w:marTop w:val="0"/>
      <w:marBottom w:val="0"/>
      <w:divBdr>
        <w:top w:val="none" w:sz="0" w:space="0" w:color="auto"/>
        <w:left w:val="none" w:sz="0" w:space="0" w:color="auto"/>
        <w:bottom w:val="none" w:sz="0" w:space="0" w:color="auto"/>
        <w:right w:val="none" w:sz="0" w:space="0" w:color="auto"/>
      </w:divBdr>
    </w:div>
    <w:div w:id="367923391">
      <w:bodyDiv w:val="1"/>
      <w:marLeft w:val="0"/>
      <w:marRight w:val="0"/>
      <w:marTop w:val="0"/>
      <w:marBottom w:val="0"/>
      <w:divBdr>
        <w:top w:val="none" w:sz="0" w:space="0" w:color="auto"/>
        <w:left w:val="none" w:sz="0" w:space="0" w:color="auto"/>
        <w:bottom w:val="none" w:sz="0" w:space="0" w:color="auto"/>
        <w:right w:val="none" w:sz="0" w:space="0" w:color="auto"/>
      </w:divBdr>
    </w:div>
    <w:div w:id="383255734">
      <w:bodyDiv w:val="1"/>
      <w:marLeft w:val="0"/>
      <w:marRight w:val="0"/>
      <w:marTop w:val="0"/>
      <w:marBottom w:val="0"/>
      <w:divBdr>
        <w:top w:val="none" w:sz="0" w:space="0" w:color="auto"/>
        <w:left w:val="none" w:sz="0" w:space="0" w:color="auto"/>
        <w:bottom w:val="none" w:sz="0" w:space="0" w:color="auto"/>
        <w:right w:val="none" w:sz="0" w:space="0" w:color="auto"/>
      </w:divBdr>
    </w:div>
    <w:div w:id="523981998">
      <w:bodyDiv w:val="1"/>
      <w:marLeft w:val="0"/>
      <w:marRight w:val="0"/>
      <w:marTop w:val="0"/>
      <w:marBottom w:val="0"/>
      <w:divBdr>
        <w:top w:val="none" w:sz="0" w:space="0" w:color="auto"/>
        <w:left w:val="none" w:sz="0" w:space="0" w:color="auto"/>
        <w:bottom w:val="none" w:sz="0" w:space="0" w:color="auto"/>
        <w:right w:val="none" w:sz="0" w:space="0" w:color="auto"/>
      </w:divBdr>
    </w:div>
    <w:div w:id="589509588">
      <w:bodyDiv w:val="1"/>
      <w:marLeft w:val="0"/>
      <w:marRight w:val="0"/>
      <w:marTop w:val="0"/>
      <w:marBottom w:val="0"/>
      <w:divBdr>
        <w:top w:val="none" w:sz="0" w:space="0" w:color="auto"/>
        <w:left w:val="none" w:sz="0" w:space="0" w:color="auto"/>
        <w:bottom w:val="none" w:sz="0" w:space="0" w:color="auto"/>
        <w:right w:val="none" w:sz="0" w:space="0" w:color="auto"/>
      </w:divBdr>
    </w:div>
    <w:div w:id="784152114">
      <w:bodyDiv w:val="1"/>
      <w:marLeft w:val="0"/>
      <w:marRight w:val="0"/>
      <w:marTop w:val="0"/>
      <w:marBottom w:val="0"/>
      <w:divBdr>
        <w:top w:val="none" w:sz="0" w:space="0" w:color="auto"/>
        <w:left w:val="none" w:sz="0" w:space="0" w:color="auto"/>
        <w:bottom w:val="none" w:sz="0" w:space="0" w:color="auto"/>
        <w:right w:val="none" w:sz="0" w:space="0" w:color="auto"/>
      </w:divBdr>
    </w:div>
    <w:div w:id="820850048">
      <w:bodyDiv w:val="1"/>
      <w:marLeft w:val="0"/>
      <w:marRight w:val="0"/>
      <w:marTop w:val="0"/>
      <w:marBottom w:val="0"/>
      <w:divBdr>
        <w:top w:val="none" w:sz="0" w:space="0" w:color="auto"/>
        <w:left w:val="none" w:sz="0" w:space="0" w:color="auto"/>
        <w:bottom w:val="none" w:sz="0" w:space="0" w:color="auto"/>
        <w:right w:val="none" w:sz="0" w:space="0" w:color="auto"/>
      </w:divBdr>
    </w:div>
    <w:div w:id="839614346">
      <w:bodyDiv w:val="1"/>
      <w:marLeft w:val="0"/>
      <w:marRight w:val="0"/>
      <w:marTop w:val="0"/>
      <w:marBottom w:val="0"/>
      <w:divBdr>
        <w:top w:val="none" w:sz="0" w:space="0" w:color="auto"/>
        <w:left w:val="none" w:sz="0" w:space="0" w:color="auto"/>
        <w:bottom w:val="none" w:sz="0" w:space="0" w:color="auto"/>
        <w:right w:val="none" w:sz="0" w:space="0" w:color="auto"/>
      </w:divBdr>
    </w:div>
    <w:div w:id="857279999">
      <w:bodyDiv w:val="1"/>
      <w:marLeft w:val="0"/>
      <w:marRight w:val="0"/>
      <w:marTop w:val="0"/>
      <w:marBottom w:val="0"/>
      <w:divBdr>
        <w:top w:val="none" w:sz="0" w:space="0" w:color="auto"/>
        <w:left w:val="none" w:sz="0" w:space="0" w:color="auto"/>
        <w:bottom w:val="none" w:sz="0" w:space="0" w:color="auto"/>
        <w:right w:val="none" w:sz="0" w:space="0" w:color="auto"/>
      </w:divBdr>
    </w:div>
    <w:div w:id="971132677">
      <w:bodyDiv w:val="1"/>
      <w:marLeft w:val="0"/>
      <w:marRight w:val="0"/>
      <w:marTop w:val="0"/>
      <w:marBottom w:val="0"/>
      <w:divBdr>
        <w:top w:val="none" w:sz="0" w:space="0" w:color="auto"/>
        <w:left w:val="none" w:sz="0" w:space="0" w:color="auto"/>
        <w:bottom w:val="none" w:sz="0" w:space="0" w:color="auto"/>
        <w:right w:val="none" w:sz="0" w:space="0" w:color="auto"/>
      </w:divBdr>
      <w:divsChild>
        <w:div w:id="683945606">
          <w:marLeft w:val="446"/>
          <w:marRight w:val="0"/>
          <w:marTop w:val="0"/>
          <w:marBottom w:val="0"/>
          <w:divBdr>
            <w:top w:val="none" w:sz="0" w:space="0" w:color="auto"/>
            <w:left w:val="none" w:sz="0" w:space="0" w:color="auto"/>
            <w:bottom w:val="none" w:sz="0" w:space="0" w:color="auto"/>
            <w:right w:val="none" w:sz="0" w:space="0" w:color="auto"/>
          </w:divBdr>
        </w:div>
        <w:div w:id="837227766">
          <w:marLeft w:val="446"/>
          <w:marRight w:val="0"/>
          <w:marTop w:val="0"/>
          <w:marBottom w:val="0"/>
          <w:divBdr>
            <w:top w:val="none" w:sz="0" w:space="0" w:color="auto"/>
            <w:left w:val="none" w:sz="0" w:space="0" w:color="auto"/>
            <w:bottom w:val="none" w:sz="0" w:space="0" w:color="auto"/>
            <w:right w:val="none" w:sz="0" w:space="0" w:color="auto"/>
          </w:divBdr>
        </w:div>
      </w:divsChild>
    </w:div>
    <w:div w:id="972757243">
      <w:bodyDiv w:val="1"/>
      <w:marLeft w:val="0"/>
      <w:marRight w:val="0"/>
      <w:marTop w:val="0"/>
      <w:marBottom w:val="0"/>
      <w:divBdr>
        <w:top w:val="none" w:sz="0" w:space="0" w:color="auto"/>
        <w:left w:val="none" w:sz="0" w:space="0" w:color="auto"/>
        <w:bottom w:val="none" w:sz="0" w:space="0" w:color="auto"/>
        <w:right w:val="none" w:sz="0" w:space="0" w:color="auto"/>
      </w:divBdr>
    </w:div>
    <w:div w:id="994648822">
      <w:bodyDiv w:val="1"/>
      <w:marLeft w:val="0"/>
      <w:marRight w:val="0"/>
      <w:marTop w:val="0"/>
      <w:marBottom w:val="0"/>
      <w:divBdr>
        <w:top w:val="none" w:sz="0" w:space="0" w:color="auto"/>
        <w:left w:val="none" w:sz="0" w:space="0" w:color="auto"/>
        <w:bottom w:val="none" w:sz="0" w:space="0" w:color="auto"/>
        <w:right w:val="none" w:sz="0" w:space="0" w:color="auto"/>
      </w:divBdr>
    </w:div>
    <w:div w:id="1033458638">
      <w:bodyDiv w:val="1"/>
      <w:marLeft w:val="0"/>
      <w:marRight w:val="0"/>
      <w:marTop w:val="0"/>
      <w:marBottom w:val="0"/>
      <w:divBdr>
        <w:top w:val="none" w:sz="0" w:space="0" w:color="auto"/>
        <w:left w:val="none" w:sz="0" w:space="0" w:color="auto"/>
        <w:bottom w:val="none" w:sz="0" w:space="0" w:color="auto"/>
        <w:right w:val="none" w:sz="0" w:space="0" w:color="auto"/>
      </w:divBdr>
    </w:div>
    <w:div w:id="1076511079">
      <w:bodyDiv w:val="1"/>
      <w:marLeft w:val="0"/>
      <w:marRight w:val="0"/>
      <w:marTop w:val="0"/>
      <w:marBottom w:val="0"/>
      <w:divBdr>
        <w:top w:val="none" w:sz="0" w:space="0" w:color="auto"/>
        <w:left w:val="none" w:sz="0" w:space="0" w:color="auto"/>
        <w:bottom w:val="none" w:sz="0" w:space="0" w:color="auto"/>
        <w:right w:val="none" w:sz="0" w:space="0" w:color="auto"/>
      </w:divBdr>
    </w:div>
    <w:div w:id="1154025130">
      <w:bodyDiv w:val="1"/>
      <w:marLeft w:val="0"/>
      <w:marRight w:val="0"/>
      <w:marTop w:val="0"/>
      <w:marBottom w:val="0"/>
      <w:divBdr>
        <w:top w:val="none" w:sz="0" w:space="0" w:color="auto"/>
        <w:left w:val="none" w:sz="0" w:space="0" w:color="auto"/>
        <w:bottom w:val="none" w:sz="0" w:space="0" w:color="auto"/>
        <w:right w:val="none" w:sz="0" w:space="0" w:color="auto"/>
      </w:divBdr>
    </w:div>
    <w:div w:id="1180043590">
      <w:bodyDiv w:val="1"/>
      <w:marLeft w:val="0"/>
      <w:marRight w:val="0"/>
      <w:marTop w:val="0"/>
      <w:marBottom w:val="0"/>
      <w:divBdr>
        <w:top w:val="none" w:sz="0" w:space="0" w:color="auto"/>
        <w:left w:val="none" w:sz="0" w:space="0" w:color="auto"/>
        <w:bottom w:val="none" w:sz="0" w:space="0" w:color="auto"/>
        <w:right w:val="none" w:sz="0" w:space="0" w:color="auto"/>
      </w:divBdr>
    </w:div>
    <w:div w:id="1269313542">
      <w:bodyDiv w:val="1"/>
      <w:marLeft w:val="0"/>
      <w:marRight w:val="0"/>
      <w:marTop w:val="0"/>
      <w:marBottom w:val="0"/>
      <w:divBdr>
        <w:top w:val="none" w:sz="0" w:space="0" w:color="auto"/>
        <w:left w:val="none" w:sz="0" w:space="0" w:color="auto"/>
        <w:bottom w:val="none" w:sz="0" w:space="0" w:color="auto"/>
        <w:right w:val="none" w:sz="0" w:space="0" w:color="auto"/>
      </w:divBdr>
    </w:div>
    <w:div w:id="1285384426">
      <w:bodyDiv w:val="1"/>
      <w:marLeft w:val="0"/>
      <w:marRight w:val="0"/>
      <w:marTop w:val="0"/>
      <w:marBottom w:val="0"/>
      <w:divBdr>
        <w:top w:val="none" w:sz="0" w:space="0" w:color="auto"/>
        <w:left w:val="none" w:sz="0" w:space="0" w:color="auto"/>
        <w:bottom w:val="none" w:sz="0" w:space="0" w:color="auto"/>
        <w:right w:val="none" w:sz="0" w:space="0" w:color="auto"/>
      </w:divBdr>
    </w:div>
    <w:div w:id="1286691872">
      <w:bodyDiv w:val="1"/>
      <w:marLeft w:val="0"/>
      <w:marRight w:val="0"/>
      <w:marTop w:val="0"/>
      <w:marBottom w:val="0"/>
      <w:divBdr>
        <w:top w:val="none" w:sz="0" w:space="0" w:color="auto"/>
        <w:left w:val="none" w:sz="0" w:space="0" w:color="auto"/>
        <w:bottom w:val="none" w:sz="0" w:space="0" w:color="auto"/>
        <w:right w:val="none" w:sz="0" w:space="0" w:color="auto"/>
      </w:divBdr>
    </w:div>
    <w:div w:id="1311010791">
      <w:bodyDiv w:val="1"/>
      <w:marLeft w:val="0"/>
      <w:marRight w:val="0"/>
      <w:marTop w:val="0"/>
      <w:marBottom w:val="0"/>
      <w:divBdr>
        <w:top w:val="none" w:sz="0" w:space="0" w:color="auto"/>
        <w:left w:val="none" w:sz="0" w:space="0" w:color="auto"/>
        <w:bottom w:val="none" w:sz="0" w:space="0" w:color="auto"/>
        <w:right w:val="none" w:sz="0" w:space="0" w:color="auto"/>
      </w:divBdr>
    </w:div>
    <w:div w:id="1342974416">
      <w:bodyDiv w:val="1"/>
      <w:marLeft w:val="0"/>
      <w:marRight w:val="0"/>
      <w:marTop w:val="0"/>
      <w:marBottom w:val="0"/>
      <w:divBdr>
        <w:top w:val="none" w:sz="0" w:space="0" w:color="auto"/>
        <w:left w:val="none" w:sz="0" w:space="0" w:color="auto"/>
        <w:bottom w:val="none" w:sz="0" w:space="0" w:color="auto"/>
        <w:right w:val="none" w:sz="0" w:space="0" w:color="auto"/>
      </w:divBdr>
    </w:div>
    <w:div w:id="1355157669">
      <w:bodyDiv w:val="1"/>
      <w:marLeft w:val="0"/>
      <w:marRight w:val="0"/>
      <w:marTop w:val="0"/>
      <w:marBottom w:val="0"/>
      <w:divBdr>
        <w:top w:val="none" w:sz="0" w:space="0" w:color="auto"/>
        <w:left w:val="none" w:sz="0" w:space="0" w:color="auto"/>
        <w:bottom w:val="none" w:sz="0" w:space="0" w:color="auto"/>
        <w:right w:val="none" w:sz="0" w:space="0" w:color="auto"/>
      </w:divBdr>
    </w:div>
    <w:div w:id="1374118746">
      <w:bodyDiv w:val="1"/>
      <w:marLeft w:val="0"/>
      <w:marRight w:val="0"/>
      <w:marTop w:val="0"/>
      <w:marBottom w:val="0"/>
      <w:divBdr>
        <w:top w:val="none" w:sz="0" w:space="0" w:color="auto"/>
        <w:left w:val="none" w:sz="0" w:space="0" w:color="auto"/>
        <w:bottom w:val="none" w:sz="0" w:space="0" w:color="auto"/>
        <w:right w:val="none" w:sz="0" w:space="0" w:color="auto"/>
      </w:divBdr>
      <w:divsChild>
        <w:div w:id="382559047">
          <w:marLeft w:val="547"/>
          <w:marRight w:val="0"/>
          <w:marTop w:val="0"/>
          <w:marBottom w:val="0"/>
          <w:divBdr>
            <w:top w:val="none" w:sz="0" w:space="0" w:color="auto"/>
            <w:left w:val="none" w:sz="0" w:space="0" w:color="auto"/>
            <w:bottom w:val="none" w:sz="0" w:space="0" w:color="auto"/>
            <w:right w:val="none" w:sz="0" w:space="0" w:color="auto"/>
          </w:divBdr>
        </w:div>
        <w:div w:id="323242408">
          <w:marLeft w:val="547"/>
          <w:marRight w:val="0"/>
          <w:marTop w:val="0"/>
          <w:marBottom w:val="0"/>
          <w:divBdr>
            <w:top w:val="none" w:sz="0" w:space="0" w:color="auto"/>
            <w:left w:val="none" w:sz="0" w:space="0" w:color="auto"/>
            <w:bottom w:val="none" w:sz="0" w:space="0" w:color="auto"/>
            <w:right w:val="none" w:sz="0" w:space="0" w:color="auto"/>
          </w:divBdr>
        </w:div>
      </w:divsChild>
    </w:div>
    <w:div w:id="1476338231">
      <w:bodyDiv w:val="1"/>
      <w:marLeft w:val="0"/>
      <w:marRight w:val="0"/>
      <w:marTop w:val="0"/>
      <w:marBottom w:val="0"/>
      <w:divBdr>
        <w:top w:val="none" w:sz="0" w:space="0" w:color="auto"/>
        <w:left w:val="none" w:sz="0" w:space="0" w:color="auto"/>
        <w:bottom w:val="none" w:sz="0" w:space="0" w:color="auto"/>
        <w:right w:val="none" w:sz="0" w:space="0" w:color="auto"/>
      </w:divBdr>
    </w:div>
    <w:div w:id="1505902591">
      <w:bodyDiv w:val="1"/>
      <w:marLeft w:val="0"/>
      <w:marRight w:val="0"/>
      <w:marTop w:val="0"/>
      <w:marBottom w:val="0"/>
      <w:divBdr>
        <w:top w:val="none" w:sz="0" w:space="0" w:color="auto"/>
        <w:left w:val="none" w:sz="0" w:space="0" w:color="auto"/>
        <w:bottom w:val="none" w:sz="0" w:space="0" w:color="auto"/>
        <w:right w:val="none" w:sz="0" w:space="0" w:color="auto"/>
      </w:divBdr>
      <w:divsChild>
        <w:div w:id="377244497">
          <w:marLeft w:val="547"/>
          <w:marRight w:val="0"/>
          <w:marTop w:val="0"/>
          <w:marBottom w:val="0"/>
          <w:divBdr>
            <w:top w:val="none" w:sz="0" w:space="0" w:color="auto"/>
            <w:left w:val="none" w:sz="0" w:space="0" w:color="auto"/>
            <w:bottom w:val="none" w:sz="0" w:space="0" w:color="auto"/>
            <w:right w:val="none" w:sz="0" w:space="0" w:color="auto"/>
          </w:divBdr>
        </w:div>
        <w:div w:id="520247158">
          <w:marLeft w:val="547"/>
          <w:marRight w:val="0"/>
          <w:marTop w:val="0"/>
          <w:marBottom w:val="0"/>
          <w:divBdr>
            <w:top w:val="none" w:sz="0" w:space="0" w:color="auto"/>
            <w:left w:val="none" w:sz="0" w:space="0" w:color="auto"/>
            <w:bottom w:val="none" w:sz="0" w:space="0" w:color="auto"/>
            <w:right w:val="none" w:sz="0" w:space="0" w:color="auto"/>
          </w:divBdr>
        </w:div>
        <w:div w:id="274866946">
          <w:marLeft w:val="547"/>
          <w:marRight w:val="0"/>
          <w:marTop w:val="0"/>
          <w:marBottom w:val="0"/>
          <w:divBdr>
            <w:top w:val="none" w:sz="0" w:space="0" w:color="auto"/>
            <w:left w:val="none" w:sz="0" w:space="0" w:color="auto"/>
            <w:bottom w:val="none" w:sz="0" w:space="0" w:color="auto"/>
            <w:right w:val="none" w:sz="0" w:space="0" w:color="auto"/>
          </w:divBdr>
        </w:div>
        <w:div w:id="262804580">
          <w:marLeft w:val="547"/>
          <w:marRight w:val="0"/>
          <w:marTop w:val="0"/>
          <w:marBottom w:val="0"/>
          <w:divBdr>
            <w:top w:val="none" w:sz="0" w:space="0" w:color="auto"/>
            <w:left w:val="none" w:sz="0" w:space="0" w:color="auto"/>
            <w:bottom w:val="none" w:sz="0" w:space="0" w:color="auto"/>
            <w:right w:val="none" w:sz="0" w:space="0" w:color="auto"/>
          </w:divBdr>
        </w:div>
        <w:div w:id="1090736015">
          <w:marLeft w:val="547"/>
          <w:marRight w:val="0"/>
          <w:marTop w:val="0"/>
          <w:marBottom w:val="0"/>
          <w:divBdr>
            <w:top w:val="none" w:sz="0" w:space="0" w:color="auto"/>
            <w:left w:val="none" w:sz="0" w:space="0" w:color="auto"/>
            <w:bottom w:val="none" w:sz="0" w:space="0" w:color="auto"/>
            <w:right w:val="none" w:sz="0" w:space="0" w:color="auto"/>
          </w:divBdr>
        </w:div>
        <w:div w:id="1574507002">
          <w:marLeft w:val="547"/>
          <w:marRight w:val="0"/>
          <w:marTop w:val="0"/>
          <w:marBottom w:val="0"/>
          <w:divBdr>
            <w:top w:val="none" w:sz="0" w:space="0" w:color="auto"/>
            <w:left w:val="none" w:sz="0" w:space="0" w:color="auto"/>
            <w:bottom w:val="none" w:sz="0" w:space="0" w:color="auto"/>
            <w:right w:val="none" w:sz="0" w:space="0" w:color="auto"/>
          </w:divBdr>
        </w:div>
        <w:div w:id="836960850">
          <w:marLeft w:val="547"/>
          <w:marRight w:val="0"/>
          <w:marTop w:val="0"/>
          <w:marBottom w:val="0"/>
          <w:divBdr>
            <w:top w:val="none" w:sz="0" w:space="0" w:color="auto"/>
            <w:left w:val="none" w:sz="0" w:space="0" w:color="auto"/>
            <w:bottom w:val="none" w:sz="0" w:space="0" w:color="auto"/>
            <w:right w:val="none" w:sz="0" w:space="0" w:color="auto"/>
          </w:divBdr>
        </w:div>
        <w:div w:id="1050685510">
          <w:marLeft w:val="547"/>
          <w:marRight w:val="0"/>
          <w:marTop w:val="0"/>
          <w:marBottom w:val="0"/>
          <w:divBdr>
            <w:top w:val="none" w:sz="0" w:space="0" w:color="auto"/>
            <w:left w:val="none" w:sz="0" w:space="0" w:color="auto"/>
            <w:bottom w:val="none" w:sz="0" w:space="0" w:color="auto"/>
            <w:right w:val="none" w:sz="0" w:space="0" w:color="auto"/>
          </w:divBdr>
        </w:div>
        <w:div w:id="1054348138">
          <w:marLeft w:val="547"/>
          <w:marRight w:val="0"/>
          <w:marTop w:val="0"/>
          <w:marBottom w:val="0"/>
          <w:divBdr>
            <w:top w:val="none" w:sz="0" w:space="0" w:color="auto"/>
            <w:left w:val="none" w:sz="0" w:space="0" w:color="auto"/>
            <w:bottom w:val="none" w:sz="0" w:space="0" w:color="auto"/>
            <w:right w:val="none" w:sz="0" w:space="0" w:color="auto"/>
          </w:divBdr>
        </w:div>
        <w:div w:id="1939559848">
          <w:marLeft w:val="547"/>
          <w:marRight w:val="0"/>
          <w:marTop w:val="0"/>
          <w:marBottom w:val="0"/>
          <w:divBdr>
            <w:top w:val="none" w:sz="0" w:space="0" w:color="auto"/>
            <w:left w:val="none" w:sz="0" w:space="0" w:color="auto"/>
            <w:bottom w:val="none" w:sz="0" w:space="0" w:color="auto"/>
            <w:right w:val="none" w:sz="0" w:space="0" w:color="auto"/>
          </w:divBdr>
        </w:div>
        <w:div w:id="1197501929">
          <w:marLeft w:val="547"/>
          <w:marRight w:val="0"/>
          <w:marTop w:val="0"/>
          <w:marBottom w:val="0"/>
          <w:divBdr>
            <w:top w:val="none" w:sz="0" w:space="0" w:color="auto"/>
            <w:left w:val="none" w:sz="0" w:space="0" w:color="auto"/>
            <w:bottom w:val="none" w:sz="0" w:space="0" w:color="auto"/>
            <w:right w:val="none" w:sz="0" w:space="0" w:color="auto"/>
          </w:divBdr>
        </w:div>
        <w:div w:id="2055619045">
          <w:marLeft w:val="547"/>
          <w:marRight w:val="0"/>
          <w:marTop w:val="0"/>
          <w:marBottom w:val="0"/>
          <w:divBdr>
            <w:top w:val="none" w:sz="0" w:space="0" w:color="auto"/>
            <w:left w:val="none" w:sz="0" w:space="0" w:color="auto"/>
            <w:bottom w:val="none" w:sz="0" w:space="0" w:color="auto"/>
            <w:right w:val="none" w:sz="0" w:space="0" w:color="auto"/>
          </w:divBdr>
        </w:div>
        <w:div w:id="806625208">
          <w:marLeft w:val="547"/>
          <w:marRight w:val="0"/>
          <w:marTop w:val="0"/>
          <w:marBottom w:val="0"/>
          <w:divBdr>
            <w:top w:val="none" w:sz="0" w:space="0" w:color="auto"/>
            <w:left w:val="none" w:sz="0" w:space="0" w:color="auto"/>
            <w:bottom w:val="none" w:sz="0" w:space="0" w:color="auto"/>
            <w:right w:val="none" w:sz="0" w:space="0" w:color="auto"/>
          </w:divBdr>
        </w:div>
        <w:div w:id="2000421583">
          <w:marLeft w:val="547"/>
          <w:marRight w:val="0"/>
          <w:marTop w:val="0"/>
          <w:marBottom w:val="0"/>
          <w:divBdr>
            <w:top w:val="none" w:sz="0" w:space="0" w:color="auto"/>
            <w:left w:val="none" w:sz="0" w:space="0" w:color="auto"/>
            <w:bottom w:val="none" w:sz="0" w:space="0" w:color="auto"/>
            <w:right w:val="none" w:sz="0" w:space="0" w:color="auto"/>
          </w:divBdr>
        </w:div>
      </w:divsChild>
    </w:div>
    <w:div w:id="1624385905">
      <w:bodyDiv w:val="1"/>
      <w:marLeft w:val="0"/>
      <w:marRight w:val="0"/>
      <w:marTop w:val="0"/>
      <w:marBottom w:val="0"/>
      <w:divBdr>
        <w:top w:val="none" w:sz="0" w:space="0" w:color="auto"/>
        <w:left w:val="none" w:sz="0" w:space="0" w:color="auto"/>
        <w:bottom w:val="none" w:sz="0" w:space="0" w:color="auto"/>
        <w:right w:val="none" w:sz="0" w:space="0" w:color="auto"/>
      </w:divBdr>
    </w:div>
    <w:div w:id="1639722269">
      <w:bodyDiv w:val="1"/>
      <w:marLeft w:val="0"/>
      <w:marRight w:val="0"/>
      <w:marTop w:val="0"/>
      <w:marBottom w:val="0"/>
      <w:divBdr>
        <w:top w:val="none" w:sz="0" w:space="0" w:color="auto"/>
        <w:left w:val="none" w:sz="0" w:space="0" w:color="auto"/>
        <w:bottom w:val="none" w:sz="0" w:space="0" w:color="auto"/>
        <w:right w:val="none" w:sz="0" w:space="0" w:color="auto"/>
      </w:divBdr>
    </w:div>
    <w:div w:id="1711035008">
      <w:bodyDiv w:val="1"/>
      <w:marLeft w:val="0"/>
      <w:marRight w:val="0"/>
      <w:marTop w:val="0"/>
      <w:marBottom w:val="0"/>
      <w:divBdr>
        <w:top w:val="none" w:sz="0" w:space="0" w:color="auto"/>
        <w:left w:val="none" w:sz="0" w:space="0" w:color="auto"/>
        <w:bottom w:val="none" w:sz="0" w:space="0" w:color="auto"/>
        <w:right w:val="none" w:sz="0" w:space="0" w:color="auto"/>
      </w:divBdr>
      <w:divsChild>
        <w:div w:id="1217283440">
          <w:marLeft w:val="446"/>
          <w:marRight w:val="0"/>
          <w:marTop w:val="0"/>
          <w:marBottom w:val="0"/>
          <w:divBdr>
            <w:top w:val="none" w:sz="0" w:space="0" w:color="auto"/>
            <w:left w:val="none" w:sz="0" w:space="0" w:color="auto"/>
            <w:bottom w:val="none" w:sz="0" w:space="0" w:color="auto"/>
            <w:right w:val="none" w:sz="0" w:space="0" w:color="auto"/>
          </w:divBdr>
        </w:div>
      </w:divsChild>
    </w:div>
    <w:div w:id="1716539977">
      <w:bodyDiv w:val="1"/>
      <w:marLeft w:val="0"/>
      <w:marRight w:val="0"/>
      <w:marTop w:val="0"/>
      <w:marBottom w:val="0"/>
      <w:divBdr>
        <w:top w:val="none" w:sz="0" w:space="0" w:color="auto"/>
        <w:left w:val="none" w:sz="0" w:space="0" w:color="auto"/>
        <w:bottom w:val="none" w:sz="0" w:space="0" w:color="auto"/>
        <w:right w:val="none" w:sz="0" w:space="0" w:color="auto"/>
      </w:divBdr>
    </w:div>
    <w:div w:id="1730570210">
      <w:bodyDiv w:val="1"/>
      <w:marLeft w:val="0"/>
      <w:marRight w:val="0"/>
      <w:marTop w:val="0"/>
      <w:marBottom w:val="0"/>
      <w:divBdr>
        <w:top w:val="none" w:sz="0" w:space="0" w:color="auto"/>
        <w:left w:val="none" w:sz="0" w:space="0" w:color="auto"/>
        <w:bottom w:val="none" w:sz="0" w:space="0" w:color="auto"/>
        <w:right w:val="none" w:sz="0" w:space="0" w:color="auto"/>
      </w:divBdr>
    </w:div>
    <w:div w:id="1957979403">
      <w:bodyDiv w:val="1"/>
      <w:marLeft w:val="0"/>
      <w:marRight w:val="0"/>
      <w:marTop w:val="0"/>
      <w:marBottom w:val="0"/>
      <w:divBdr>
        <w:top w:val="none" w:sz="0" w:space="0" w:color="auto"/>
        <w:left w:val="none" w:sz="0" w:space="0" w:color="auto"/>
        <w:bottom w:val="none" w:sz="0" w:space="0" w:color="auto"/>
        <w:right w:val="none" w:sz="0" w:space="0" w:color="auto"/>
      </w:divBdr>
    </w:div>
    <w:div w:id="1984233845">
      <w:bodyDiv w:val="1"/>
      <w:marLeft w:val="0"/>
      <w:marRight w:val="0"/>
      <w:marTop w:val="0"/>
      <w:marBottom w:val="0"/>
      <w:divBdr>
        <w:top w:val="none" w:sz="0" w:space="0" w:color="auto"/>
        <w:left w:val="none" w:sz="0" w:space="0" w:color="auto"/>
        <w:bottom w:val="none" w:sz="0" w:space="0" w:color="auto"/>
        <w:right w:val="none" w:sz="0" w:space="0" w:color="auto"/>
      </w:divBdr>
    </w:div>
    <w:div w:id="2030982644">
      <w:bodyDiv w:val="1"/>
      <w:marLeft w:val="0"/>
      <w:marRight w:val="0"/>
      <w:marTop w:val="0"/>
      <w:marBottom w:val="0"/>
      <w:divBdr>
        <w:top w:val="none" w:sz="0" w:space="0" w:color="auto"/>
        <w:left w:val="none" w:sz="0" w:space="0" w:color="auto"/>
        <w:bottom w:val="none" w:sz="0" w:space="0" w:color="auto"/>
        <w:right w:val="none" w:sz="0" w:space="0" w:color="auto"/>
      </w:divBdr>
    </w:div>
    <w:div w:id="2034264711">
      <w:bodyDiv w:val="1"/>
      <w:marLeft w:val="0"/>
      <w:marRight w:val="0"/>
      <w:marTop w:val="0"/>
      <w:marBottom w:val="0"/>
      <w:divBdr>
        <w:top w:val="none" w:sz="0" w:space="0" w:color="auto"/>
        <w:left w:val="none" w:sz="0" w:space="0" w:color="auto"/>
        <w:bottom w:val="none" w:sz="0" w:space="0" w:color="auto"/>
        <w:right w:val="none" w:sz="0" w:space="0" w:color="auto"/>
      </w:divBdr>
    </w:div>
    <w:div w:id="2043510040">
      <w:bodyDiv w:val="1"/>
      <w:marLeft w:val="0"/>
      <w:marRight w:val="0"/>
      <w:marTop w:val="0"/>
      <w:marBottom w:val="0"/>
      <w:divBdr>
        <w:top w:val="none" w:sz="0" w:space="0" w:color="auto"/>
        <w:left w:val="none" w:sz="0" w:space="0" w:color="auto"/>
        <w:bottom w:val="none" w:sz="0" w:space="0" w:color="auto"/>
        <w:right w:val="none" w:sz="0" w:space="0" w:color="auto"/>
      </w:divBdr>
    </w:div>
    <w:div w:id="205044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ingnavalyocean-my.sharepoint.com/personal/oficinacoin_ingenierosnavales_org/_layouts/15/onedrive.aspx?id=%2Fpersonal%2Foficinacoin%5Fingenierosnavales%5Forg%2FDocuments%2FJuntas%20de%20Gobierno%2FJuntas%20de%20Gobierno%202022%2F29%20junio%20de%202022%20coin%2F5%2E%20Ratificaci%C3%B3n%20acuerdos%20CP%2F220610%20CP%20COIN%20V2%2Epdf&amp;parent=%2Fpersonal%2Foficinacoin%5Fingenierosnavales%5Forg%2FDocuments%2FJuntas%20de%20Gobierno%2FJuntas%20de%20Gobierno%202022%2F29%20junio%20de%202022%20coin%2F5%2E%20Ratificaci%C3%B3n%20acuerdos%20C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ingnavalyocean-my.sharepoint.com/personal/oficinacoin_ingenierosnavales_org/_layouts/15/onedrive.aspx?id=%2Fpersonal%2Foficinacoin%5Fingenierosnavales%5Forg%2FDocuments%2FJuntas%20de%20Gobierno%2FJuntas%20de%20Gobierno%202022%2F29%20junio%20de%202022%20coin%2F5%2E%20Ratificaci%C3%B3n%20acuerdos%20CP%2F220610%20CP%20COIN%20V2%2Epdf&amp;parent=%2Fpersonal%2Foficinacoin%5Fingenierosnavales%5Forg%2FDocuments%2FJuntas%20de%20Gobierno%2FJuntas%20de%20Gobierno%202022%2F29%20junio%20de%202022%20coin%2F5%2E%20Ratificaci%C3%B3n%20acuerdos%20CP"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acingnavalyocean-my.sharepoint.com/personal/oficinacoin_ingenierosnavales_org/_layouts/15/onedrive.aspx?id=%2Fpersonal%2Foficinacoin%5Fingenierosnavales%5Forg%2FDocuments%2FJuntas%20de%20Gobierno%2FJuntas%20de%20Gobierno%202022%2F29%20junio%20de%202022%20coin%2F5%2E%20Ratificaci%C3%B3n%20acuerdos%20CP%2F220610%20CP%20COIN%20V2%2Epdf&amp;parent=%2Fpersonal%2Foficinacoin%5Fingenierosnavales%5Forg%2FDocuments%2FJuntas%20de%20Gobierno%2FJuntas%20de%20Gobierno%202022%2F29%20junio%20de%202022%20coin%2F5%2E%20Ratificaci%C3%B3n%20acuerdos%20C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3008</Words>
  <Characters>16547</Characters>
  <Application>Microsoft Office Word</Application>
  <DocSecurity>4</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Pedro Peñas</cp:lastModifiedBy>
  <cp:revision>2</cp:revision>
  <dcterms:created xsi:type="dcterms:W3CDTF">2023-07-20T12:12:00Z</dcterms:created>
  <dcterms:modified xsi:type="dcterms:W3CDTF">2023-07-20T12:12:00Z</dcterms:modified>
</cp:coreProperties>
</file>