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3D38" w14:textId="0AF61F76" w:rsidR="001B4A64" w:rsidRPr="0016339F" w:rsidRDefault="00421323" w:rsidP="002817B5">
      <w:pPr>
        <w:jc w:val="both"/>
        <w:rPr>
          <w:rFonts w:ascii="Trade Gothic Next" w:hAnsi="Trade Gothic Next"/>
          <w:b/>
          <w:bCs/>
          <w:sz w:val="20"/>
          <w:szCs w:val="20"/>
        </w:rPr>
      </w:pPr>
      <w:r>
        <w:rPr>
          <w:rFonts w:ascii="Trade Gothic Next" w:hAnsi="Trade Gothic Next"/>
          <w:b/>
          <w:bCs/>
          <w:sz w:val="20"/>
          <w:szCs w:val="20"/>
        </w:rPr>
        <w:t>ACUERDOS DE</w:t>
      </w:r>
      <w:r w:rsidR="006D438C" w:rsidRPr="0016339F">
        <w:rPr>
          <w:rFonts w:ascii="Trade Gothic Next" w:hAnsi="Trade Gothic Next"/>
          <w:b/>
          <w:bCs/>
          <w:sz w:val="20"/>
          <w:szCs w:val="20"/>
        </w:rPr>
        <w:t xml:space="preserve"> LA JUNTA DE GOBIERNO DEL COLEGIO OFICIAL DE INGENIEROS NAVALES Y OCEÁNICOS CELEBRADA EL DÍA </w:t>
      </w:r>
      <w:r w:rsidR="001110DE">
        <w:rPr>
          <w:rFonts w:ascii="Trade Gothic Next" w:hAnsi="Trade Gothic Next"/>
          <w:b/>
          <w:bCs/>
          <w:sz w:val="20"/>
          <w:szCs w:val="20"/>
        </w:rPr>
        <w:t>20</w:t>
      </w:r>
      <w:r w:rsidR="006D438C" w:rsidRPr="0016339F">
        <w:rPr>
          <w:rFonts w:ascii="Trade Gothic Next" w:hAnsi="Trade Gothic Next"/>
          <w:b/>
          <w:bCs/>
          <w:sz w:val="20"/>
          <w:szCs w:val="20"/>
        </w:rPr>
        <w:t xml:space="preserve"> DE </w:t>
      </w:r>
      <w:r w:rsidR="001110DE">
        <w:rPr>
          <w:rFonts w:ascii="Trade Gothic Next" w:hAnsi="Trade Gothic Next"/>
          <w:b/>
          <w:bCs/>
          <w:sz w:val="20"/>
          <w:szCs w:val="20"/>
        </w:rPr>
        <w:t>ENERO</w:t>
      </w:r>
      <w:r w:rsidR="006D438C" w:rsidRPr="0016339F">
        <w:rPr>
          <w:rFonts w:ascii="Trade Gothic Next" w:hAnsi="Trade Gothic Next"/>
          <w:b/>
          <w:bCs/>
          <w:sz w:val="20"/>
          <w:szCs w:val="20"/>
        </w:rPr>
        <w:t xml:space="preserve"> DE 202</w:t>
      </w:r>
      <w:r w:rsidR="001110DE">
        <w:rPr>
          <w:rFonts w:ascii="Trade Gothic Next" w:hAnsi="Trade Gothic Next"/>
          <w:b/>
          <w:bCs/>
          <w:sz w:val="20"/>
          <w:szCs w:val="20"/>
        </w:rPr>
        <w:t>3</w:t>
      </w:r>
    </w:p>
    <w:p w14:paraId="722E3D4C" w14:textId="77777777" w:rsidR="006D438C" w:rsidRPr="00A27BE1" w:rsidRDefault="006D438C" w:rsidP="002817B5">
      <w:pPr>
        <w:jc w:val="both"/>
        <w:rPr>
          <w:rFonts w:ascii="Trade Gothic Next" w:hAnsi="Trade Gothic Next"/>
          <w:b/>
          <w:bCs/>
          <w:color w:val="FF0000"/>
        </w:rPr>
      </w:pPr>
    </w:p>
    <w:p w14:paraId="72F27009" w14:textId="77777777" w:rsidR="006D438C" w:rsidRPr="00C47552" w:rsidRDefault="006D438C" w:rsidP="002817B5">
      <w:pPr>
        <w:jc w:val="both"/>
        <w:rPr>
          <w:rFonts w:ascii="Trade Gothic Next" w:hAnsi="Trade Gothic Next"/>
          <w:b/>
          <w:bCs/>
          <w:sz w:val="20"/>
          <w:szCs w:val="20"/>
        </w:rPr>
      </w:pPr>
      <w:r w:rsidRPr="00C47552">
        <w:rPr>
          <w:rFonts w:ascii="Trade Gothic Next" w:hAnsi="Trade Gothic Next"/>
          <w:b/>
          <w:bCs/>
          <w:sz w:val="20"/>
          <w:szCs w:val="20"/>
          <w:u w:val="single"/>
        </w:rPr>
        <w:t>Asisten</w:t>
      </w:r>
      <w:r w:rsidRPr="00C47552">
        <w:rPr>
          <w:rFonts w:ascii="Trade Gothic Next" w:hAnsi="Trade Gothic Next"/>
          <w:b/>
          <w:bCs/>
          <w:sz w:val="20"/>
          <w:szCs w:val="20"/>
        </w:rPr>
        <w:t>:</w:t>
      </w:r>
    </w:p>
    <w:p w14:paraId="59C10AF8" w14:textId="77777777" w:rsidR="006D438C" w:rsidRPr="007F0D8D" w:rsidRDefault="006D438C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7F0D8D">
        <w:rPr>
          <w:rFonts w:ascii="Trade Gothic Next" w:hAnsi="Trade Gothic Next"/>
          <w:sz w:val="20"/>
          <w:szCs w:val="20"/>
        </w:rPr>
        <w:t>DECANA</w:t>
      </w:r>
      <w:r w:rsidRPr="007F0D8D">
        <w:rPr>
          <w:rFonts w:ascii="Trade Gothic Next" w:hAnsi="Trade Gothic Next"/>
          <w:sz w:val="20"/>
          <w:szCs w:val="20"/>
        </w:rPr>
        <w:tab/>
      </w:r>
      <w:r w:rsidRPr="007F0D8D">
        <w:rPr>
          <w:rFonts w:ascii="Trade Gothic Next" w:hAnsi="Trade Gothic Next"/>
          <w:sz w:val="20"/>
          <w:szCs w:val="20"/>
        </w:rPr>
        <w:tab/>
        <w:t>Dña. Pilar Tejo Mora-Granados</w:t>
      </w:r>
      <w:r w:rsidR="007F0D8D" w:rsidRPr="007F0D8D">
        <w:rPr>
          <w:rFonts w:ascii="Trade Gothic Next" w:hAnsi="Trade Gothic Next"/>
          <w:sz w:val="20"/>
          <w:szCs w:val="20"/>
        </w:rPr>
        <w:t xml:space="preserve"> - </w:t>
      </w:r>
      <w:r w:rsidR="001C3DCC">
        <w:rPr>
          <w:rFonts w:ascii="Trade Gothic Next" w:hAnsi="Trade Gothic Next"/>
          <w:sz w:val="20"/>
          <w:szCs w:val="20"/>
        </w:rPr>
        <w:t>PRESENCIAL</w:t>
      </w:r>
    </w:p>
    <w:p w14:paraId="5DCEB61E" w14:textId="77777777" w:rsidR="006D438C" w:rsidRPr="00A27BE1" w:rsidRDefault="006D438C" w:rsidP="002817B5">
      <w:pPr>
        <w:jc w:val="both"/>
        <w:rPr>
          <w:rFonts w:ascii="Trade Gothic Next" w:hAnsi="Trade Gothic Next"/>
          <w:color w:val="FF0000"/>
          <w:sz w:val="20"/>
          <w:szCs w:val="20"/>
        </w:rPr>
      </w:pPr>
    </w:p>
    <w:p w14:paraId="5E2D778F" w14:textId="77777777" w:rsidR="006D438C" w:rsidRPr="004E1D84" w:rsidRDefault="006D438C" w:rsidP="002817B5">
      <w:pPr>
        <w:jc w:val="both"/>
        <w:rPr>
          <w:rFonts w:ascii="Trade Gothic Next" w:hAnsi="Trade Gothic Next"/>
          <w:sz w:val="20"/>
          <w:szCs w:val="20"/>
        </w:rPr>
      </w:pPr>
      <w:r w:rsidRPr="004E1D84">
        <w:rPr>
          <w:rFonts w:ascii="Trade Gothic Next" w:hAnsi="Trade Gothic Next"/>
          <w:sz w:val="20"/>
          <w:szCs w:val="20"/>
        </w:rPr>
        <w:t>DECANOS TERRITORIALES:</w:t>
      </w:r>
      <w:r w:rsidRPr="004E1D84">
        <w:rPr>
          <w:rFonts w:ascii="Trade Gothic Next" w:hAnsi="Trade Gothic Next"/>
          <w:sz w:val="20"/>
          <w:szCs w:val="20"/>
        </w:rPr>
        <w:tab/>
      </w:r>
      <w:r w:rsidRPr="004E1D84">
        <w:rPr>
          <w:rFonts w:ascii="Trade Gothic Next" w:hAnsi="Trade Gothic Next"/>
          <w:sz w:val="20"/>
          <w:szCs w:val="20"/>
          <w:lang w:val="es-ES_tradnl"/>
        </w:rPr>
        <w:tab/>
      </w:r>
      <w:r w:rsidRPr="004E1D84">
        <w:rPr>
          <w:rFonts w:ascii="Trade Gothic Next" w:hAnsi="Trade Gothic Next"/>
          <w:sz w:val="20"/>
          <w:szCs w:val="20"/>
          <w:lang w:val="es-ES_tradnl"/>
        </w:rPr>
        <w:tab/>
        <w:t xml:space="preserve"> </w:t>
      </w:r>
    </w:p>
    <w:p w14:paraId="1150A0EA" w14:textId="77777777" w:rsidR="006D438C" w:rsidRPr="001110DE" w:rsidRDefault="006D438C" w:rsidP="002817B5">
      <w:pPr>
        <w:spacing w:after="0"/>
        <w:ind w:left="2120" w:hanging="2120"/>
        <w:jc w:val="both"/>
        <w:rPr>
          <w:rFonts w:ascii="Trade Gothic Next" w:hAnsi="Trade Gothic Next"/>
          <w:sz w:val="20"/>
          <w:szCs w:val="20"/>
        </w:rPr>
      </w:pPr>
      <w:r w:rsidRPr="004E1D84">
        <w:rPr>
          <w:rFonts w:ascii="Trade Gothic Next" w:hAnsi="Trade Gothic Next"/>
          <w:sz w:val="20"/>
          <w:szCs w:val="20"/>
        </w:rPr>
        <w:t>ANDALUCIA:</w:t>
      </w:r>
      <w:r w:rsidRPr="004E1D84">
        <w:rPr>
          <w:rFonts w:ascii="Trade Gothic Next" w:hAnsi="Trade Gothic Next"/>
          <w:sz w:val="20"/>
          <w:szCs w:val="20"/>
        </w:rPr>
        <w:tab/>
      </w:r>
      <w:r w:rsidRPr="001110DE">
        <w:rPr>
          <w:rFonts w:ascii="Trade Gothic Next" w:hAnsi="Trade Gothic Next"/>
          <w:sz w:val="20"/>
          <w:szCs w:val="20"/>
        </w:rPr>
        <w:tab/>
        <w:t xml:space="preserve">D. Luis Labella </w:t>
      </w:r>
      <w:proofErr w:type="spellStart"/>
      <w:r w:rsidRPr="001110DE">
        <w:rPr>
          <w:rFonts w:ascii="Trade Gothic Next" w:hAnsi="Trade Gothic Next"/>
          <w:sz w:val="20"/>
          <w:szCs w:val="20"/>
        </w:rPr>
        <w:t>Arnanz</w:t>
      </w:r>
      <w:proofErr w:type="spellEnd"/>
      <w:r w:rsidR="007079A7" w:rsidRPr="001110DE">
        <w:rPr>
          <w:rFonts w:ascii="Trade Gothic Next" w:hAnsi="Trade Gothic Next"/>
          <w:sz w:val="20"/>
          <w:szCs w:val="20"/>
        </w:rPr>
        <w:t xml:space="preserve"> </w:t>
      </w:r>
      <w:r w:rsidR="001110DE" w:rsidRPr="001110DE">
        <w:rPr>
          <w:rFonts w:ascii="Trade Gothic Next" w:hAnsi="Trade Gothic Next"/>
          <w:sz w:val="20"/>
          <w:szCs w:val="20"/>
        </w:rPr>
        <w:t>–</w:t>
      </w:r>
      <w:r w:rsidR="001C3DCC" w:rsidRPr="001110DE">
        <w:rPr>
          <w:rFonts w:ascii="Trade Gothic Next" w:hAnsi="Trade Gothic Next"/>
          <w:sz w:val="20"/>
          <w:szCs w:val="20"/>
        </w:rPr>
        <w:t xml:space="preserve"> </w:t>
      </w:r>
      <w:r w:rsidR="001110DE" w:rsidRPr="001110DE">
        <w:rPr>
          <w:rFonts w:ascii="Trade Gothic Next" w:hAnsi="Trade Gothic Next"/>
          <w:sz w:val="20"/>
          <w:szCs w:val="20"/>
        </w:rPr>
        <w:t>Asiste presencialmente en su representación Jesús Alonso</w:t>
      </w:r>
    </w:p>
    <w:p w14:paraId="5D39DD10" w14:textId="77777777" w:rsidR="006D438C" w:rsidRPr="001110DE" w:rsidRDefault="006D438C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1110DE">
        <w:rPr>
          <w:rFonts w:ascii="Trade Gothic Next" w:hAnsi="Trade Gothic Next"/>
          <w:sz w:val="20"/>
          <w:szCs w:val="20"/>
        </w:rPr>
        <w:t>ASTURIAS</w:t>
      </w:r>
      <w:r w:rsidRPr="001110DE">
        <w:rPr>
          <w:rFonts w:ascii="Trade Gothic Next" w:hAnsi="Trade Gothic Next"/>
          <w:sz w:val="20"/>
          <w:szCs w:val="20"/>
        </w:rPr>
        <w:tab/>
      </w:r>
      <w:r w:rsidRPr="001110DE">
        <w:rPr>
          <w:rFonts w:ascii="Trade Gothic Next" w:hAnsi="Trade Gothic Next"/>
          <w:sz w:val="20"/>
          <w:szCs w:val="20"/>
        </w:rPr>
        <w:tab/>
        <w:t>Dña. Gala Concepción Raba</w:t>
      </w:r>
      <w:r w:rsidR="004E1D84" w:rsidRPr="001110DE">
        <w:rPr>
          <w:rFonts w:ascii="Trade Gothic Next" w:hAnsi="Trade Gothic Next"/>
          <w:sz w:val="20"/>
          <w:szCs w:val="20"/>
        </w:rPr>
        <w:t xml:space="preserve">- </w:t>
      </w:r>
      <w:r w:rsidR="001110DE" w:rsidRPr="001110DE">
        <w:rPr>
          <w:rFonts w:ascii="Trade Gothic Next" w:hAnsi="Trade Gothic Next"/>
          <w:sz w:val="20"/>
          <w:szCs w:val="20"/>
        </w:rPr>
        <w:t>PRESENCIAL</w:t>
      </w:r>
    </w:p>
    <w:p w14:paraId="0FE2A786" w14:textId="77777777" w:rsidR="006D438C" w:rsidRDefault="006D438C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1110DE">
        <w:rPr>
          <w:rFonts w:ascii="Trade Gothic Next" w:hAnsi="Trade Gothic Next"/>
          <w:sz w:val="20"/>
          <w:szCs w:val="20"/>
        </w:rPr>
        <w:t>CANARIAS:</w:t>
      </w:r>
      <w:r w:rsidRPr="001110DE">
        <w:rPr>
          <w:rFonts w:ascii="Trade Gothic Next" w:hAnsi="Trade Gothic Next"/>
          <w:sz w:val="20"/>
          <w:szCs w:val="20"/>
        </w:rPr>
        <w:tab/>
      </w:r>
      <w:r w:rsidRPr="001110DE">
        <w:rPr>
          <w:rFonts w:ascii="Trade Gothic Next" w:hAnsi="Trade Gothic Next"/>
          <w:sz w:val="20"/>
          <w:szCs w:val="20"/>
        </w:rPr>
        <w:tab/>
        <w:t>D. José Antonio Romero Bernabéu</w:t>
      </w:r>
      <w:r w:rsidR="009054A6" w:rsidRPr="001110DE">
        <w:rPr>
          <w:rFonts w:ascii="Trade Gothic Next" w:hAnsi="Trade Gothic Next"/>
          <w:sz w:val="20"/>
          <w:szCs w:val="20"/>
        </w:rPr>
        <w:t xml:space="preserve"> </w:t>
      </w:r>
      <w:r w:rsidR="001110DE">
        <w:rPr>
          <w:rFonts w:ascii="Trade Gothic Next" w:hAnsi="Trade Gothic Next"/>
          <w:sz w:val="20"/>
          <w:szCs w:val="20"/>
        </w:rPr>
        <w:t>–</w:t>
      </w:r>
      <w:r w:rsidR="009054A6" w:rsidRPr="001110DE">
        <w:rPr>
          <w:rFonts w:ascii="Trade Gothic Next" w:hAnsi="Trade Gothic Next"/>
          <w:sz w:val="20"/>
          <w:szCs w:val="20"/>
        </w:rPr>
        <w:t xml:space="preserve"> </w:t>
      </w:r>
      <w:r w:rsidR="001110DE" w:rsidRPr="001110DE">
        <w:rPr>
          <w:rFonts w:ascii="Trade Gothic Next" w:hAnsi="Trade Gothic Next"/>
          <w:sz w:val="20"/>
          <w:szCs w:val="20"/>
        </w:rPr>
        <w:t>PRESENCIAL</w:t>
      </w:r>
    </w:p>
    <w:p w14:paraId="05418B10" w14:textId="77777777" w:rsidR="001110DE" w:rsidRPr="001110DE" w:rsidRDefault="001110DE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00203E">
        <w:rPr>
          <w:rFonts w:ascii="Trade Gothic Next" w:hAnsi="Trade Gothic Next"/>
          <w:sz w:val="20"/>
          <w:szCs w:val="20"/>
        </w:rPr>
        <w:t>CANTABRIA:</w:t>
      </w:r>
      <w:r w:rsidRPr="0000203E">
        <w:rPr>
          <w:rFonts w:ascii="Trade Gothic Next" w:hAnsi="Trade Gothic Next"/>
          <w:sz w:val="20"/>
          <w:szCs w:val="20"/>
        </w:rPr>
        <w:tab/>
      </w:r>
      <w:r w:rsidRPr="0000203E">
        <w:rPr>
          <w:rFonts w:ascii="Trade Gothic Next" w:hAnsi="Trade Gothic Next"/>
          <w:sz w:val="20"/>
          <w:szCs w:val="20"/>
        </w:rPr>
        <w:tab/>
        <w:t xml:space="preserve">D. Carlos Delgado Macías- </w:t>
      </w:r>
      <w:r>
        <w:rPr>
          <w:rFonts w:ascii="Trade Gothic Next" w:hAnsi="Trade Gothic Next"/>
          <w:sz w:val="20"/>
          <w:szCs w:val="20"/>
        </w:rPr>
        <w:t>PRESENCIAL</w:t>
      </w:r>
    </w:p>
    <w:p w14:paraId="3E808DF3" w14:textId="77777777" w:rsidR="006D438C" w:rsidRPr="001110DE" w:rsidRDefault="006D438C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1110DE">
        <w:rPr>
          <w:rFonts w:ascii="Trade Gothic Next" w:hAnsi="Trade Gothic Next"/>
          <w:sz w:val="20"/>
          <w:szCs w:val="20"/>
        </w:rPr>
        <w:t>CATALUÑA:</w:t>
      </w:r>
      <w:r w:rsidRPr="001110DE">
        <w:rPr>
          <w:rFonts w:ascii="Trade Gothic Next" w:hAnsi="Trade Gothic Next"/>
          <w:sz w:val="20"/>
          <w:szCs w:val="20"/>
        </w:rPr>
        <w:tab/>
      </w:r>
      <w:r w:rsidRPr="001110DE">
        <w:rPr>
          <w:rFonts w:ascii="Trade Gothic Next" w:hAnsi="Trade Gothic Next"/>
          <w:sz w:val="20"/>
          <w:szCs w:val="20"/>
        </w:rPr>
        <w:tab/>
        <w:t>D. Luis Fernández Cotero</w:t>
      </w:r>
      <w:r w:rsidR="00C30C68" w:rsidRPr="001110DE">
        <w:rPr>
          <w:rFonts w:ascii="Trade Gothic Next" w:hAnsi="Trade Gothic Next"/>
          <w:sz w:val="20"/>
          <w:szCs w:val="20"/>
        </w:rPr>
        <w:t>-</w:t>
      </w:r>
      <w:r w:rsidRPr="001110DE">
        <w:rPr>
          <w:rFonts w:ascii="Trade Gothic Next" w:hAnsi="Trade Gothic Next"/>
          <w:sz w:val="20"/>
          <w:szCs w:val="20"/>
        </w:rPr>
        <w:t>Campos</w:t>
      </w:r>
      <w:r w:rsidR="007079A7" w:rsidRPr="001110DE">
        <w:rPr>
          <w:rFonts w:ascii="Trade Gothic Next" w:hAnsi="Trade Gothic Next"/>
          <w:sz w:val="20"/>
          <w:szCs w:val="20"/>
        </w:rPr>
        <w:t xml:space="preserve"> </w:t>
      </w:r>
      <w:r w:rsidR="00C47552" w:rsidRPr="001110DE">
        <w:rPr>
          <w:rFonts w:ascii="Trade Gothic Next" w:hAnsi="Trade Gothic Next"/>
          <w:sz w:val="20"/>
          <w:szCs w:val="20"/>
        </w:rPr>
        <w:t xml:space="preserve">- </w:t>
      </w:r>
      <w:r w:rsidR="001110DE" w:rsidRPr="001110DE">
        <w:rPr>
          <w:rFonts w:ascii="Trade Gothic Next" w:hAnsi="Trade Gothic Next"/>
          <w:sz w:val="20"/>
          <w:szCs w:val="20"/>
        </w:rPr>
        <w:t>PRESENCIAL</w:t>
      </w:r>
    </w:p>
    <w:p w14:paraId="64D27266" w14:textId="77777777" w:rsidR="00E8698B" w:rsidRPr="00287C5B" w:rsidRDefault="00E8698B" w:rsidP="002817B5">
      <w:pPr>
        <w:spacing w:after="0"/>
        <w:jc w:val="both"/>
        <w:rPr>
          <w:rFonts w:ascii="Trade Gothic Next" w:hAnsi="Trade Gothic Next"/>
          <w:sz w:val="20"/>
          <w:szCs w:val="20"/>
          <w:lang w:val="pt-PT"/>
        </w:rPr>
      </w:pPr>
      <w:r w:rsidRPr="001110DE">
        <w:rPr>
          <w:rFonts w:ascii="Trade Gothic Next" w:hAnsi="Trade Gothic Next"/>
          <w:sz w:val="20"/>
          <w:szCs w:val="20"/>
        </w:rPr>
        <w:t>GALICIA.</w:t>
      </w:r>
      <w:r w:rsidRPr="001110DE">
        <w:rPr>
          <w:rFonts w:ascii="Trade Gothic Next" w:hAnsi="Trade Gothic Next"/>
          <w:sz w:val="20"/>
          <w:szCs w:val="20"/>
        </w:rPr>
        <w:tab/>
      </w:r>
      <w:r w:rsidRPr="001110DE">
        <w:rPr>
          <w:rFonts w:ascii="Trade Gothic Next" w:hAnsi="Trade Gothic Next"/>
          <w:sz w:val="20"/>
          <w:szCs w:val="20"/>
        </w:rPr>
        <w:tab/>
      </w:r>
      <w:r w:rsidRPr="00287C5B">
        <w:rPr>
          <w:rFonts w:ascii="Trade Gothic Next" w:hAnsi="Trade Gothic Next"/>
          <w:sz w:val="20"/>
          <w:szCs w:val="20"/>
          <w:lang w:val="pt-PT"/>
        </w:rPr>
        <w:t>D. Jorge Dahl de Sobrino</w:t>
      </w:r>
      <w:r w:rsidR="00A109E0" w:rsidRPr="00287C5B">
        <w:rPr>
          <w:rFonts w:ascii="Trade Gothic Next" w:hAnsi="Trade Gothic Next"/>
          <w:sz w:val="20"/>
          <w:szCs w:val="20"/>
          <w:lang w:val="pt-PT"/>
        </w:rPr>
        <w:t xml:space="preserve"> </w:t>
      </w:r>
      <w:r w:rsidR="009054A6" w:rsidRPr="00287C5B">
        <w:rPr>
          <w:rFonts w:ascii="Trade Gothic Next" w:hAnsi="Trade Gothic Next"/>
          <w:sz w:val="20"/>
          <w:szCs w:val="20"/>
          <w:lang w:val="pt-PT"/>
        </w:rPr>
        <w:t xml:space="preserve">- </w:t>
      </w:r>
      <w:r w:rsidR="001110DE" w:rsidRPr="00287C5B">
        <w:rPr>
          <w:rFonts w:ascii="Trade Gothic Next" w:hAnsi="Trade Gothic Next"/>
          <w:sz w:val="20"/>
          <w:szCs w:val="20"/>
          <w:lang w:val="pt-PT"/>
        </w:rPr>
        <w:t>PRESENCIAL</w:t>
      </w:r>
    </w:p>
    <w:p w14:paraId="787BAC10" w14:textId="77777777" w:rsidR="006D438C" w:rsidRPr="00287C5B" w:rsidRDefault="006D438C" w:rsidP="002817B5">
      <w:pPr>
        <w:spacing w:after="0"/>
        <w:jc w:val="both"/>
        <w:rPr>
          <w:rFonts w:ascii="Trade Gothic Next" w:hAnsi="Trade Gothic Next"/>
          <w:sz w:val="20"/>
          <w:szCs w:val="20"/>
          <w:lang w:val="pt-PT"/>
        </w:rPr>
      </w:pPr>
      <w:r w:rsidRPr="00287C5B">
        <w:rPr>
          <w:rFonts w:ascii="Trade Gothic Next" w:hAnsi="Trade Gothic Next"/>
          <w:sz w:val="20"/>
          <w:szCs w:val="20"/>
          <w:lang w:val="pt-PT"/>
        </w:rPr>
        <w:t>MADRID:</w:t>
      </w:r>
      <w:r w:rsidRPr="00287C5B">
        <w:rPr>
          <w:rFonts w:ascii="Trade Gothic Next" w:hAnsi="Trade Gothic Next"/>
          <w:sz w:val="20"/>
          <w:szCs w:val="20"/>
          <w:lang w:val="pt-PT"/>
        </w:rPr>
        <w:tab/>
      </w:r>
      <w:r w:rsidRPr="00287C5B">
        <w:rPr>
          <w:rFonts w:ascii="Trade Gothic Next" w:hAnsi="Trade Gothic Next"/>
          <w:sz w:val="20"/>
          <w:szCs w:val="20"/>
          <w:lang w:val="pt-PT"/>
        </w:rPr>
        <w:tab/>
      </w:r>
      <w:r w:rsidR="00A41219" w:rsidRPr="00287C5B">
        <w:rPr>
          <w:rFonts w:ascii="Trade Gothic Next" w:hAnsi="Trade Gothic Next"/>
          <w:sz w:val="20"/>
          <w:szCs w:val="20"/>
          <w:lang w:val="pt-PT"/>
        </w:rPr>
        <w:t xml:space="preserve">D. </w:t>
      </w:r>
      <w:r w:rsidR="0000203E" w:rsidRPr="00287C5B">
        <w:rPr>
          <w:rFonts w:ascii="Trade Gothic Next" w:hAnsi="Trade Gothic Next"/>
          <w:sz w:val="20"/>
          <w:szCs w:val="20"/>
          <w:lang w:val="pt-PT"/>
        </w:rPr>
        <w:t>Rodrigo Pérez Fernández</w:t>
      </w:r>
      <w:r w:rsidR="00046A84" w:rsidRPr="00287C5B">
        <w:rPr>
          <w:rFonts w:ascii="Trade Gothic Next" w:hAnsi="Trade Gothic Next"/>
          <w:sz w:val="20"/>
          <w:szCs w:val="20"/>
          <w:lang w:val="pt-PT"/>
        </w:rPr>
        <w:t xml:space="preserve"> </w:t>
      </w:r>
      <w:r w:rsidR="007F0D8D" w:rsidRPr="00287C5B">
        <w:rPr>
          <w:rFonts w:ascii="Trade Gothic Next" w:hAnsi="Trade Gothic Next"/>
          <w:sz w:val="20"/>
          <w:szCs w:val="20"/>
          <w:lang w:val="pt-PT"/>
        </w:rPr>
        <w:t>- P</w:t>
      </w:r>
      <w:r w:rsidR="008F2194" w:rsidRPr="00287C5B">
        <w:rPr>
          <w:rFonts w:ascii="Trade Gothic Next" w:hAnsi="Trade Gothic Next"/>
          <w:sz w:val="20"/>
          <w:szCs w:val="20"/>
          <w:lang w:val="pt-PT"/>
        </w:rPr>
        <w:t>RESENCIAL</w:t>
      </w:r>
    </w:p>
    <w:p w14:paraId="3B84C910" w14:textId="77777777" w:rsidR="006D438C" w:rsidRPr="00287C5B" w:rsidRDefault="006D438C" w:rsidP="002817B5">
      <w:pPr>
        <w:spacing w:after="0"/>
        <w:jc w:val="both"/>
        <w:rPr>
          <w:rFonts w:ascii="Trade Gothic Next" w:hAnsi="Trade Gothic Next"/>
          <w:sz w:val="20"/>
          <w:szCs w:val="20"/>
          <w:lang w:val="pt-PT"/>
        </w:rPr>
      </w:pPr>
      <w:r w:rsidRPr="00287C5B">
        <w:rPr>
          <w:rFonts w:ascii="Trade Gothic Next" w:hAnsi="Trade Gothic Next"/>
          <w:sz w:val="20"/>
          <w:szCs w:val="20"/>
          <w:lang w:val="pt-PT"/>
        </w:rPr>
        <w:t xml:space="preserve">MURCIA: </w:t>
      </w:r>
      <w:r w:rsidRPr="00287C5B">
        <w:rPr>
          <w:rFonts w:ascii="Trade Gothic Next" w:hAnsi="Trade Gothic Next"/>
          <w:sz w:val="20"/>
          <w:szCs w:val="20"/>
          <w:lang w:val="pt-PT"/>
        </w:rPr>
        <w:tab/>
      </w:r>
      <w:r w:rsidRPr="00287C5B">
        <w:rPr>
          <w:rFonts w:ascii="Trade Gothic Next" w:hAnsi="Trade Gothic Next"/>
          <w:sz w:val="20"/>
          <w:szCs w:val="20"/>
          <w:lang w:val="pt-PT"/>
        </w:rPr>
        <w:tab/>
        <w:t xml:space="preserve">D. </w:t>
      </w:r>
      <w:r w:rsidR="007079A7" w:rsidRPr="00287C5B">
        <w:rPr>
          <w:rFonts w:ascii="Trade Gothic Next" w:hAnsi="Trade Gothic Next"/>
          <w:sz w:val="20"/>
          <w:szCs w:val="20"/>
          <w:lang w:val="pt-PT"/>
        </w:rPr>
        <w:t>José Ubaldo Dégano Guillén</w:t>
      </w:r>
      <w:r w:rsidR="00046A84" w:rsidRPr="00287C5B">
        <w:rPr>
          <w:rFonts w:ascii="Trade Gothic Next" w:hAnsi="Trade Gothic Next"/>
          <w:sz w:val="20"/>
          <w:szCs w:val="20"/>
          <w:lang w:val="pt-PT"/>
        </w:rPr>
        <w:t xml:space="preserve"> </w:t>
      </w:r>
      <w:r w:rsidR="009054A6" w:rsidRPr="00287C5B">
        <w:rPr>
          <w:rFonts w:ascii="Trade Gothic Next" w:hAnsi="Trade Gothic Next"/>
          <w:sz w:val="20"/>
          <w:szCs w:val="20"/>
          <w:lang w:val="pt-PT"/>
        </w:rPr>
        <w:t xml:space="preserve">- </w:t>
      </w:r>
      <w:r w:rsidR="00CB3D2C" w:rsidRPr="00287C5B">
        <w:rPr>
          <w:rFonts w:ascii="Trade Gothic Next" w:hAnsi="Trade Gothic Next"/>
          <w:sz w:val="20"/>
          <w:szCs w:val="20"/>
          <w:lang w:val="pt-PT"/>
        </w:rPr>
        <w:t>PRESENCIAL</w:t>
      </w:r>
    </w:p>
    <w:p w14:paraId="70225056" w14:textId="77777777" w:rsidR="006D438C" w:rsidRPr="00287C5B" w:rsidRDefault="006D438C" w:rsidP="002817B5">
      <w:pPr>
        <w:spacing w:after="0"/>
        <w:jc w:val="both"/>
        <w:rPr>
          <w:rFonts w:ascii="Trade Gothic Next" w:hAnsi="Trade Gothic Next"/>
          <w:sz w:val="20"/>
          <w:szCs w:val="20"/>
          <w:lang w:val="pt-PT"/>
        </w:rPr>
      </w:pPr>
      <w:r w:rsidRPr="00287C5B">
        <w:rPr>
          <w:rFonts w:ascii="Trade Gothic Next" w:hAnsi="Trade Gothic Next"/>
          <w:sz w:val="20"/>
          <w:szCs w:val="20"/>
          <w:lang w:val="pt-PT"/>
        </w:rPr>
        <w:t>PAÍS VASCO:</w:t>
      </w:r>
      <w:r w:rsidRPr="00287C5B">
        <w:rPr>
          <w:rFonts w:ascii="Trade Gothic Next" w:hAnsi="Trade Gothic Next"/>
          <w:sz w:val="20"/>
          <w:szCs w:val="20"/>
          <w:lang w:val="pt-PT"/>
        </w:rPr>
        <w:tab/>
      </w:r>
      <w:r w:rsidRPr="00287C5B">
        <w:rPr>
          <w:rFonts w:ascii="Trade Gothic Next" w:hAnsi="Trade Gothic Next"/>
          <w:sz w:val="20"/>
          <w:szCs w:val="20"/>
          <w:lang w:val="pt-PT"/>
        </w:rPr>
        <w:tab/>
        <w:t>D. José Luis Grijalvo López</w:t>
      </w:r>
      <w:r w:rsidR="00C47552" w:rsidRPr="00287C5B">
        <w:rPr>
          <w:rFonts w:ascii="Trade Gothic Next" w:hAnsi="Trade Gothic Next"/>
          <w:sz w:val="20"/>
          <w:szCs w:val="20"/>
          <w:lang w:val="pt-PT"/>
        </w:rPr>
        <w:t xml:space="preserve"> - </w:t>
      </w:r>
      <w:r w:rsidR="00CB3D2C" w:rsidRPr="00287C5B">
        <w:rPr>
          <w:rFonts w:ascii="Trade Gothic Next" w:hAnsi="Trade Gothic Next"/>
          <w:sz w:val="20"/>
          <w:szCs w:val="20"/>
          <w:lang w:val="pt-PT"/>
        </w:rPr>
        <w:t>TELEMÁTICO</w:t>
      </w:r>
    </w:p>
    <w:p w14:paraId="6F70F82A" w14:textId="77777777" w:rsidR="004E13A8" w:rsidRPr="001110DE" w:rsidRDefault="004E13A8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1110DE">
        <w:rPr>
          <w:rFonts w:ascii="Trade Gothic Next" w:hAnsi="Trade Gothic Next"/>
          <w:sz w:val="20"/>
          <w:szCs w:val="20"/>
        </w:rPr>
        <w:t>VALENCIA:</w:t>
      </w:r>
      <w:r w:rsidRPr="001110DE">
        <w:rPr>
          <w:rFonts w:ascii="Trade Gothic Next" w:hAnsi="Trade Gothic Next"/>
          <w:sz w:val="20"/>
          <w:szCs w:val="20"/>
        </w:rPr>
        <w:tab/>
      </w:r>
      <w:r w:rsidRPr="001110DE">
        <w:rPr>
          <w:rFonts w:ascii="Trade Gothic Next" w:hAnsi="Trade Gothic Next"/>
          <w:sz w:val="20"/>
          <w:szCs w:val="20"/>
        </w:rPr>
        <w:tab/>
        <w:t xml:space="preserve">Dña. Mercedes de Juan Muñoyerro – </w:t>
      </w:r>
      <w:r w:rsidR="001110DE" w:rsidRPr="001110DE">
        <w:rPr>
          <w:rFonts w:ascii="Trade Gothic Next" w:hAnsi="Trade Gothic Next"/>
          <w:sz w:val="20"/>
          <w:szCs w:val="20"/>
        </w:rPr>
        <w:t>TELEMÁTICO</w:t>
      </w:r>
    </w:p>
    <w:p w14:paraId="5BED4616" w14:textId="77777777" w:rsidR="004E13A8" w:rsidRPr="00137324" w:rsidRDefault="004E13A8" w:rsidP="002817B5">
      <w:pPr>
        <w:spacing w:after="0"/>
        <w:jc w:val="both"/>
        <w:rPr>
          <w:rFonts w:ascii="Trade Gothic Next" w:hAnsi="Trade Gothic Next"/>
          <w:color w:val="FF0000"/>
          <w:sz w:val="20"/>
          <w:szCs w:val="20"/>
        </w:rPr>
      </w:pPr>
    </w:p>
    <w:p w14:paraId="38A6AA4F" w14:textId="77777777" w:rsidR="00AD7B59" w:rsidRPr="00137324" w:rsidRDefault="00AD7B59" w:rsidP="002817B5">
      <w:pPr>
        <w:spacing w:after="0"/>
        <w:jc w:val="both"/>
        <w:rPr>
          <w:rFonts w:ascii="Trade Gothic Next" w:hAnsi="Trade Gothic Next"/>
          <w:color w:val="FF0000"/>
          <w:sz w:val="20"/>
          <w:szCs w:val="20"/>
        </w:rPr>
      </w:pPr>
    </w:p>
    <w:p w14:paraId="6CE07D40" w14:textId="77777777" w:rsidR="006D438C" w:rsidRPr="001110DE" w:rsidRDefault="006D438C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137324">
        <w:rPr>
          <w:rFonts w:ascii="Trade Gothic Next" w:hAnsi="Trade Gothic Next"/>
          <w:sz w:val="20"/>
          <w:szCs w:val="20"/>
        </w:rPr>
        <w:t>VOCALES</w:t>
      </w:r>
      <w:r w:rsidRPr="00137324">
        <w:rPr>
          <w:rFonts w:ascii="Trade Gothic Next" w:hAnsi="Trade Gothic Next"/>
          <w:sz w:val="20"/>
          <w:szCs w:val="20"/>
        </w:rPr>
        <w:tab/>
      </w:r>
      <w:r w:rsidRPr="00137324">
        <w:rPr>
          <w:rFonts w:ascii="Trade Gothic Next" w:hAnsi="Trade Gothic Next"/>
          <w:sz w:val="20"/>
          <w:szCs w:val="20"/>
        </w:rPr>
        <w:tab/>
      </w:r>
      <w:r w:rsidRPr="001110DE">
        <w:rPr>
          <w:rFonts w:ascii="Trade Gothic Next" w:hAnsi="Trade Gothic Next"/>
          <w:sz w:val="20"/>
          <w:szCs w:val="20"/>
        </w:rPr>
        <w:t>D. Mario Fominaya Martín</w:t>
      </w:r>
      <w:r w:rsidR="00AD7B59" w:rsidRPr="001110DE">
        <w:rPr>
          <w:rFonts w:ascii="Trade Gothic Next" w:hAnsi="Trade Gothic Next"/>
          <w:sz w:val="20"/>
          <w:szCs w:val="20"/>
        </w:rPr>
        <w:t xml:space="preserve"> -</w:t>
      </w:r>
      <w:r w:rsidR="001C3DCC" w:rsidRPr="001110DE">
        <w:rPr>
          <w:rFonts w:ascii="Trade Gothic Next" w:hAnsi="Trade Gothic Next"/>
          <w:sz w:val="20"/>
          <w:szCs w:val="20"/>
        </w:rPr>
        <w:t xml:space="preserve"> </w:t>
      </w:r>
      <w:r w:rsidR="00137324" w:rsidRPr="001110DE">
        <w:rPr>
          <w:rFonts w:ascii="Trade Gothic Next" w:hAnsi="Trade Gothic Next"/>
          <w:sz w:val="20"/>
          <w:szCs w:val="20"/>
        </w:rPr>
        <w:t>PRESENCIAL</w:t>
      </w:r>
    </w:p>
    <w:p w14:paraId="7B31F74F" w14:textId="77777777" w:rsidR="006D438C" w:rsidRPr="001110DE" w:rsidRDefault="006D438C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1110DE">
        <w:rPr>
          <w:rFonts w:ascii="Trade Gothic Next" w:hAnsi="Trade Gothic Next"/>
          <w:sz w:val="20"/>
          <w:szCs w:val="20"/>
        </w:rPr>
        <w:tab/>
      </w:r>
      <w:r w:rsidRPr="001110DE">
        <w:rPr>
          <w:rFonts w:ascii="Trade Gothic Next" w:hAnsi="Trade Gothic Next"/>
          <w:sz w:val="20"/>
          <w:szCs w:val="20"/>
        </w:rPr>
        <w:tab/>
      </w:r>
      <w:r w:rsidRPr="001110DE">
        <w:rPr>
          <w:rFonts w:ascii="Trade Gothic Next" w:hAnsi="Trade Gothic Next"/>
          <w:sz w:val="20"/>
          <w:szCs w:val="20"/>
        </w:rPr>
        <w:tab/>
        <w:t>D. Juan José Sánchez Ríos</w:t>
      </w:r>
      <w:r w:rsidR="00046A84" w:rsidRPr="001110DE">
        <w:rPr>
          <w:rFonts w:ascii="Trade Gothic Next" w:hAnsi="Trade Gothic Next"/>
          <w:sz w:val="20"/>
          <w:szCs w:val="20"/>
        </w:rPr>
        <w:t xml:space="preserve"> </w:t>
      </w:r>
      <w:r w:rsidR="00C47552" w:rsidRPr="001110DE">
        <w:rPr>
          <w:rFonts w:ascii="Trade Gothic Next" w:hAnsi="Trade Gothic Next"/>
          <w:sz w:val="20"/>
          <w:szCs w:val="20"/>
        </w:rPr>
        <w:t xml:space="preserve">- </w:t>
      </w:r>
      <w:r w:rsidR="001110DE" w:rsidRPr="001110DE">
        <w:rPr>
          <w:rFonts w:ascii="Trade Gothic Next" w:hAnsi="Trade Gothic Next"/>
          <w:sz w:val="20"/>
          <w:szCs w:val="20"/>
        </w:rPr>
        <w:t>PRESENCIAL</w:t>
      </w:r>
    </w:p>
    <w:p w14:paraId="46E983AA" w14:textId="77777777" w:rsidR="001110DE" w:rsidRPr="001110DE" w:rsidRDefault="006D438C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1110DE">
        <w:rPr>
          <w:rFonts w:ascii="Trade Gothic Next" w:hAnsi="Trade Gothic Next"/>
          <w:sz w:val="20"/>
          <w:szCs w:val="20"/>
        </w:rPr>
        <w:tab/>
      </w:r>
      <w:r w:rsidRPr="001110DE">
        <w:rPr>
          <w:rFonts w:ascii="Trade Gothic Next" w:hAnsi="Trade Gothic Next"/>
          <w:sz w:val="20"/>
          <w:szCs w:val="20"/>
        </w:rPr>
        <w:tab/>
      </w:r>
      <w:r w:rsidRPr="001110DE">
        <w:rPr>
          <w:rFonts w:ascii="Trade Gothic Next" w:hAnsi="Trade Gothic Next"/>
          <w:sz w:val="20"/>
          <w:szCs w:val="20"/>
        </w:rPr>
        <w:tab/>
      </w:r>
      <w:r w:rsidR="00C47552" w:rsidRPr="001110DE">
        <w:rPr>
          <w:rFonts w:ascii="Trade Gothic Next" w:hAnsi="Trade Gothic Next"/>
          <w:sz w:val="20"/>
          <w:szCs w:val="20"/>
        </w:rPr>
        <w:t>D. Carlos Sánchez Plaza</w:t>
      </w:r>
      <w:r w:rsidR="009054A6" w:rsidRPr="001110DE">
        <w:rPr>
          <w:rFonts w:ascii="Trade Gothic Next" w:hAnsi="Trade Gothic Next"/>
          <w:sz w:val="20"/>
          <w:szCs w:val="20"/>
        </w:rPr>
        <w:t xml:space="preserve"> </w:t>
      </w:r>
      <w:r w:rsidR="001110DE" w:rsidRPr="001110DE">
        <w:rPr>
          <w:rFonts w:ascii="Trade Gothic Next" w:hAnsi="Trade Gothic Next"/>
          <w:sz w:val="20"/>
          <w:szCs w:val="20"/>
        </w:rPr>
        <w:t>–</w:t>
      </w:r>
      <w:r w:rsidR="009054A6" w:rsidRPr="001110DE">
        <w:rPr>
          <w:rFonts w:ascii="Trade Gothic Next" w:hAnsi="Trade Gothic Next"/>
          <w:sz w:val="20"/>
          <w:szCs w:val="20"/>
        </w:rPr>
        <w:t xml:space="preserve"> </w:t>
      </w:r>
      <w:r w:rsidR="00703392" w:rsidRPr="001110DE">
        <w:rPr>
          <w:rFonts w:ascii="Trade Gothic Next" w:hAnsi="Trade Gothic Next"/>
          <w:sz w:val="20"/>
          <w:szCs w:val="20"/>
        </w:rPr>
        <w:t>TELEMÁTICO</w:t>
      </w:r>
    </w:p>
    <w:p w14:paraId="076CF53E" w14:textId="77777777" w:rsidR="00530769" w:rsidRPr="001110DE" w:rsidRDefault="00530769" w:rsidP="002817B5">
      <w:pPr>
        <w:spacing w:after="0"/>
        <w:ind w:left="1416" w:firstLine="708"/>
        <w:jc w:val="both"/>
        <w:rPr>
          <w:rFonts w:ascii="Trade Gothic Next" w:hAnsi="Trade Gothic Next"/>
          <w:sz w:val="20"/>
          <w:szCs w:val="20"/>
        </w:rPr>
      </w:pPr>
      <w:r w:rsidRPr="001110DE">
        <w:rPr>
          <w:rFonts w:ascii="Trade Gothic Next" w:hAnsi="Trade Gothic Next"/>
          <w:sz w:val="20"/>
          <w:szCs w:val="20"/>
        </w:rPr>
        <w:t xml:space="preserve">Dña. Begoña Vilar </w:t>
      </w:r>
      <w:proofErr w:type="spellStart"/>
      <w:r w:rsidRPr="001110DE">
        <w:rPr>
          <w:rFonts w:ascii="Trade Gothic Next" w:hAnsi="Trade Gothic Next"/>
          <w:sz w:val="20"/>
          <w:szCs w:val="20"/>
        </w:rPr>
        <w:t>Reiris</w:t>
      </w:r>
      <w:proofErr w:type="spellEnd"/>
      <w:r w:rsidRPr="001110DE">
        <w:rPr>
          <w:rFonts w:ascii="Trade Gothic Next" w:hAnsi="Trade Gothic Next"/>
          <w:sz w:val="20"/>
          <w:szCs w:val="20"/>
        </w:rPr>
        <w:tab/>
        <w:t xml:space="preserve">- </w:t>
      </w:r>
      <w:r w:rsidR="001110DE" w:rsidRPr="001110DE">
        <w:rPr>
          <w:rFonts w:ascii="Trade Gothic Next" w:hAnsi="Trade Gothic Next"/>
          <w:sz w:val="20"/>
          <w:szCs w:val="20"/>
        </w:rPr>
        <w:t>PRESENCIAL</w:t>
      </w:r>
    </w:p>
    <w:p w14:paraId="7A08EEE3" w14:textId="77777777" w:rsidR="006D438C" w:rsidRPr="00A27BE1" w:rsidRDefault="006D438C" w:rsidP="002817B5">
      <w:pPr>
        <w:spacing w:after="0"/>
        <w:jc w:val="both"/>
        <w:rPr>
          <w:rFonts w:ascii="Trade Gothic Next" w:hAnsi="Trade Gothic Next"/>
          <w:color w:val="FF0000"/>
          <w:sz w:val="20"/>
          <w:szCs w:val="20"/>
        </w:rPr>
      </w:pPr>
    </w:p>
    <w:p w14:paraId="43C1707A" w14:textId="77777777" w:rsidR="0000203E" w:rsidRDefault="0000203E" w:rsidP="002817B5">
      <w:pPr>
        <w:jc w:val="both"/>
        <w:rPr>
          <w:rFonts w:ascii="Trade Gothic Next" w:hAnsi="Trade Gothic Next"/>
          <w:sz w:val="20"/>
          <w:szCs w:val="20"/>
        </w:rPr>
      </w:pPr>
    </w:p>
    <w:p w14:paraId="6F04D574" w14:textId="77777777" w:rsidR="0000203E" w:rsidRDefault="0000203E" w:rsidP="002817B5">
      <w:pPr>
        <w:jc w:val="both"/>
        <w:rPr>
          <w:rFonts w:ascii="Trade Gothic Next" w:hAnsi="Trade Gothic Next"/>
          <w:sz w:val="20"/>
          <w:szCs w:val="20"/>
        </w:rPr>
      </w:pPr>
    </w:p>
    <w:p w14:paraId="277DBAE1" w14:textId="77777777" w:rsidR="001C3DCC" w:rsidRPr="0016339F" w:rsidRDefault="006D438C" w:rsidP="002817B5">
      <w:pPr>
        <w:jc w:val="both"/>
        <w:rPr>
          <w:rFonts w:ascii="Trade Gothic Next" w:hAnsi="Trade Gothic Next"/>
          <w:sz w:val="20"/>
          <w:szCs w:val="20"/>
        </w:rPr>
      </w:pPr>
      <w:r w:rsidRPr="0016339F">
        <w:rPr>
          <w:rFonts w:ascii="Trade Gothic Next" w:hAnsi="Trade Gothic Next"/>
          <w:sz w:val="20"/>
          <w:szCs w:val="20"/>
        </w:rPr>
        <w:t>DIRECTOR DE GESTIÓN: D. Javier Molina Grijalba</w:t>
      </w:r>
      <w:r w:rsidR="00A109E0" w:rsidRPr="0016339F">
        <w:rPr>
          <w:rFonts w:ascii="Trade Gothic Next" w:hAnsi="Trade Gothic Next"/>
          <w:sz w:val="20"/>
          <w:szCs w:val="20"/>
        </w:rPr>
        <w:t xml:space="preserve"> </w:t>
      </w:r>
      <w:r w:rsidR="001C3DCC">
        <w:rPr>
          <w:rFonts w:ascii="Trade Gothic Next" w:hAnsi="Trade Gothic Next"/>
          <w:sz w:val="20"/>
          <w:szCs w:val="20"/>
        </w:rPr>
        <w:t>–</w:t>
      </w:r>
      <w:r w:rsidR="00A109E0" w:rsidRPr="0016339F">
        <w:rPr>
          <w:rFonts w:ascii="Trade Gothic Next" w:hAnsi="Trade Gothic Next"/>
          <w:sz w:val="20"/>
          <w:szCs w:val="20"/>
        </w:rPr>
        <w:t xml:space="preserve"> PRESENCIAL</w:t>
      </w:r>
    </w:p>
    <w:p w14:paraId="1D770768" w14:textId="77777777" w:rsidR="006D438C" w:rsidRPr="00137324" w:rsidRDefault="006D438C" w:rsidP="002817B5">
      <w:pPr>
        <w:jc w:val="both"/>
        <w:rPr>
          <w:rFonts w:ascii="Trade Gothic Next" w:hAnsi="Trade Gothic Next"/>
          <w:color w:val="FF0000"/>
          <w:sz w:val="20"/>
          <w:szCs w:val="20"/>
        </w:rPr>
      </w:pPr>
      <w:r w:rsidRPr="004E1D84">
        <w:rPr>
          <w:rFonts w:ascii="Trade Gothic Next" w:hAnsi="Trade Gothic Next"/>
          <w:sz w:val="20"/>
          <w:szCs w:val="20"/>
        </w:rPr>
        <w:t xml:space="preserve">Invitado: </w:t>
      </w:r>
      <w:r w:rsidR="0000203E">
        <w:rPr>
          <w:rFonts w:ascii="Trade Gothic Next" w:hAnsi="Trade Gothic Next"/>
          <w:sz w:val="20"/>
          <w:szCs w:val="20"/>
        </w:rPr>
        <w:t xml:space="preserve">D. Diego Fernández Casado </w:t>
      </w:r>
      <w:r w:rsidR="003F0361">
        <w:rPr>
          <w:rFonts w:ascii="Trade Gothic Next" w:hAnsi="Trade Gothic Next"/>
          <w:sz w:val="20"/>
          <w:szCs w:val="20"/>
        </w:rPr>
        <w:t>–</w:t>
      </w:r>
      <w:r w:rsidR="003F0361" w:rsidRPr="0016339F">
        <w:rPr>
          <w:rFonts w:ascii="Trade Gothic Next" w:hAnsi="Trade Gothic Next"/>
          <w:sz w:val="20"/>
          <w:szCs w:val="20"/>
        </w:rPr>
        <w:t xml:space="preserve"> PRESENCIAL</w:t>
      </w:r>
      <w:r w:rsidR="00C66022">
        <w:rPr>
          <w:rFonts w:ascii="Trade Gothic Next" w:hAnsi="Trade Gothic Next"/>
          <w:sz w:val="20"/>
          <w:szCs w:val="20"/>
        </w:rPr>
        <w:t xml:space="preserve">. </w:t>
      </w:r>
      <w:r w:rsidR="0000203E">
        <w:rPr>
          <w:rFonts w:ascii="Trade Gothic Next" w:hAnsi="Trade Gothic Next"/>
          <w:sz w:val="20"/>
          <w:szCs w:val="20"/>
        </w:rPr>
        <w:t xml:space="preserve"> </w:t>
      </w:r>
      <w:r w:rsidRPr="00287C5B">
        <w:rPr>
          <w:rFonts w:ascii="Trade Gothic Next" w:hAnsi="Trade Gothic Next"/>
          <w:sz w:val="20"/>
          <w:szCs w:val="20"/>
          <w:lang w:val="pt-PT"/>
        </w:rPr>
        <w:t>D. Jorge J. Calvar Moya.</w:t>
      </w:r>
      <w:r w:rsidR="00137324" w:rsidRPr="00287C5B">
        <w:rPr>
          <w:rFonts w:ascii="Trade Gothic Next" w:hAnsi="Trade Gothic Next"/>
          <w:sz w:val="20"/>
          <w:szCs w:val="20"/>
          <w:lang w:val="pt-PT"/>
        </w:rPr>
        <w:t xml:space="preserve"> </w:t>
      </w:r>
      <w:r w:rsidR="00C66022" w:rsidRPr="001110DE">
        <w:rPr>
          <w:rFonts w:ascii="Trade Gothic Next" w:hAnsi="Trade Gothic Next"/>
          <w:sz w:val="20"/>
          <w:szCs w:val="20"/>
        </w:rPr>
        <w:t>TELEMÁTICO</w:t>
      </w:r>
      <w:r w:rsidR="00C66022">
        <w:rPr>
          <w:rFonts w:ascii="Trade Gothic Next" w:hAnsi="Trade Gothic Next"/>
          <w:sz w:val="20"/>
          <w:szCs w:val="20"/>
        </w:rPr>
        <w:t>.</w:t>
      </w:r>
    </w:p>
    <w:p w14:paraId="7A63E710" w14:textId="6ADC1B1A" w:rsidR="006D438C" w:rsidRDefault="006D438C" w:rsidP="002817B5">
      <w:pPr>
        <w:jc w:val="both"/>
        <w:rPr>
          <w:rFonts w:ascii="Trade Gothic Next" w:hAnsi="Trade Gothic Next"/>
          <w:sz w:val="20"/>
          <w:szCs w:val="20"/>
          <w:lang w:val="es-ES_tradnl"/>
        </w:rPr>
      </w:pPr>
      <w:r w:rsidRPr="0016339F">
        <w:rPr>
          <w:rFonts w:ascii="Trade Gothic Next" w:hAnsi="Trade Gothic Next"/>
          <w:sz w:val="20"/>
          <w:szCs w:val="20"/>
        </w:rPr>
        <w:t xml:space="preserve">Se celebra la reunión de la Junta de Gobierno el día </w:t>
      </w:r>
      <w:r w:rsidR="001110DE">
        <w:rPr>
          <w:rFonts w:ascii="Trade Gothic Next" w:hAnsi="Trade Gothic Next"/>
          <w:sz w:val="20"/>
          <w:szCs w:val="20"/>
        </w:rPr>
        <w:t>20</w:t>
      </w:r>
      <w:r w:rsidR="001C3DCC">
        <w:rPr>
          <w:rFonts w:ascii="Trade Gothic Next" w:hAnsi="Trade Gothic Next"/>
          <w:sz w:val="20"/>
          <w:szCs w:val="20"/>
        </w:rPr>
        <w:t xml:space="preserve"> </w:t>
      </w:r>
      <w:r w:rsidR="001110DE">
        <w:rPr>
          <w:rFonts w:ascii="Trade Gothic Next" w:hAnsi="Trade Gothic Next"/>
          <w:sz w:val="20"/>
          <w:szCs w:val="20"/>
        </w:rPr>
        <w:t>enero</w:t>
      </w:r>
      <w:r w:rsidRPr="0016339F">
        <w:rPr>
          <w:rFonts w:ascii="Trade Gothic Next" w:hAnsi="Trade Gothic Next"/>
          <w:sz w:val="20"/>
          <w:szCs w:val="20"/>
        </w:rPr>
        <w:t xml:space="preserve"> de 202</w:t>
      </w:r>
      <w:r w:rsidR="001110DE">
        <w:rPr>
          <w:rFonts w:ascii="Trade Gothic Next" w:hAnsi="Trade Gothic Next"/>
          <w:sz w:val="20"/>
          <w:szCs w:val="20"/>
        </w:rPr>
        <w:t>3</w:t>
      </w:r>
      <w:r w:rsidRPr="0016339F">
        <w:rPr>
          <w:rFonts w:ascii="Trade Gothic Next" w:hAnsi="Trade Gothic Next"/>
          <w:sz w:val="20"/>
          <w:szCs w:val="20"/>
        </w:rPr>
        <w:t xml:space="preserve"> a las </w:t>
      </w:r>
      <w:r w:rsidR="0016339F" w:rsidRPr="0016339F">
        <w:rPr>
          <w:rFonts w:ascii="Trade Gothic Next" w:hAnsi="Trade Gothic Next"/>
          <w:sz w:val="20"/>
          <w:szCs w:val="20"/>
        </w:rPr>
        <w:t>1</w:t>
      </w:r>
      <w:r w:rsidR="001110DE">
        <w:rPr>
          <w:rFonts w:ascii="Trade Gothic Next" w:hAnsi="Trade Gothic Next"/>
          <w:sz w:val="20"/>
          <w:szCs w:val="20"/>
        </w:rPr>
        <w:t>0</w:t>
      </w:r>
      <w:r w:rsidRPr="0016339F">
        <w:rPr>
          <w:rFonts w:ascii="Trade Gothic Next" w:hAnsi="Trade Gothic Next"/>
          <w:sz w:val="20"/>
          <w:szCs w:val="20"/>
        </w:rPr>
        <w:t>,</w:t>
      </w:r>
      <w:r w:rsidR="004E13A8">
        <w:rPr>
          <w:rFonts w:ascii="Trade Gothic Next" w:hAnsi="Trade Gothic Next"/>
          <w:sz w:val="20"/>
          <w:szCs w:val="20"/>
        </w:rPr>
        <w:t>0</w:t>
      </w:r>
      <w:r w:rsidRPr="0016339F">
        <w:rPr>
          <w:rFonts w:ascii="Trade Gothic Next" w:hAnsi="Trade Gothic Next"/>
          <w:sz w:val="20"/>
          <w:szCs w:val="20"/>
        </w:rPr>
        <w:t>0 horas</w:t>
      </w:r>
      <w:r w:rsidR="004420D2">
        <w:rPr>
          <w:rFonts w:ascii="Trade Gothic Next" w:hAnsi="Trade Gothic Next"/>
          <w:sz w:val="20"/>
          <w:szCs w:val="20"/>
        </w:rPr>
        <w:t xml:space="preserve"> </w:t>
      </w:r>
      <w:r w:rsidRPr="0016339F">
        <w:rPr>
          <w:rFonts w:ascii="Trade Gothic Next" w:hAnsi="Trade Gothic Next"/>
          <w:sz w:val="20"/>
          <w:szCs w:val="20"/>
          <w:lang w:val="es-ES_tradnl"/>
        </w:rPr>
        <w:t>bajo la presidencia de la Decana</w:t>
      </w:r>
      <w:r w:rsidRPr="0016339F">
        <w:rPr>
          <w:rFonts w:ascii="Trade Gothic Next" w:hAnsi="Trade Gothic Next"/>
          <w:b/>
          <w:bCs/>
          <w:sz w:val="20"/>
          <w:szCs w:val="20"/>
          <w:lang w:val="es-ES_tradnl"/>
        </w:rPr>
        <w:t>, Dña. Pilar Tejo Mora-Granados</w:t>
      </w:r>
      <w:r w:rsidRPr="0016339F">
        <w:rPr>
          <w:rFonts w:ascii="Trade Gothic Next" w:hAnsi="Trade Gothic Next"/>
          <w:sz w:val="20"/>
          <w:szCs w:val="20"/>
          <w:lang w:val="es-ES_tradnl"/>
        </w:rPr>
        <w:t>.</w:t>
      </w:r>
      <w:r w:rsidR="00391412">
        <w:rPr>
          <w:rFonts w:ascii="Trade Gothic Next" w:hAnsi="Trade Gothic Next"/>
          <w:sz w:val="20"/>
          <w:szCs w:val="20"/>
          <w:lang w:val="es-ES_tradnl"/>
        </w:rPr>
        <w:t xml:space="preserve"> Toda la documentación puede ser consultada en la carpeta </w:t>
      </w:r>
      <w:r w:rsidR="00A840CD">
        <w:rPr>
          <w:rFonts w:ascii="Trade Gothic Next" w:hAnsi="Trade Gothic Next"/>
          <w:sz w:val="20"/>
          <w:szCs w:val="20"/>
          <w:lang w:val="es-ES_tradnl"/>
        </w:rPr>
        <w:t>de ONEDRIVE correspondiente</w:t>
      </w:r>
    </w:p>
    <w:p w14:paraId="65A43930" w14:textId="77777777" w:rsidR="002817B5" w:rsidRPr="00D3358D" w:rsidRDefault="002817B5" w:rsidP="002817B5">
      <w:pPr>
        <w:jc w:val="both"/>
        <w:rPr>
          <w:rFonts w:ascii="Trade Gothic Next" w:hAnsi="Trade Gothic Next"/>
          <w:sz w:val="20"/>
          <w:szCs w:val="20"/>
          <w:lang w:val="es-ES_tradnl"/>
        </w:rPr>
      </w:pPr>
    </w:p>
    <w:p w14:paraId="6832C153" w14:textId="77777777" w:rsidR="006D438C" w:rsidRPr="0016339F" w:rsidRDefault="006D438C" w:rsidP="002817B5">
      <w:pPr>
        <w:jc w:val="both"/>
        <w:rPr>
          <w:rFonts w:ascii="Trade Gothic Next" w:hAnsi="Trade Gothic Next"/>
          <w:b/>
          <w:bCs/>
          <w:sz w:val="20"/>
          <w:szCs w:val="20"/>
        </w:rPr>
      </w:pPr>
      <w:r w:rsidRPr="0016339F">
        <w:rPr>
          <w:rFonts w:ascii="Trade Gothic Next" w:hAnsi="Trade Gothic Next"/>
          <w:b/>
          <w:bCs/>
          <w:sz w:val="20"/>
          <w:szCs w:val="20"/>
        </w:rPr>
        <w:t>ORDEN DEL DÍA:</w:t>
      </w:r>
    </w:p>
    <w:p w14:paraId="7E2F73A7" w14:textId="77777777" w:rsidR="001110DE" w:rsidRDefault="001110DE" w:rsidP="002817B5">
      <w:pPr>
        <w:pStyle w:val="Prrafodelista"/>
        <w:numPr>
          <w:ilvl w:val="0"/>
          <w:numId w:val="36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</w:rPr>
      </w:pPr>
      <w:bookmarkStart w:id="0" w:name="_Hlk121296586"/>
      <w:r>
        <w:rPr>
          <w:rFonts w:ascii="Trade Gothic Next" w:eastAsia="Times New Roman" w:hAnsi="Trade Gothic Next"/>
          <w:sz w:val="20"/>
          <w:szCs w:val="20"/>
        </w:rPr>
        <w:t>Aprobación formal del acta de la reunión anterior</w:t>
      </w:r>
    </w:p>
    <w:p w14:paraId="7D74BA16" w14:textId="77777777" w:rsidR="001110DE" w:rsidRDefault="001110DE" w:rsidP="002817B5">
      <w:pPr>
        <w:pStyle w:val="Prrafodelista"/>
        <w:numPr>
          <w:ilvl w:val="0"/>
          <w:numId w:val="36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Ratificación de acuerdos comisiones permanentes</w:t>
      </w:r>
    </w:p>
    <w:p w14:paraId="0213D7E8" w14:textId="77777777" w:rsidR="001110DE" w:rsidRDefault="001110DE" w:rsidP="002817B5">
      <w:pPr>
        <w:pStyle w:val="Prrafodelista"/>
        <w:numPr>
          <w:ilvl w:val="0"/>
          <w:numId w:val="36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Altas y bajas</w:t>
      </w:r>
    </w:p>
    <w:p w14:paraId="4E4E80C6" w14:textId="77777777" w:rsidR="001110DE" w:rsidRDefault="001110DE" w:rsidP="002817B5">
      <w:pPr>
        <w:pStyle w:val="Prrafodelista"/>
        <w:numPr>
          <w:ilvl w:val="0"/>
          <w:numId w:val="36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Informe de la Decana</w:t>
      </w:r>
    </w:p>
    <w:p w14:paraId="34AF0D31" w14:textId="77777777" w:rsidR="001110DE" w:rsidRDefault="001110DE" w:rsidP="002817B5">
      <w:pPr>
        <w:pStyle w:val="Prrafodelista"/>
        <w:numPr>
          <w:ilvl w:val="0"/>
          <w:numId w:val="36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 xml:space="preserve">Seguimiento acciones actas anteriores </w:t>
      </w:r>
    </w:p>
    <w:p w14:paraId="3A99D270" w14:textId="77777777" w:rsidR="001110DE" w:rsidRDefault="001110DE" w:rsidP="002817B5">
      <w:pPr>
        <w:pStyle w:val="Prrafodelista"/>
        <w:numPr>
          <w:ilvl w:val="0"/>
          <w:numId w:val="36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Informe de actividad de los Decanos Territoriales</w:t>
      </w:r>
    </w:p>
    <w:p w14:paraId="3A2AF106" w14:textId="77777777" w:rsidR="001110DE" w:rsidRDefault="001110DE" w:rsidP="002817B5">
      <w:pPr>
        <w:pStyle w:val="Prrafodelista"/>
        <w:numPr>
          <w:ilvl w:val="0"/>
          <w:numId w:val="36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 xml:space="preserve">Informe de las comisiones </w:t>
      </w:r>
    </w:p>
    <w:p w14:paraId="1C6D40F5" w14:textId="77777777" w:rsidR="001110DE" w:rsidRDefault="001110DE" w:rsidP="002817B5">
      <w:pPr>
        <w:pStyle w:val="Prrafodelista"/>
        <w:numPr>
          <w:ilvl w:val="1"/>
          <w:numId w:val="36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Fondo Solidaridad (Depende de si Jorge Dahl tiene reunión con interesado)</w:t>
      </w:r>
    </w:p>
    <w:p w14:paraId="2661BF50" w14:textId="77777777" w:rsidR="001110DE" w:rsidRDefault="001110DE" w:rsidP="002817B5">
      <w:pPr>
        <w:pStyle w:val="Prrafodelista"/>
        <w:numPr>
          <w:ilvl w:val="1"/>
          <w:numId w:val="36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Asuntos Económicos. Ratificación de presupuesto modificado</w:t>
      </w:r>
    </w:p>
    <w:p w14:paraId="0EF51E68" w14:textId="77777777" w:rsidR="001110DE" w:rsidRDefault="001110DE" w:rsidP="002817B5">
      <w:pPr>
        <w:pStyle w:val="Prrafodelista"/>
        <w:numPr>
          <w:ilvl w:val="1"/>
          <w:numId w:val="36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Comité de Inversiones. Resultados de 2022</w:t>
      </w:r>
    </w:p>
    <w:p w14:paraId="6C9C340D" w14:textId="77777777" w:rsidR="001110DE" w:rsidRDefault="001110DE" w:rsidP="002817B5">
      <w:pPr>
        <w:pStyle w:val="Prrafodelista"/>
        <w:numPr>
          <w:ilvl w:val="1"/>
          <w:numId w:val="36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Comisión de Competencias Profesionales. Seguimiento de temas jurídicos</w:t>
      </w:r>
    </w:p>
    <w:p w14:paraId="3F85C05F" w14:textId="77777777" w:rsidR="001110DE" w:rsidRDefault="001110DE" w:rsidP="002817B5">
      <w:pPr>
        <w:pStyle w:val="Prrafodelista"/>
        <w:numPr>
          <w:ilvl w:val="1"/>
          <w:numId w:val="36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SOPIN</w:t>
      </w:r>
    </w:p>
    <w:p w14:paraId="0931DADA" w14:textId="77777777" w:rsidR="001110DE" w:rsidRDefault="001110DE" w:rsidP="002817B5">
      <w:pPr>
        <w:pStyle w:val="Prrafodelista"/>
        <w:numPr>
          <w:ilvl w:val="1"/>
          <w:numId w:val="36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lastRenderedPageBreak/>
        <w:t xml:space="preserve">Comisión redacción nuevos estatutos </w:t>
      </w:r>
    </w:p>
    <w:p w14:paraId="58A5849B" w14:textId="77777777" w:rsidR="001110DE" w:rsidRDefault="001110DE" w:rsidP="002817B5">
      <w:pPr>
        <w:pStyle w:val="Prrafodelista"/>
        <w:numPr>
          <w:ilvl w:val="1"/>
          <w:numId w:val="36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proofErr w:type="gramStart"/>
      <w:r>
        <w:rPr>
          <w:rFonts w:ascii="Trade Gothic Next" w:eastAsia="Times New Roman" w:hAnsi="Trade Gothic Next"/>
          <w:sz w:val="20"/>
          <w:szCs w:val="20"/>
        </w:rPr>
        <w:t>Servicio mayores</w:t>
      </w:r>
      <w:proofErr w:type="gramEnd"/>
      <w:r>
        <w:rPr>
          <w:rFonts w:ascii="Trade Gothic Next" w:eastAsia="Times New Roman" w:hAnsi="Trade Gothic Next"/>
          <w:sz w:val="20"/>
          <w:szCs w:val="20"/>
        </w:rPr>
        <w:t xml:space="preserve"> – mixta</w:t>
      </w:r>
    </w:p>
    <w:p w14:paraId="60DD1CFA" w14:textId="77777777" w:rsidR="001110DE" w:rsidRDefault="001110DE" w:rsidP="002817B5">
      <w:pPr>
        <w:pStyle w:val="Prrafodelista"/>
        <w:numPr>
          <w:ilvl w:val="1"/>
          <w:numId w:val="36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Comisiones mixtas COIN-AINE</w:t>
      </w:r>
    </w:p>
    <w:p w14:paraId="1DAD8787" w14:textId="77777777" w:rsidR="001110DE" w:rsidRDefault="001110DE" w:rsidP="002817B5">
      <w:pPr>
        <w:pStyle w:val="Prrafodelista"/>
        <w:numPr>
          <w:ilvl w:val="2"/>
          <w:numId w:val="36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Comisión Universidades -Mixta</w:t>
      </w:r>
    </w:p>
    <w:p w14:paraId="2534FE51" w14:textId="77777777" w:rsidR="001110DE" w:rsidRDefault="001110DE" w:rsidP="002817B5">
      <w:pPr>
        <w:pStyle w:val="Prrafodelista"/>
        <w:numPr>
          <w:ilvl w:val="2"/>
          <w:numId w:val="36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CATP – mixta. 62º Congreso</w:t>
      </w:r>
    </w:p>
    <w:p w14:paraId="7D0D2CB5" w14:textId="77777777" w:rsidR="001110DE" w:rsidRDefault="001110DE" w:rsidP="002817B5">
      <w:pPr>
        <w:pStyle w:val="Prrafodelista"/>
        <w:numPr>
          <w:ilvl w:val="2"/>
          <w:numId w:val="36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 xml:space="preserve">FEIN- mixta. </w:t>
      </w:r>
    </w:p>
    <w:p w14:paraId="7D79204C" w14:textId="77777777" w:rsidR="001110DE" w:rsidRDefault="001110DE" w:rsidP="002817B5">
      <w:pPr>
        <w:pStyle w:val="Prrafodelista"/>
        <w:numPr>
          <w:ilvl w:val="1"/>
          <w:numId w:val="36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Grupo de estudio de registros y visados</w:t>
      </w:r>
    </w:p>
    <w:p w14:paraId="2AD91040" w14:textId="77777777" w:rsidR="001110DE" w:rsidRDefault="001110DE" w:rsidP="002817B5">
      <w:pPr>
        <w:pStyle w:val="Prrafodelista"/>
        <w:numPr>
          <w:ilvl w:val="1"/>
          <w:numId w:val="36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Grupo homologación</w:t>
      </w:r>
    </w:p>
    <w:p w14:paraId="64513ED7" w14:textId="77777777" w:rsidR="001110DE" w:rsidRDefault="001110DE" w:rsidP="002817B5">
      <w:pPr>
        <w:pStyle w:val="Prrafodelista"/>
        <w:numPr>
          <w:ilvl w:val="0"/>
          <w:numId w:val="36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Fundación Ingeniero Jorge Juan</w:t>
      </w:r>
    </w:p>
    <w:p w14:paraId="1BE4A4E9" w14:textId="77777777" w:rsidR="001110DE" w:rsidRDefault="001110DE" w:rsidP="002817B5">
      <w:pPr>
        <w:pStyle w:val="Prrafodelista"/>
        <w:numPr>
          <w:ilvl w:val="0"/>
          <w:numId w:val="36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Conclusiones del plan de colegiación y del plan de comunicación 2022</w:t>
      </w:r>
    </w:p>
    <w:p w14:paraId="2D973A37" w14:textId="77777777" w:rsidR="001110DE" w:rsidRDefault="001110DE" w:rsidP="002817B5">
      <w:pPr>
        <w:pStyle w:val="Prrafodelista"/>
        <w:numPr>
          <w:ilvl w:val="0"/>
          <w:numId w:val="36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Asuntos varios</w:t>
      </w:r>
    </w:p>
    <w:p w14:paraId="1DA112F8" w14:textId="77777777" w:rsidR="001110DE" w:rsidRDefault="001110DE" w:rsidP="002817B5">
      <w:pPr>
        <w:pStyle w:val="Prrafodelista"/>
        <w:numPr>
          <w:ilvl w:val="1"/>
          <w:numId w:val="36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Otros asuntos varios</w:t>
      </w:r>
    </w:p>
    <w:p w14:paraId="47617668" w14:textId="77777777" w:rsidR="001110DE" w:rsidRDefault="001110DE" w:rsidP="002817B5">
      <w:pPr>
        <w:pStyle w:val="Prrafodelista"/>
        <w:numPr>
          <w:ilvl w:val="0"/>
          <w:numId w:val="36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Ruegos y preguntas. Fecha próxima reunión</w:t>
      </w:r>
      <w:bookmarkEnd w:id="0"/>
    </w:p>
    <w:p w14:paraId="0108441C" w14:textId="77777777" w:rsidR="00700AAF" w:rsidRDefault="00700AAF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35298EDC" w14:textId="77777777" w:rsidR="001110DE" w:rsidRDefault="001110DE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165A599A" w14:textId="77777777" w:rsidR="00710A4E" w:rsidRPr="00710A4E" w:rsidRDefault="00B2616F" w:rsidP="002817B5">
      <w:pPr>
        <w:jc w:val="both"/>
        <w:rPr>
          <w:rFonts w:ascii="Trade Gothic Next" w:hAnsi="Trade Gothic Next"/>
          <w:sz w:val="20"/>
          <w:szCs w:val="20"/>
        </w:rPr>
      </w:pPr>
      <w:r w:rsidRPr="00710A4E">
        <w:rPr>
          <w:rFonts w:ascii="Trade Gothic Next" w:eastAsia="Times New Roman" w:hAnsi="Trade Gothic Next" w:cs="Times New Roman"/>
          <w:sz w:val="20"/>
          <w:szCs w:val="20"/>
          <w:lang w:eastAsia="es-ES"/>
        </w:rPr>
        <w:t>Antes de comenzar, se guarda un minuto de silencio por los colegiados fallecidos, D.</w:t>
      </w:r>
      <w:r w:rsidR="00710A4E" w:rsidRPr="00710A4E">
        <w:rPr>
          <w:rFonts w:ascii="Trade Gothic Next" w:hAnsi="Trade Gothic Next"/>
          <w:sz w:val="20"/>
          <w:szCs w:val="20"/>
        </w:rPr>
        <w:t xml:space="preserve"> Álvaro González de </w:t>
      </w:r>
      <w:proofErr w:type="spellStart"/>
      <w:r w:rsidR="00710A4E" w:rsidRPr="00710A4E">
        <w:rPr>
          <w:rFonts w:ascii="Trade Gothic Next" w:hAnsi="Trade Gothic Next"/>
          <w:sz w:val="20"/>
          <w:szCs w:val="20"/>
        </w:rPr>
        <w:t>Aledo</w:t>
      </w:r>
      <w:proofErr w:type="spellEnd"/>
      <w:r w:rsidR="00710A4E" w:rsidRPr="00710A4E">
        <w:rPr>
          <w:rFonts w:ascii="Trade Gothic Next" w:hAnsi="Trade Gothic Next"/>
          <w:sz w:val="20"/>
          <w:szCs w:val="20"/>
        </w:rPr>
        <w:t xml:space="preserve"> </w:t>
      </w:r>
      <w:proofErr w:type="gramStart"/>
      <w:r w:rsidR="00710A4E" w:rsidRPr="00710A4E">
        <w:rPr>
          <w:rFonts w:ascii="Trade Gothic Next" w:hAnsi="Trade Gothic Next"/>
          <w:sz w:val="20"/>
          <w:szCs w:val="20"/>
        </w:rPr>
        <w:t xml:space="preserve">y  </w:t>
      </w:r>
      <w:proofErr w:type="spellStart"/>
      <w:r w:rsidR="00710A4E" w:rsidRPr="00710A4E">
        <w:rPr>
          <w:rFonts w:ascii="Trade Gothic Next" w:hAnsi="Trade Gothic Next"/>
          <w:sz w:val="20"/>
          <w:szCs w:val="20"/>
        </w:rPr>
        <w:t>Rittwagen</w:t>
      </w:r>
      <w:proofErr w:type="spellEnd"/>
      <w:proofErr w:type="gramEnd"/>
      <w:r w:rsidR="00710A4E" w:rsidRPr="00710A4E">
        <w:rPr>
          <w:rFonts w:ascii="Trade Gothic Next" w:hAnsi="Trade Gothic Next"/>
          <w:sz w:val="20"/>
          <w:szCs w:val="20"/>
        </w:rPr>
        <w:t xml:space="preserve"> y D. Miguel Muñoz Gómez.</w:t>
      </w:r>
    </w:p>
    <w:p w14:paraId="232C3975" w14:textId="77777777" w:rsidR="004420D2" w:rsidRPr="00091CBB" w:rsidRDefault="001F2423" w:rsidP="002817B5">
      <w:pPr>
        <w:spacing w:after="0"/>
        <w:jc w:val="both"/>
        <w:rPr>
          <w:rFonts w:ascii="Trade Gothic Next" w:hAnsi="Trade Gothic Next"/>
          <w:color w:val="000000" w:themeColor="text1"/>
          <w:sz w:val="20"/>
          <w:szCs w:val="20"/>
        </w:rPr>
      </w:pPr>
      <w:r w:rsidRPr="00663A90">
        <w:rPr>
          <w:rFonts w:ascii="Trade Gothic Next" w:hAnsi="Trade Gothic Next"/>
          <w:color w:val="000000" w:themeColor="text1"/>
          <w:sz w:val="20"/>
          <w:szCs w:val="20"/>
          <w:lang w:val="x-none"/>
        </w:rPr>
        <w:t xml:space="preserve">La decana hace una reseña sobre el fallecimiento de </w:t>
      </w:r>
      <w:r w:rsidR="00492B28">
        <w:rPr>
          <w:rFonts w:ascii="Trade Gothic Next" w:hAnsi="Trade Gothic Next"/>
          <w:color w:val="000000" w:themeColor="text1"/>
          <w:sz w:val="20"/>
          <w:szCs w:val="20"/>
        </w:rPr>
        <w:t>D.</w:t>
      </w:r>
      <w:r w:rsidRPr="00663A90">
        <w:rPr>
          <w:rFonts w:ascii="Trade Gothic Next" w:hAnsi="Trade Gothic Next"/>
          <w:color w:val="000000" w:themeColor="text1"/>
          <w:sz w:val="20"/>
          <w:szCs w:val="20"/>
          <w:lang w:val="x-none"/>
        </w:rPr>
        <w:t xml:space="preserve"> Álvaro González de </w:t>
      </w:r>
      <w:proofErr w:type="spellStart"/>
      <w:r w:rsidRPr="00663A90">
        <w:rPr>
          <w:rFonts w:ascii="Trade Gothic Next" w:hAnsi="Trade Gothic Next"/>
          <w:color w:val="000000" w:themeColor="text1"/>
          <w:sz w:val="20"/>
          <w:szCs w:val="20"/>
          <w:lang w:val="x-none"/>
        </w:rPr>
        <w:t>Aledo</w:t>
      </w:r>
      <w:proofErr w:type="spellEnd"/>
      <w:r w:rsidR="00663A90">
        <w:rPr>
          <w:rFonts w:ascii="Trade Gothic Next" w:hAnsi="Trade Gothic Next"/>
          <w:color w:val="000000" w:themeColor="text1"/>
          <w:sz w:val="20"/>
          <w:szCs w:val="20"/>
        </w:rPr>
        <w:t xml:space="preserve">, </w:t>
      </w:r>
      <w:r w:rsidR="00E85657">
        <w:rPr>
          <w:rFonts w:ascii="Trade Gothic Next" w:hAnsi="Trade Gothic Next"/>
          <w:color w:val="000000" w:themeColor="text1"/>
          <w:sz w:val="20"/>
          <w:szCs w:val="20"/>
        </w:rPr>
        <w:t>p</w:t>
      </w:r>
      <w:proofErr w:type="spellStart"/>
      <w:r w:rsidR="000B6BFD">
        <w:rPr>
          <w:rFonts w:ascii="Trade Gothic Next" w:hAnsi="Trade Gothic Next"/>
          <w:color w:val="000000" w:themeColor="text1"/>
          <w:sz w:val="20"/>
          <w:szCs w:val="20"/>
          <w:lang w:val="x-none"/>
        </w:rPr>
        <w:t>or</w:t>
      </w:r>
      <w:proofErr w:type="spellEnd"/>
      <w:r w:rsidR="000B6BFD">
        <w:rPr>
          <w:rFonts w:ascii="Trade Gothic Next" w:hAnsi="Trade Gothic Next"/>
          <w:color w:val="000000" w:themeColor="text1"/>
          <w:sz w:val="20"/>
          <w:szCs w:val="20"/>
          <w:lang w:val="x-none"/>
        </w:rPr>
        <w:t xml:space="preserve"> haber estado durante mu</w:t>
      </w:r>
      <w:r w:rsidR="00D65047">
        <w:rPr>
          <w:rFonts w:ascii="Trade Gothic Next" w:hAnsi="Trade Gothic Next"/>
          <w:color w:val="000000" w:themeColor="text1"/>
          <w:sz w:val="20"/>
          <w:szCs w:val="20"/>
        </w:rPr>
        <w:t>chos años vinculado a</w:t>
      </w:r>
      <w:r w:rsidR="000B6BFD">
        <w:rPr>
          <w:rFonts w:ascii="Trade Gothic Next" w:hAnsi="Trade Gothic Next"/>
          <w:color w:val="000000" w:themeColor="text1"/>
          <w:sz w:val="20"/>
          <w:szCs w:val="20"/>
          <w:lang w:val="x-none"/>
        </w:rPr>
        <w:t xml:space="preserve"> las instituciones</w:t>
      </w:r>
      <w:r w:rsidR="000125D8">
        <w:rPr>
          <w:rFonts w:ascii="Trade Gothic Next" w:hAnsi="Trade Gothic Next"/>
          <w:color w:val="000000" w:themeColor="text1"/>
          <w:sz w:val="20"/>
          <w:szCs w:val="20"/>
        </w:rPr>
        <w:t xml:space="preserve">, </w:t>
      </w:r>
      <w:r w:rsidR="00897E43">
        <w:rPr>
          <w:rFonts w:ascii="Trade Gothic Next" w:hAnsi="Trade Gothic Next"/>
          <w:color w:val="000000" w:themeColor="text1"/>
          <w:sz w:val="20"/>
          <w:szCs w:val="20"/>
        </w:rPr>
        <w:t xml:space="preserve">siendo </w:t>
      </w:r>
      <w:proofErr w:type="spellStart"/>
      <w:r w:rsidR="00897E43">
        <w:rPr>
          <w:rFonts w:ascii="Trade Gothic Next" w:hAnsi="Trade Gothic Next"/>
          <w:color w:val="000000" w:themeColor="text1"/>
          <w:sz w:val="20"/>
          <w:szCs w:val="20"/>
        </w:rPr>
        <w:t>co</w:t>
      </w:r>
      <w:proofErr w:type="spellEnd"/>
      <w:r w:rsidR="00897E43">
        <w:rPr>
          <w:rFonts w:ascii="Trade Gothic Next" w:hAnsi="Trade Gothic Next"/>
          <w:color w:val="000000" w:themeColor="text1"/>
          <w:sz w:val="20"/>
          <w:szCs w:val="20"/>
        </w:rPr>
        <w:t>-</w:t>
      </w:r>
      <w:r w:rsidR="000125D8">
        <w:rPr>
          <w:rFonts w:ascii="Trade Gothic Next" w:hAnsi="Trade Gothic Next"/>
          <w:color w:val="000000" w:themeColor="text1"/>
          <w:sz w:val="20"/>
          <w:szCs w:val="20"/>
          <w:lang w:val="x-none"/>
        </w:rPr>
        <w:t>fundador del servicio de mayores</w:t>
      </w:r>
      <w:r w:rsidR="00091CBB">
        <w:rPr>
          <w:rFonts w:ascii="Trade Gothic Next" w:hAnsi="Trade Gothic Next"/>
          <w:color w:val="000000" w:themeColor="text1"/>
          <w:sz w:val="20"/>
          <w:szCs w:val="20"/>
        </w:rPr>
        <w:t>.</w:t>
      </w:r>
    </w:p>
    <w:p w14:paraId="72A50ACA" w14:textId="77777777" w:rsidR="001110DE" w:rsidRDefault="001110DE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409BE24E" w14:textId="77777777" w:rsidR="001110DE" w:rsidRDefault="001110DE" w:rsidP="002817B5">
      <w:pPr>
        <w:pStyle w:val="Prrafodelista"/>
        <w:numPr>
          <w:ilvl w:val="0"/>
          <w:numId w:val="37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1110DE">
        <w:rPr>
          <w:rFonts w:ascii="Trade Gothic Next" w:eastAsia="Times New Roman" w:hAnsi="Trade Gothic Next"/>
          <w:sz w:val="20"/>
          <w:szCs w:val="20"/>
          <w:u w:val="single"/>
        </w:rPr>
        <w:t>Aprobación formal del acta de la reunión anterior</w:t>
      </w:r>
    </w:p>
    <w:p w14:paraId="37459065" w14:textId="77777777" w:rsidR="001110DE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02C1462A" w14:textId="77777777" w:rsidR="001110DE" w:rsidRPr="00DE6BE9" w:rsidRDefault="001110DE" w:rsidP="002817B5">
      <w:pPr>
        <w:spacing w:line="252" w:lineRule="auto"/>
        <w:jc w:val="both"/>
        <w:rPr>
          <w:rFonts w:ascii="Trade Gothic Next" w:hAnsi="Trade Gothic Next"/>
          <w:sz w:val="20"/>
          <w:szCs w:val="20"/>
        </w:rPr>
      </w:pPr>
      <w:r w:rsidRPr="00DE6BE9">
        <w:rPr>
          <w:rFonts w:ascii="Trade Gothic Next" w:hAnsi="Trade Gothic Next"/>
          <w:sz w:val="20"/>
          <w:szCs w:val="20"/>
        </w:rPr>
        <w:t>Queda aprobada el acta sin ningún comentario.</w:t>
      </w:r>
    </w:p>
    <w:p w14:paraId="4BAD7A12" w14:textId="77777777" w:rsidR="001110DE" w:rsidRPr="001110DE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5930E2F3" w14:textId="77777777" w:rsidR="001110DE" w:rsidRDefault="001110DE" w:rsidP="002817B5">
      <w:pPr>
        <w:pStyle w:val="Prrafodelista"/>
        <w:numPr>
          <w:ilvl w:val="0"/>
          <w:numId w:val="37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1110DE">
        <w:rPr>
          <w:rFonts w:ascii="Trade Gothic Next" w:eastAsia="Times New Roman" w:hAnsi="Trade Gothic Next"/>
          <w:sz w:val="20"/>
          <w:szCs w:val="20"/>
          <w:u w:val="single"/>
        </w:rPr>
        <w:t>Ratificación de acuerdos comisiones permanentes</w:t>
      </w:r>
    </w:p>
    <w:p w14:paraId="437F7006" w14:textId="77777777" w:rsidR="001110DE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0AF977AA" w14:textId="77777777" w:rsidR="001110DE" w:rsidRPr="00DE6BE9" w:rsidRDefault="001110DE" w:rsidP="002817B5">
      <w:pPr>
        <w:spacing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DE6BE9">
        <w:rPr>
          <w:rFonts w:ascii="Trade Gothic Next" w:eastAsia="Times New Roman" w:hAnsi="Trade Gothic Next"/>
          <w:sz w:val="20"/>
          <w:szCs w:val="20"/>
        </w:rPr>
        <w:t xml:space="preserve">Se ratifica el siguiente acuerdo tomado por la </w:t>
      </w:r>
      <w:hyperlink r:id="rId11" w:history="1">
        <w:r w:rsidRPr="00DE6BE9">
          <w:rPr>
            <w:rFonts w:ascii="Trade Gothic Next" w:eastAsia="Times New Roman" w:hAnsi="Trade Gothic Next"/>
            <w:sz w:val="20"/>
            <w:szCs w:val="20"/>
          </w:rPr>
          <w:t xml:space="preserve">Comisión Permanente el </w:t>
        </w:r>
        <w:r>
          <w:rPr>
            <w:rFonts w:ascii="Trade Gothic Next" w:eastAsia="Times New Roman" w:hAnsi="Trade Gothic Next"/>
            <w:sz w:val="20"/>
            <w:szCs w:val="20"/>
          </w:rPr>
          <w:t>23</w:t>
        </w:r>
        <w:r w:rsidRPr="00DE6BE9">
          <w:rPr>
            <w:rFonts w:ascii="Trade Gothic Next" w:eastAsia="Times New Roman" w:hAnsi="Trade Gothic Next"/>
            <w:sz w:val="20"/>
            <w:szCs w:val="20"/>
          </w:rPr>
          <w:t>/12/22</w:t>
        </w:r>
      </w:hyperlink>
    </w:p>
    <w:p w14:paraId="1F70744D" w14:textId="77777777" w:rsidR="001110DE" w:rsidRPr="001110DE" w:rsidRDefault="001110DE" w:rsidP="002817B5">
      <w:pPr>
        <w:numPr>
          <w:ilvl w:val="0"/>
          <w:numId w:val="34"/>
        </w:numPr>
        <w:autoSpaceDE w:val="0"/>
        <w:autoSpaceDN w:val="0"/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1110DE">
        <w:rPr>
          <w:rFonts w:ascii="Trade Gothic Next" w:eastAsia="Times New Roman" w:hAnsi="Trade Gothic Next"/>
          <w:sz w:val="20"/>
          <w:szCs w:val="20"/>
        </w:rPr>
        <w:t xml:space="preserve">La Comisión Permanente de la Junta de Gobierno acuerda aprobar </w:t>
      </w:r>
      <w:r w:rsidR="002817B5" w:rsidRPr="001110DE">
        <w:rPr>
          <w:rFonts w:ascii="Trade Gothic Next" w:eastAsia="Times New Roman" w:hAnsi="Trade Gothic Next"/>
          <w:sz w:val="20"/>
          <w:szCs w:val="20"/>
        </w:rPr>
        <w:t xml:space="preserve">la </w:t>
      </w:r>
      <w:proofErr w:type="gramStart"/>
      <w:r w:rsidR="002817B5" w:rsidRPr="001110DE">
        <w:rPr>
          <w:rFonts w:ascii="Trade Gothic Next" w:eastAsia="Times New Roman" w:hAnsi="Trade Gothic Next"/>
          <w:sz w:val="20"/>
          <w:szCs w:val="20"/>
        </w:rPr>
        <w:t>solicitud</w:t>
      </w:r>
      <w:r w:rsidRPr="001110DE">
        <w:rPr>
          <w:rFonts w:ascii="Trade Gothic Next" w:eastAsia="Times New Roman" w:hAnsi="Trade Gothic Next"/>
          <w:sz w:val="20"/>
          <w:szCs w:val="20"/>
        </w:rPr>
        <w:t xml:space="preserve">  de</w:t>
      </w:r>
      <w:proofErr w:type="gramEnd"/>
      <w:r w:rsidRPr="001110DE">
        <w:rPr>
          <w:rFonts w:ascii="Trade Gothic Next" w:eastAsia="Times New Roman" w:hAnsi="Trade Gothic Next"/>
          <w:sz w:val="20"/>
          <w:szCs w:val="20"/>
        </w:rPr>
        <w:t xml:space="preserve">  la  DT en Valencia</w:t>
      </w:r>
      <w:r>
        <w:rPr>
          <w:rFonts w:ascii="Trade Gothic Next" w:eastAsia="Times New Roman" w:hAnsi="Trade Gothic Next"/>
          <w:sz w:val="20"/>
          <w:szCs w:val="20"/>
        </w:rPr>
        <w:t xml:space="preserve"> </w:t>
      </w:r>
      <w:r w:rsidRPr="001110DE">
        <w:rPr>
          <w:rFonts w:ascii="Trade Gothic Next" w:eastAsia="Times New Roman" w:hAnsi="Trade Gothic Next"/>
          <w:sz w:val="20"/>
          <w:szCs w:val="20"/>
        </w:rPr>
        <w:t>de  realizar una</w:t>
      </w:r>
      <w:r>
        <w:rPr>
          <w:rFonts w:ascii="Trade Gothic Next" w:eastAsia="Times New Roman" w:hAnsi="Trade Gothic Next"/>
          <w:sz w:val="20"/>
          <w:szCs w:val="20"/>
        </w:rPr>
        <w:t xml:space="preserve"> </w:t>
      </w:r>
      <w:r w:rsidRPr="001110DE">
        <w:rPr>
          <w:rFonts w:ascii="Trade Gothic Next" w:eastAsia="Times New Roman" w:hAnsi="Trade Gothic Next"/>
          <w:sz w:val="20"/>
          <w:szCs w:val="20"/>
        </w:rPr>
        <w:t xml:space="preserve">jornada  sobre  náutica  de  competición  en  el  marco  de  la  Salida  de  la Volvo </w:t>
      </w:r>
      <w:proofErr w:type="spellStart"/>
      <w:r w:rsidRPr="001110DE">
        <w:rPr>
          <w:rFonts w:ascii="Trade Gothic Next" w:eastAsia="Times New Roman" w:hAnsi="Trade Gothic Next"/>
          <w:sz w:val="20"/>
          <w:szCs w:val="20"/>
        </w:rPr>
        <w:t>Ocean</w:t>
      </w:r>
      <w:proofErr w:type="spellEnd"/>
      <w:r w:rsidRPr="001110DE">
        <w:rPr>
          <w:rFonts w:ascii="Trade Gothic Next" w:eastAsia="Times New Roman" w:hAnsi="Trade Gothic Next"/>
          <w:sz w:val="20"/>
          <w:szCs w:val="20"/>
        </w:rPr>
        <w:t xml:space="preserve"> </w:t>
      </w:r>
      <w:proofErr w:type="spellStart"/>
      <w:r w:rsidRPr="001110DE">
        <w:rPr>
          <w:rFonts w:ascii="Trade Gothic Next" w:eastAsia="Times New Roman" w:hAnsi="Trade Gothic Next"/>
          <w:sz w:val="20"/>
          <w:szCs w:val="20"/>
        </w:rPr>
        <w:t>Race</w:t>
      </w:r>
      <w:proofErr w:type="spellEnd"/>
      <w:r w:rsidRPr="001110DE">
        <w:rPr>
          <w:rFonts w:ascii="Trade Gothic Next" w:eastAsia="Times New Roman" w:hAnsi="Trade Gothic Next"/>
          <w:sz w:val="20"/>
          <w:szCs w:val="20"/>
        </w:rPr>
        <w:t>, el 14de enero de 2023 con un presupuesto de 1.000€ (solicitud anexo 1).</w:t>
      </w:r>
    </w:p>
    <w:p w14:paraId="382A62A6" w14:textId="77777777" w:rsidR="001110DE" w:rsidRDefault="001110DE" w:rsidP="002817B5">
      <w:pPr>
        <w:autoSpaceDE w:val="0"/>
        <w:autoSpaceDN w:val="0"/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4D174861" w14:textId="77777777" w:rsidR="001110DE" w:rsidRPr="001110DE" w:rsidRDefault="001110DE" w:rsidP="002817B5">
      <w:pPr>
        <w:autoSpaceDE w:val="0"/>
        <w:autoSpaceDN w:val="0"/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1140956C" w14:textId="77777777" w:rsidR="001110DE" w:rsidRDefault="001110DE" w:rsidP="002817B5">
      <w:pPr>
        <w:pStyle w:val="Prrafodelista"/>
        <w:numPr>
          <w:ilvl w:val="0"/>
          <w:numId w:val="37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1110DE">
        <w:rPr>
          <w:rFonts w:ascii="Trade Gothic Next" w:eastAsia="Times New Roman" w:hAnsi="Trade Gothic Next"/>
          <w:sz w:val="20"/>
          <w:szCs w:val="20"/>
          <w:u w:val="single"/>
        </w:rPr>
        <w:t>Altas y bajas</w:t>
      </w:r>
    </w:p>
    <w:p w14:paraId="75B0FE16" w14:textId="77777777" w:rsidR="001110DE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2210987E" w14:textId="77777777" w:rsidR="002613C0" w:rsidRDefault="002613C0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  <w:r w:rsidRPr="001640EE">
        <w:rPr>
          <w:rFonts w:ascii="Trade Gothic Next" w:eastAsia="Times New Roman" w:hAnsi="Trade Gothic Next"/>
          <w:sz w:val="20"/>
          <w:szCs w:val="20"/>
        </w:rPr>
        <w:t>En el año 2022 las altas han crecido respecto años anteriores</w:t>
      </w:r>
      <w:r>
        <w:rPr>
          <w:rFonts w:ascii="Trade Gothic Next" w:eastAsia="Times New Roman" w:hAnsi="Trade Gothic Next"/>
          <w:sz w:val="20"/>
          <w:szCs w:val="20"/>
        </w:rPr>
        <w:t>, c</w:t>
      </w:r>
      <w:proofErr w:type="spellStart"/>
      <w:r>
        <w:rPr>
          <w:rFonts w:ascii="Trade Gothic Next" w:eastAsia="Times New Roman" w:hAnsi="Trade Gothic Next"/>
          <w:sz w:val="20"/>
          <w:szCs w:val="20"/>
          <w:lang w:val="x-none"/>
        </w:rPr>
        <w:t>on</w:t>
      </w:r>
      <w:proofErr w:type="spellEnd"/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 un saldo neto positivo de ocho colegiados, </w:t>
      </w:r>
      <w:r w:rsidR="002817B5">
        <w:rPr>
          <w:rFonts w:ascii="Trade Gothic Next" w:eastAsia="Times New Roman" w:hAnsi="Trade Gothic Next"/>
          <w:sz w:val="20"/>
          <w:szCs w:val="20"/>
          <w:lang w:val="x-none"/>
        </w:rPr>
        <w:t xml:space="preserve">siendo </w:t>
      </w:r>
      <w:r>
        <w:rPr>
          <w:rFonts w:ascii="Trade Gothic Next" w:eastAsia="Times New Roman" w:hAnsi="Trade Gothic Next"/>
          <w:sz w:val="20"/>
          <w:szCs w:val="20"/>
          <w:lang w:val="x-none"/>
        </w:rPr>
        <w:t>en comparación con una serie corta de años anteriores el año que menos bajas ha habido.</w:t>
      </w:r>
    </w:p>
    <w:p w14:paraId="71B6CF0B" w14:textId="77777777" w:rsidR="002613C0" w:rsidRDefault="002613C0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</w:p>
    <w:p w14:paraId="0D31DED2" w14:textId="77777777" w:rsidR="002613C0" w:rsidRPr="002817B5" w:rsidRDefault="002613C0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>En los últimos años se ve que hay un pico de altas en torno a los meses de junio y septiembre</w:t>
      </w:r>
      <w:r w:rsidR="002817B5">
        <w:rPr>
          <w:rFonts w:ascii="Trade Gothic Next" w:eastAsia="Times New Roman" w:hAnsi="Trade Gothic Next"/>
          <w:sz w:val="20"/>
          <w:szCs w:val="20"/>
        </w:rPr>
        <w:t>.</w:t>
      </w:r>
      <w:r>
        <w:rPr>
          <w:rFonts w:ascii="Trade Gothic Next" w:eastAsia="Times New Roman" w:hAnsi="Trade Gothic Next"/>
          <w:sz w:val="20"/>
          <w:szCs w:val="20"/>
        </w:rPr>
        <w:t xml:space="preserve"> </w:t>
      </w:r>
      <w:r>
        <w:rPr>
          <w:rFonts w:ascii="Trade Gothic Next" w:eastAsia="Times New Roman" w:hAnsi="Trade Gothic Next"/>
          <w:sz w:val="20"/>
          <w:szCs w:val="20"/>
          <w:lang w:val="x-none"/>
        </w:rPr>
        <w:t>Y hay un pico de baja</w:t>
      </w:r>
      <w:r>
        <w:rPr>
          <w:rFonts w:ascii="Trade Gothic Next" w:eastAsia="Times New Roman" w:hAnsi="Trade Gothic Next"/>
          <w:sz w:val="20"/>
          <w:szCs w:val="20"/>
        </w:rPr>
        <w:t>s</w:t>
      </w: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 muy claro cuando se pasan las cuotas</w:t>
      </w:r>
      <w:r w:rsidR="002817B5">
        <w:rPr>
          <w:rFonts w:ascii="Trade Gothic Next" w:eastAsia="Times New Roman" w:hAnsi="Trade Gothic Next"/>
          <w:sz w:val="20"/>
          <w:szCs w:val="20"/>
        </w:rPr>
        <w:t xml:space="preserve"> al cobro.</w:t>
      </w:r>
    </w:p>
    <w:p w14:paraId="4D3DE1A6" w14:textId="77777777" w:rsidR="002613C0" w:rsidRDefault="002613C0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5A068275" w14:textId="77777777" w:rsidR="002613C0" w:rsidRDefault="002613C0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46C7A496" w14:textId="77777777" w:rsidR="001110DE" w:rsidRDefault="00710A4E" w:rsidP="002817B5">
      <w:pPr>
        <w:spacing w:after="0" w:line="252" w:lineRule="auto"/>
        <w:jc w:val="both"/>
        <w:rPr>
          <w:rFonts w:ascii="Trade Gothic Next" w:eastAsia="Times New Roman" w:hAnsi="Trade Gothic Next"/>
          <w:color w:val="FF0000"/>
          <w:sz w:val="20"/>
          <w:szCs w:val="20"/>
          <w:u w:val="single"/>
        </w:rPr>
      </w:pPr>
      <w:r w:rsidRPr="00710A4E">
        <w:rPr>
          <w:rFonts w:ascii="Trade Gothic Next" w:eastAsia="Times New Roman" w:hAnsi="Trade Gothic Next"/>
          <w:noProof/>
          <w:color w:val="FF0000"/>
          <w:sz w:val="20"/>
          <w:szCs w:val="20"/>
          <w:u w:val="single"/>
        </w:rPr>
        <w:drawing>
          <wp:inline distT="0" distB="0" distL="0" distR="0" wp14:anchorId="64F57F1A" wp14:editId="3919F864">
            <wp:extent cx="5400040" cy="1457325"/>
            <wp:effectExtent l="0" t="0" r="0" b="9525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A3997132-E053-7A5D-6C23-1529DF1DFA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A3997132-E053-7A5D-6C23-1529DF1DFA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1DF69" w14:textId="77777777" w:rsidR="00710A4E" w:rsidRDefault="00710A4E" w:rsidP="002817B5">
      <w:pPr>
        <w:spacing w:after="0" w:line="252" w:lineRule="auto"/>
        <w:jc w:val="both"/>
        <w:rPr>
          <w:rFonts w:ascii="Trade Gothic Next" w:eastAsia="Times New Roman" w:hAnsi="Trade Gothic Next"/>
          <w:color w:val="FF0000"/>
          <w:sz w:val="20"/>
          <w:szCs w:val="20"/>
          <w:u w:val="single"/>
        </w:rPr>
      </w:pPr>
    </w:p>
    <w:p w14:paraId="06E4C5F2" w14:textId="77777777" w:rsidR="00710A4E" w:rsidRDefault="00710A4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710A4E">
        <w:rPr>
          <w:rFonts w:ascii="Trade Gothic Next" w:eastAsia="Times New Roman" w:hAnsi="Trade Gothic Next"/>
          <w:noProof/>
          <w:sz w:val="20"/>
          <w:szCs w:val="20"/>
          <w:u w:val="single"/>
        </w:rPr>
        <w:lastRenderedPageBreak/>
        <w:drawing>
          <wp:inline distT="0" distB="0" distL="0" distR="0" wp14:anchorId="345AD60B" wp14:editId="1BD222F0">
            <wp:extent cx="3867150" cy="797450"/>
            <wp:effectExtent l="0" t="0" r="0" b="3175"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3E2BA627-9591-CEB7-1383-A3C2408FF8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3E2BA627-9591-CEB7-1383-A3C2408FF8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78214" cy="79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A7FB4" w14:textId="77777777" w:rsidR="00710A4E" w:rsidRDefault="00710A4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0951C501" w14:textId="77777777" w:rsidR="00710A4E" w:rsidRDefault="00710A4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710A4E">
        <w:rPr>
          <w:rFonts w:ascii="Trade Gothic Next" w:eastAsia="Times New Roman" w:hAnsi="Trade Gothic Next"/>
          <w:noProof/>
          <w:sz w:val="20"/>
          <w:szCs w:val="20"/>
          <w:u w:val="single"/>
        </w:rPr>
        <w:drawing>
          <wp:inline distT="0" distB="0" distL="0" distR="0" wp14:anchorId="67931AD7" wp14:editId="11799927">
            <wp:extent cx="4013200" cy="717889"/>
            <wp:effectExtent l="0" t="0" r="6350" b="6350"/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060DA110-C7C9-F9A6-735D-511BC58544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060DA110-C7C9-F9A6-735D-511BC58544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3614" cy="72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F7C13" w14:textId="77777777" w:rsidR="00710A4E" w:rsidRPr="001640EE" w:rsidRDefault="00710A4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0447AE09" w14:textId="77777777" w:rsidR="0066023E" w:rsidRPr="001640EE" w:rsidRDefault="0066023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4CEC4D89" w14:textId="77777777" w:rsidR="001110DE" w:rsidRPr="001640EE" w:rsidRDefault="001110DE" w:rsidP="002817B5">
      <w:pPr>
        <w:spacing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DE6BE9">
        <w:rPr>
          <w:rFonts w:ascii="Trade Gothic Next" w:eastAsia="Times New Roman" w:hAnsi="Trade Gothic Next"/>
          <w:sz w:val="20"/>
          <w:szCs w:val="20"/>
        </w:rPr>
        <w:t>Se aprueban las altas sin comentarios por ninguno de los presentes. Se informa de las bajas.</w:t>
      </w:r>
    </w:p>
    <w:p w14:paraId="20675870" w14:textId="77777777" w:rsidR="001110DE" w:rsidRPr="001640EE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37B88818" w14:textId="77777777" w:rsidR="001110DE" w:rsidRDefault="001110DE" w:rsidP="002817B5">
      <w:pPr>
        <w:pStyle w:val="Prrafodelista"/>
        <w:numPr>
          <w:ilvl w:val="0"/>
          <w:numId w:val="37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1110DE">
        <w:rPr>
          <w:rFonts w:ascii="Trade Gothic Next" w:eastAsia="Times New Roman" w:hAnsi="Trade Gothic Next"/>
          <w:sz w:val="20"/>
          <w:szCs w:val="20"/>
          <w:u w:val="single"/>
        </w:rPr>
        <w:t>Informe de la Decana</w:t>
      </w:r>
    </w:p>
    <w:p w14:paraId="3D49DE88" w14:textId="77777777" w:rsidR="001110DE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55EACAC4" w14:textId="77777777" w:rsidR="001110DE" w:rsidRDefault="001110DE" w:rsidP="002817B5">
      <w:pPr>
        <w:pStyle w:val="Prrafodelista"/>
        <w:ind w:left="0"/>
        <w:jc w:val="both"/>
        <w:rPr>
          <w:rFonts w:ascii="Trade Gothic Next" w:hAnsi="Trade Gothic Next"/>
          <w:sz w:val="20"/>
          <w:szCs w:val="20"/>
        </w:rPr>
      </w:pPr>
      <w:r w:rsidRPr="00DE6BE9">
        <w:rPr>
          <w:rFonts w:ascii="Trade Gothic Next" w:hAnsi="Trade Gothic Next"/>
          <w:sz w:val="20"/>
          <w:szCs w:val="20"/>
        </w:rPr>
        <w:t xml:space="preserve">Se da cuenta de las reuniones mantenidas desde la última vez que se informó </w:t>
      </w:r>
      <w:r w:rsidR="00710A4E">
        <w:rPr>
          <w:rFonts w:ascii="Trade Gothic Next" w:hAnsi="Trade Gothic Next"/>
          <w:sz w:val="20"/>
          <w:szCs w:val="20"/>
        </w:rPr>
        <w:t xml:space="preserve">que fue en </w:t>
      </w:r>
      <w:r w:rsidRPr="00DE6BE9">
        <w:rPr>
          <w:rFonts w:ascii="Trade Gothic Next" w:hAnsi="Trade Gothic Next"/>
          <w:sz w:val="20"/>
          <w:szCs w:val="20"/>
        </w:rPr>
        <w:t xml:space="preserve">la </w:t>
      </w:r>
      <w:r w:rsidR="00710A4E">
        <w:rPr>
          <w:rFonts w:ascii="Trade Gothic Next" w:hAnsi="Trade Gothic Next"/>
          <w:sz w:val="20"/>
          <w:szCs w:val="20"/>
        </w:rPr>
        <w:t xml:space="preserve">reunión de la </w:t>
      </w:r>
      <w:r w:rsidRPr="00DE6BE9">
        <w:rPr>
          <w:rFonts w:ascii="Trade Gothic Next" w:hAnsi="Trade Gothic Next"/>
          <w:sz w:val="20"/>
          <w:szCs w:val="20"/>
        </w:rPr>
        <w:t xml:space="preserve">Junta del </w:t>
      </w:r>
      <w:r>
        <w:rPr>
          <w:rFonts w:ascii="Trade Gothic Next" w:hAnsi="Trade Gothic Next"/>
          <w:sz w:val="20"/>
          <w:szCs w:val="20"/>
        </w:rPr>
        <w:t>15</w:t>
      </w:r>
      <w:r w:rsidRPr="00DE6BE9">
        <w:rPr>
          <w:rFonts w:ascii="Trade Gothic Next" w:hAnsi="Trade Gothic Next"/>
          <w:sz w:val="20"/>
          <w:szCs w:val="20"/>
        </w:rPr>
        <w:t xml:space="preserve"> de </w:t>
      </w:r>
      <w:r w:rsidR="00710A4E">
        <w:rPr>
          <w:rFonts w:ascii="Trade Gothic Next" w:hAnsi="Trade Gothic Next"/>
          <w:sz w:val="20"/>
          <w:szCs w:val="20"/>
        </w:rPr>
        <w:t>novie</w:t>
      </w:r>
      <w:r>
        <w:rPr>
          <w:rFonts w:ascii="Trade Gothic Next" w:hAnsi="Trade Gothic Next"/>
          <w:sz w:val="20"/>
          <w:szCs w:val="20"/>
        </w:rPr>
        <w:t>m</w:t>
      </w:r>
      <w:r w:rsidRPr="00DE6BE9">
        <w:rPr>
          <w:rFonts w:ascii="Trade Gothic Next" w:hAnsi="Trade Gothic Next"/>
          <w:sz w:val="20"/>
          <w:szCs w:val="20"/>
        </w:rPr>
        <w:t>bre.</w:t>
      </w:r>
    </w:p>
    <w:p w14:paraId="2B71A65C" w14:textId="77777777" w:rsidR="00F873E7" w:rsidRDefault="00F873E7" w:rsidP="002817B5">
      <w:pPr>
        <w:pStyle w:val="Prrafodelista"/>
        <w:ind w:left="0"/>
        <w:jc w:val="both"/>
        <w:rPr>
          <w:rFonts w:ascii="Trade Gothic Next" w:hAnsi="Trade Gothic Next"/>
          <w:sz w:val="20"/>
          <w:szCs w:val="20"/>
        </w:rPr>
      </w:pPr>
    </w:p>
    <w:p w14:paraId="4207D324" w14:textId="77777777" w:rsidR="004D5402" w:rsidRPr="00B6259E" w:rsidRDefault="00316914" w:rsidP="002817B5">
      <w:pPr>
        <w:pStyle w:val="Prrafodelista"/>
        <w:ind w:left="0"/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  <w:lang w:val="x-none"/>
        </w:rPr>
        <w:t xml:space="preserve">Se </w:t>
      </w:r>
      <w:r w:rsidR="002817B5">
        <w:rPr>
          <w:rFonts w:ascii="Trade Gothic Next" w:hAnsi="Trade Gothic Next"/>
          <w:sz w:val="20"/>
          <w:szCs w:val="20"/>
        </w:rPr>
        <w:t>comenta</w:t>
      </w:r>
      <w:r w:rsidR="002817B5">
        <w:rPr>
          <w:rFonts w:ascii="Trade Gothic Next" w:hAnsi="Trade Gothic Next"/>
          <w:sz w:val="20"/>
          <w:szCs w:val="20"/>
          <w:lang w:val="x-none"/>
        </w:rPr>
        <w:t xml:space="preserve"> </w:t>
      </w:r>
      <w:r>
        <w:rPr>
          <w:rFonts w:ascii="Trade Gothic Next" w:hAnsi="Trade Gothic Next"/>
          <w:sz w:val="20"/>
          <w:szCs w:val="20"/>
          <w:lang w:val="x-none"/>
        </w:rPr>
        <w:t>la reunión de la Comisión permanente con banco Mediolanum,</w:t>
      </w:r>
      <w:r w:rsidR="00867D4E">
        <w:rPr>
          <w:rFonts w:ascii="Trade Gothic Next" w:hAnsi="Trade Gothic Next"/>
          <w:sz w:val="20"/>
          <w:szCs w:val="20"/>
          <w:lang w:val="x-none"/>
        </w:rPr>
        <w:t xml:space="preserve"> </w:t>
      </w:r>
      <w:r w:rsidR="001325FD">
        <w:rPr>
          <w:rFonts w:ascii="Trade Gothic Next" w:hAnsi="Trade Gothic Next"/>
          <w:sz w:val="20"/>
          <w:szCs w:val="20"/>
        </w:rPr>
        <w:t xml:space="preserve">donde </w:t>
      </w:r>
      <w:r w:rsidR="002817B5">
        <w:rPr>
          <w:rFonts w:ascii="Trade Gothic Next" w:hAnsi="Trade Gothic Next"/>
          <w:sz w:val="20"/>
          <w:szCs w:val="20"/>
        </w:rPr>
        <w:t>trabaja</w:t>
      </w:r>
      <w:r w:rsidR="002817B5">
        <w:rPr>
          <w:rFonts w:ascii="Trade Gothic Next" w:hAnsi="Trade Gothic Next"/>
          <w:sz w:val="20"/>
          <w:szCs w:val="20"/>
          <w:lang w:val="x-none"/>
        </w:rPr>
        <w:t xml:space="preserve"> </w:t>
      </w:r>
      <w:r w:rsidR="00867D4E">
        <w:rPr>
          <w:rFonts w:ascii="Trade Gothic Next" w:hAnsi="Trade Gothic Next"/>
          <w:sz w:val="20"/>
          <w:szCs w:val="20"/>
          <w:lang w:val="x-none"/>
        </w:rPr>
        <w:t>un compañero nuestro</w:t>
      </w:r>
      <w:r w:rsidR="002817B5">
        <w:rPr>
          <w:rFonts w:ascii="Trade Gothic Next" w:hAnsi="Trade Gothic Next"/>
          <w:sz w:val="20"/>
          <w:szCs w:val="20"/>
        </w:rPr>
        <w:t>,</w:t>
      </w:r>
      <w:r w:rsidR="00867D4E">
        <w:rPr>
          <w:rFonts w:ascii="Trade Gothic Next" w:hAnsi="Trade Gothic Next"/>
          <w:sz w:val="20"/>
          <w:szCs w:val="20"/>
          <w:lang w:val="x-none"/>
        </w:rPr>
        <w:t xml:space="preserve"> para ofrecernos </w:t>
      </w:r>
      <w:r w:rsidR="002817B5">
        <w:rPr>
          <w:rFonts w:ascii="Trade Gothic Next" w:hAnsi="Trade Gothic Next"/>
          <w:sz w:val="20"/>
          <w:szCs w:val="20"/>
        </w:rPr>
        <w:t>su</w:t>
      </w:r>
      <w:r w:rsidR="002817B5">
        <w:rPr>
          <w:rFonts w:ascii="Trade Gothic Next" w:hAnsi="Trade Gothic Next"/>
          <w:sz w:val="20"/>
          <w:szCs w:val="20"/>
          <w:lang w:val="x-none"/>
        </w:rPr>
        <w:t xml:space="preserve"> </w:t>
      </w:r>
      <w:r w:rsidR="00867D4E">
        <w:rPr>
          <w:rFonts w:ascii="Trade Gothic Next" w:hAnsi="Trade Gothic Next"/>
          <w:sz w:val="20"/>
          <w:szCs w:val="20"/>
          <w:lang w:val="x-none"/>
        </w:rPr>
        <w:t>colaboración y algunas sugerencias o</w:t>
      </w:r>
      <w:r w:rsidR="004D5402">
        <w:rPr>
          <w:rFonts w:ascii="Trade Gothic Next" w:hAnsi="Trade Gothic Next"/>
          <w:sz w:val="20"/>
          <w:szCs w:val="20"/>
        </w:rPr>
        <w:t xml:space="preserve"> </w:t>
      </w:r>
      <w:r w:rsidR="00867D4E">
        <w:rPr>
          <w:rFonts w:ascii="Trade Gothic Next" w:hAnsi="Trade Gothic Next"/>
          <w:sz w:val="20"/>
          <w:szCs w:val="20"/>
          <w:lang w:val="x-none"/>
        </w:rPr>
        <w:t>propuestas para el colegio</w:t>
      </w:r>
      <w:r w:rsidR="00384984">
        <w:rPr>
          <w:rFonts w:ascii="Trade Gothic Next" w:hAnsi="Trade Gothic Next"/>
          <w:sz w:val="20"/>
          <w:szCs w:val="20"/>
        </w:rPr>
        <w:t>.</w:t>
      </w:r>
      <w:r w:rsidR="002817B5">
        <w:rPr>
          <w:rFonts w:ascii="Trade Gothic Next" w:hAnsi="Trade Gothic Next"/>
          <w:sz w:val="20"/>
          <w:szCs w:val="20"/>
        </w:rPr>
        <w:t xml:space="preserve"> Entre otras, </w:t>
      </w:r>
      <w:r w:rsidR="002817B5">
        <w:rPr>
          <w:rFonts w:ascii="Trade Gothic Next" w:hAnsi="Trade Gothic Next"/>
          <w:sz w:val="20"/>
          <w:szCs w:val="20"/>
          <w:lang w:val="x-none"/>
        </w:rPr>
        <w:t xml:space="preserve">ofrece </w:t>
      </w:r>
      <w:r w:rsidR="00736EFA">
        <w:rPr>
          <w:rFonts w:ascii="Trade Gothic Next" w:hAnsi="Trade Gothic Next"/>
          <w:sz w:val="20"/>
          <w:szCs w:val="20"/>
          <w:lang w:val="x-none"/>
        </w:rPr>
        <w:t>un programa de cuatro sesiones a lo largo del año,</w:t>
      </w:r>
      <w:r w:rsidR="00736EFA">
        <w:rPr>
          <w:rFonts w:ascii="Trade Gothic Next" w:hAnsi="Trade Gothic Next"/>
          <w:sz w:val="20"/>
          <w:szCs w:val="20"/>
        </w:rPr>
        <w:t xml:space="preserve"> </w:t>
      </w:r>
      <w:r w:rsidR="00186116">
        <w:rPr>
          <w:rFonts w:ascii="Trade Gothic Next" w:hAnsi="Trade Gothic Next"/>
          <w:sz w:val="20"/>
          <w:szCs w:val="20"/>
        </w:rPr>
        <w:t>p</w:t>
      </w:r>
      <w:proofErr w:type="spellStart"/>
      <w:r w:rsidR="00736EFA">
        <w:rPr>
          <w:rFonts w:ascii="Trade Gothic Next" w:hAnsi="Trade Gothic Next"/>
          <w:sz w:val="20"/>
          <w:szCs w:val="20"/>
          <w:lang w:val="x-none"/>
        </w:rPr>
        <w:t>resenciales</w:t>
      </w:r>
      <w:proofErr w:type="spellEnd"/>
      <w:r w:rsidR="00736EFA">
        <w:rPr>
          <w:rFonts w:ascii="Trade Gothic Next" w:hAnsi="Trade Gothic Next"/>
          <w:sz w:val="20"/>
          <w:szCs w:val="20"/>
          <w:lang w:val="x-none"/>
        </w:rPr>
        <w:t xml:space="preserve"> y online,</w:t>
      </w:r>
      <w:r w:rsidR="009E3FE2">
        <w:rPr>
          <w:rFonts w:ascii="Trade Gothic Next" w:hAnsi="Trade Gothic Next"/>
          <w:sz w:val="20"/>
          <w:szCs w:val="20"/>
          <w:lang w:val="x-none"/>
        </w:rPr>
        <w:t xml:space="preserve"> </w:t>
      </w:r>
      <w:r w:rsidR="009E3FE2">
        <w:rPr>
          <w:rFonts w:ascii="Trade Gothic Next" w:hAnsi="Trade Gothic Next"/>
          <w:sz w:val="20"/>
          <w:szCs w:val="20"/>
        </w:rPr>
        <w:t>s</w:t>
      </w:r>
      <w:r w:rsidR="009E3FE2">
        <w:rPr>
          <w:rFonts w:ascii="Trade Gothic Next" w:hAnsi="Trade Gothic Next"/>
          <w:sz w:val="20"/>
          <w:szCs w:val="20"/>
          <w:lang w:val="x-none"/>
        </w:rPr>
        <w:t>obre temas relacionados con financiación, fiscalidad, ahorro,</w:t>
      </w:r>
      <w:r w:rsidR="009E3FE2">
        <w:rPr>
          <w:rFonts w:ascii="Trade Gothic Next" w:hAnsi="Trade Gothic Next"/>
          <w:sz w:val="20"/>
          <w:szCs w:val="20"/>
        </w:rPr>
        <w:t xml:space="preserve"> p</w:t>
      </w:r>
      <w:r w:rsidR="003A4B29">
        <w:rPr>
          <w:rFonts w:ascii="Trade Gothic Next" w:hAnsi="Trade Gothic Next"/>
          <w:sz w:val="20"/>
          <w:szCs w:val="20"/>
        </w:rPr>
        <w:t xml:space="preserve">atrimonio, etc. </w:t>
      </w:r>
      <w:r w:rsidR="00E85657">
        <w:rPr>
          <w:rFonts w:ascii="Trade Gothic Next" w:hAnsi="Trade Gothic Next"/>
          <w:sz w:val="20"/>
          <w:szCs w:val="20"/>
        </w:rPr>
        <w:t>q</w:t>
      </w:r>
      <w:proofErr w:type="spellStart"/>
      <w:r w:rsidR="006C5616">
        <w:rPr>
          <w:rFonts w:ascii="Trade Gothic Next" w:hAnsi="Trade Gothic Next"/>
          <w:sz w:val="20"/>
          <w:szCs w:val="20"/>
          <w:lang w:val="x-none"/>
        </w:rPr>
        <w:t>ue</w:t>
      </w:r>
      <w:proofErr w:type="spellEnd"/>
      <w:r w:rsidR="006C5616">
        <w:rPr>
          <w:rFonts w:ascii="Trade Gothic Next" w:hAnsi="Trade Gothic Next"/>
          <w:sz w:val="20"/>
          <w:szCs w:val="20"/>
          <w:lang w:val="x-none"/>
        </w:rPr>
        <w:t xml:space="preserve"> se ha pasado a S</w:t>
      </w:r>
      <w:r w:rsidR="00E85657">
        <w:rPr>
          <w:rFonts w:ascii="Trade Gothic Next" w:hAnsi="Trade Gothic Next"/>
          <w:sz w:val="20"/>
          <w:szCs w:val="20"/>
        </w:rPr>
        <w:t>OPIN</w:t>
      </w:r>
      <w:r w:rsidR="006C5616">
        <w:rPr>
          <w:rFonts w:ascii="Trade Gothic Next" w:hAnsi="Trade Gothic Next"/>
          <w:sz w:val="20"/>
          <w:szCs w:val="20"/>
        </w:rPr>
        <w:t>.</w:t>
      </w:r>
      <w:r w:rsidR="00B6259E">
        <w:rPr>
          <w:rFonts w:ascii="Trade Gothic Next" w:hAnsi="Trade Gothic Next"/>
          <w:sz w:val="20"/>
          <w:szCs w:val="20"/>
        </w:rPr>
        <w:t xml:space="preserve"> </w:t>
      </w:r>
      <w:r w:rsidR="00B6259E">
        <w:rPr>
          <w:rFonts w:ascii="Trade Gothic Next" w:hAnsi="Trade Gothic Next"/>
          <w:sz w:val="20"/>
          <w:szCs w:val="20"/>
          <w:lang w:val="x-none"/>
        </w:rPr>
        <w:t>Son sesiones gratuitas.</w:t>
      </w:r>
    </w:p>
    <w:p w14:paraId="413BDD00" w14:textId="77777777" w:rsidR="006C5616" w:rsidRDefault="006C5616" w:rsidP="002817B5">
      <w:pPr>
        <w:pStyle w:val="Prrafodelista"/>
        <w:ind w:left="0"/>
        <w:jc w:val="both"/>
        <w:rPr>
          <w:rFonts w:ascii="Trade Gothic Next" w:hAnsi="Trade Gothic Next"/>
          <w:sz w:val="20"/>
          <w:szCs w:val="20"/>
        </w:rPr>
      </w:pPr>
    </w:p>
    <w:p w14:paraId="309A296F" w14:textId="77777777" w:rsidR="006C5616" w:rsidRPr="0036026F" w:rsidRDefault="00584EFC" w:rsidP="002817B5">
      <w:pPr>
        <w:pStyle w:val="Prrafodelista"/>
        <w:ind w:left="0"/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  <w:lang w:val="x-none"/>
        </w:rPr>
        <w:t>Asimismo se comenta la reunión que se mantuvo con el decano del colegio de ingenieros aeronáuticos,</w:t>
      </w:r>
      <w:r>
        <w:rPr>
          <w:rFonts w:ascii="Trade Gothic Next" w:hAnsi="Trade Gothic Next"/>
          <w:sz w:val="20"/>
          <w:szCs w:val="20"/>
        </w:rPr>
        <w:t xml:space="preserve"> </w:t>
      </w:r>
      <w:r w:rsidR="00E85657">
        <w:rPr>
          <w:rFonts w:ascii="Trade Gothic Next" w:hAnsi="Trade Gothic Next"/>
          <w:sz w:val="20"/>
          <w:szCs w:val="20"/>
        </w:rPr>
        <w:t>s</w:t>
      </w:r>
      <w:proofErr w:type="spellStart"/>
      <w:r w:rsidR="009C5103">
        <w:rPr>
          <w:rFonts w:ascii="Trade Gothic Next" w:hAnsi="Trade Gothic Next"/>
          <w:sz w:val="20"/>
          <w:szCs w:val="20"/>
          <w:lang w:val="x-none"/>
        </w:rPr>
        <w:t>obre</w:t>
      </w:r>
      <w:proofErr w:type="spellEnd"/>
      <w:r w:rsidR="009C5103">
        <w:rPr>
          <w:rFonts w:ascii="Trade Gothic Next" w:hAnsi="Trade Gothic Next"/>
          <w:sz w:val="20"/>
          <w:szCs w:val="20"/>
          <w:lang w:val="x-none"/>
        </w:rPr>
        <w:t xml:space="preserve"> todo para interesarnos por el tema de visados,</w:t>
      </w:r>
      <w:r w:rsidR="009C5103">
        <w:rPr>
          <w:rFonts w:ascii="Trade Gothic Next" w:hAnsi="Trade Gothic Next"/>
          <w:sz w:val="20"/>
          <w:szCs w:val="20"/>
        </w:rPr>
        <w:t xml:space="preserve"> </w:t>
      </w:r>
      <w:r w:rsidR="00E85657">
        <w:rPr>
          <w:rFonts w:ascii="Trade Gothic Next" w:hAnsi="Trade Gothic Next"/>
          <w:sz w:val="20"/>
          <w:szCs w:val="20"/>
        </w:rPr>
        <w:t>p</w:t>
      </w:r>
      <w:r w:rsidR="0036026F">
        <w:rPr>
          <w:rFonts w:ascii="Trade Gothic Next" w:hAnsi="Trade Gothic Next"/>
          <w:sz w:val="20"/>
          <w:szCs w:val="20"/>
          <w:lang w:val="x-none"/>
        </w:rPr>
        <w:t>ero se concluyó que su situación no es igual a la nuestra ya que en su caso las edificaciones en aeropuertos está</w:t>
      </w:r>
      <w:r w:rsidR="00836003">
        <w:rPr>
          <w:rFonts w:ascii="Trade Gothic Next" w:hAnsi="Trade Gothic Next"/>
          <w:sz w:val="20"/>
          <w:szCs w:val="20"/>
        </w:rPr>
        <w:t>n</w:t>
      </w:r>
      <w:r w:rsidR="0036026F">
        <w:rPr>
          <w:rFonts w:ascii="Trade Gothic Next" w:hAnsi="Trade Gothic Next"/>
          <w:sz w:val="20"/>
          <w:szCs w:val="20"/>
          <w:lang w:val="x-none"/>
        </w:rPr>
        <w:t xml:space="preserve"> sometida</w:t>
      </w:r>
      <w:r w:rsidR="00836003">
        <w:rPr>
          <w:rFonts w:ascii="Trade Gothic Next" w:hAnsi="Trade Gothic Next"/>
          <w:sz w:val="20"/>
          <w:szCs w:val="20"/>
        </w:rPr>
        <w:t>s</w:t>
      </w:r>
      <w:r w:rsidR="0036026F">
        <w:rPr>
          <w:rFonts w:ascii="Trade Gothic Next" w:hAnsi="Trade Gothic Next"/>
          <w:sz w:val="20"/>
          <w:szCs w:val="20"/>
          <w:lang w:val="x-none"/>
        </w:rPr>
        <w:t xml:space="preserve"> a</w:t>
      </w:r>
      <w:r w:rsidR="0036026F">
        <w:rPr>
          <w:rFonts w:ascii="Trade Gothic Next" w:hAnsi="Trade Gothic Next"/>
          <w:sz w:val="20"/>
          <w:szCs w:val="20"/>
        </w:rPr>
        <w:t xml:space="preserve"> </w:t>
      </w:r>
      <w:r w:rsidR="0036026F">
        <w:rPr>
          <w:rFonts w:ascii="Trade Gothic Next" w:hAnsi="Trade Gothic Next"/>
          <w:sz w:val="20"/>
          <w:szCs w:val="20"/>
          <w:lang w:val="x-none"/>
        </w:rPr>
        <w:t>visado obligatorio.</w:t>
      </w:r>
    </w:p>
    <w:p w14:paraId="25345866" w14:textId="77777777" w:rsidR="004D5402" w:rsidRDefault="004D5402" w:rsidP="002817B5">
      <w:pPr>
        <w:pStyle w:val="Prrafodelista"/>
        <w:ind w:left="0"/>
        <w:jc w:val="both"/>
        <w:rPr>
          <w:rFonts w:ascii="Trade Gothic Next" w:hAnsi="Trade Gothic Next"/>
          <w:sz w:val="20"/>
          <w:szCs w:val="20"/>
        </w:rPr>
      </w:pPr>
    </w:p>
    <w:p w14:paraId="6430090F" w14:textId="77777777" w:rsidR="0036026F" w:rsidRDefault="003C086B" w:rsidP="002817B5">
      <w:pPr>
        <w:pStyle w:val="Prrafodelista"/>
        <w:ind w:left="0"/>
        <w:jc w:val="both"/>
        <w:rPr>
          <w:rFonts w:ascii="Trade Gothic Next" w:hAnsi="Trade Gothic Next"/>
          <w:sz w:val="20"/>
          <w:szCs w:val="20"/>
          <w:lang w:val="x-none"/>
        </w:rPr>
      </w:pPr>
      <w:r>
        <w:rPr>
          <w:rFonts w:ascii="Trade Gothic Next" w:hAnsi="Trade Gothic Next"/>
          <w:sz w:val="20"/>
          <w:szCs w:val="20"/>
        </w:rPr>
        <w:t xml:space="preserve">Respecto a la reunión </w:t>
      </w:r>
      <w:r w:rsidR="00836003">
        <w:rPr>
          <w:rFonts w:ascii="Trade Gothic Next" w:hAnsi="Trade Gothic Next"/>
          <w:sz w:val="20"/>
          <w:szCs w:val="20"/>
        </w:rPr>
        <w:t xml:space="preserve">con </w:t>
      </w:r>
      <w:r>
        <w:rPr>
          <w:rFonts w:ascii="Trade Gothic Next" w:hAnsi="Trade Gothic Next"/>
          <w:sz w:val="20"/>
          <w:szCs w:val="20"/>
        </w:rPr>
        <w:t xml:space="preserve">la </w:t>
      </w:r>
      <w:proofErr w:type="gramStart"/>
      <w:r w:rsidR="003D5D2E">
        <w:rPr>
          <w:rFonts w:ascii="Trade Gothic Next" w:hAnsi="Trade Gothic Next"/>
          <w:sz w:val="20"/>
          <w:szCs w:val="20"/>
        </w:rPr>
        <w:t>S</w:t>
      </w:r>
      <w:r>
        <w:rPr>
          <w:rFonts w:ascii="Trade Gothic Next" w:hAnsi="Trade Gothic Next"/>
          <w:sz w:val="20"/>
          <w:szCs w:val="20"/>
        </w:rPr>
        <w:t>ecretar</w:t>
      </w:r>
      <w:r w:rsidR="00836003">
        <w:rPr>
          <w:rFonts w:ascii="Trade Gothic Next" w:hAnsi="Trade Gothic Next"/>
          <w:sz w:val="20"/>
          <w:szCs w:val="20"/>
        </w:rPr>
        <w:t>i</w:t>
      </w:r>
      <w:r>
        <w:rPr>
          <w:rFonts w:ascii="Trade Gothic Next" w:hAnsi="Trade Gothic Next"/>
          <w:sz w:val="20"/>
          <w:szCs w:val="20"/>
        </w:rPr>
        <w:t>a</w:t>
      </w:r>
      <w:proofErr w:type="gramEnd"/>
      <w:r>
        <w:rPr>
          <w:rFonts w:ascii="Trade Gothic Next" w:hAnsi="Trade Gothic Next"/>
          <w:sz w:val="20"/>
          <w:szCs w:val="20"/>
        </w:rPr>
        <w:t xml:space="preserve"> de Estado de Energía</w:t>
      </w:r>
      <w:r w:rsidR="003D5D2E">
        <w:rPr>
          <w:rFonts w:ascii="Trade Gothic Next" w:hAnsi="Trade Gothic Next"/>
          <w:sz w:val="20"/>
          <w:szCs w:val="20"/>
        </w:rPr>
        <w:t xml:space="preserve">, </w:t>
      </w:r>
      <w:r w:rsidR="00F537D4">
        <w:rPr>
          <w:rFonts w:ascii="Trade Gothic Next" w:hAnsi="Trade Gothic Next"/>
          <w:sz w:val="20"/>
          <w:szCs w:val="20"/>
        </w:rPr>
        <w:t xml:space="preserve">se trató el </w:t>
      </w:r>
      <w:r w:rsidR="00E8355F">
        <w:rPr>
          <w:rFonts w:ascii="Trade Gothic Next" w:hAnsi="Trade Gothic Next"/>
          <w:sz w:val="20"/>
          <w:szCs w:val="20"/>
          <w:lang w:val="x-none"/>
        </w:rPr>
        <w:t xml:space="preserve">tema de </w:t>
      </w:r>
      <w:proofErr w:type="spellStart"/>
      <w:r w:rsidR="00836003">
        <w:rPr>
          <w:rFonts w:ascii="Trade Gothic Next" w:hAnsi="Trade Gothic Next"/>
          <w:sz w:val="20"/>
          <w:szCs w:val="20"/>
        </w:rPr>
        <w:t>nuetr</w:t>
      </w:r>
      <w:proofErr w:type="spellEnd"/>
      <w:r w:rsidR="00E8355F">
        <w:rPr>
          <w:rFonts w:ascii="Trade Gothic Next" w:hAnsi="Trade Gothic Next"/>
          <w:sz w:val="20"/>
          <w:szCs w:val="20"/>
          <w:lang w:val="x-none"/>
        </w:rPr>
        <w:t xml:space="preserve">as competencias en el </w:t>
      </w:r>
      <w:r w:rsidR="00F537D4">
        <w:rPr>
          <w:rFonts w:ascii="Trade Gothic Next" w:hAnsi="Trade Gothic Next"/>
          <w:sz w:val="20"/>
          <w:szCs w:val="20"/>
        </w:rPr>
        <w:t>m</w:t>
      </w:r>
      <w:r w:rsidR="00E8355F">
        <w:rPr>
          <w:rFonts w:ascii="Trade Gothic Next" w:hAnsi="Trade Gothic Next"/>
          <w:sz w:val="20"/>
          <w:szCs w:val="20"/>
          <w:lang w:val="x-none"/>
        </w:rPr>
        <w:t xml:space="preserve">arco normativo </w:t>
      </w:r>
      <w:r w:rsidR="00892292">
        <w:rPr>
          <w:rFonts w:ascii="Trade Gothic Next" w:hAnsi="Trade Gothic Next"/>
          <w:sz w:val="20"/>
          <w:szCs w:val="20"/>
        </w:rPr>
        <w:t>relacionadas con</w:t>
      </w:r>
      <w:r w:rsidR="00E8355F">
        <w:rPr>
          <w:rFonts w:ascii="Trade Gothic Next" w:hAnsi="Trade Gothic Next"/>
          <w:sz w:val="20"/>
          <w:szCs w:val="20"/>
          <w:lang w:val="x-none"/>
        </w:rPr>
        <w:t xml:space="preserve"> instalaciones de artefactos dedicados a la explotación de energías marinas especialmente la </w:t>
      </w:r>
      <w:r w:rsidR="00892292">
        <w:rPr>
          <w:rFonts w:ascii="Trade Gothic Next" w:hAnsi="Trade Gothic Next"/>
          <w:sz w:val="20"/>
          <w:szCs w:val="20"/>
        </w:rPr>
        <w:t>eólica</w:t>
      </w:r>
      <w:r w:rsidR="00446821">
        <w:rPr>
          <w:rFonts w:ascii="Trade Gothic Next" w:hAnsi="Trade Gothic Next"/>
          <w:sz w:val="20"/>
          <w:szCs w:val="20"/>
        </w:rPr>
        <w:t xml:space="preserve">. </w:t>
      </w:r>
      <w:r w:rsidR="004F422F">
        <w:rPr>
          <w:rFonts w:ascii="Trade Gothic Next" w:hAnsi="Trade Gothic Next"/>
          <w:sz w:val="20"/>
          <w:szCs w:val="20"/>
        </w:rPr>
        <w:t>E</w:t>
      </w:r>
      <w:r w:rsidR="004F422F">
        <w:rPr>
          <w:rFonts w:ascii="Trade Gothic Next" w:hAnsi="Trade Gothic Next"/>
          <w:sz w:val="20"/>
          <w:szCs w:val="20"/>
          <w:lang w:val="x-none"/>
        </w:rPr>
        <w:t>n cuestión de días se van a publicar los planes</w:t>
      </w:r>
      <w:r w:rsidR="00446821">
        <w:rPr>
          <w:rFonts w:ascii="Trade Gothic Next" w:hAnsi="Trade Gothic Next"/>
          <w:sz w:val="20"/>
          <w:szCs w:val="20"/>
        </w:rPr>
        <w:t xml:space="preserve"> </w:t>
      </w:r>
      <w:proofErr w:type="spellStart"/>
      <w:r w:rsidR="00E85657">
        <w:rPr>
          <w:rFonts w:ascii="Trade Gothic Next" w:hAnsi="Trade Gothic Next"/>
          <w:sz w:val="20"/>
          <w:szCs w:val="20"/>
        </w:rPr>
        <w:t>d</w:t>
      </w:r>
      <w:r w:rsidR="007A10CA">
        <w:rPr>
          <w:rFonts w:ascii="Trade Gothic Next" w:hAnsi="Trade Gothic Next"/>
          <w:sz w:val="20"/>
          <w:szCs w:val="20"/>
          <w:lang w:val="x-none"/>
        </w:rPr>
        <w:t>e</w:t>
      </w:r>
      <w:proofErr w:type="spellEnd"/>
      <w:r w:rsidR="007A10CA">
        <w:rPr>
          <w:rFonts w:ascii="Trade Gothic Next" w:hAnsi="Trade Gothic Next"/>
          <w:sz w:val="20"/>
          <w:szCs w:val="20"/>
          <w:lang w:val="x-none"/>
        </w:rPr>
        <w:t xml:space="preserve"> ordenación de los espacios marítimos,</w:t>
      </w:r>
      <w:r w:rsidR="007A10CA">
        <w:rPr>
          <w:rFonts w:ascii="Trade Gothic Next" w:hAnsi="Trade Gothic Next"/>
          <w:sz w:val="20"/>
          <w:szCs w:val="20"/>
        </w:rPr>
        <w:t xml:space="preserve"> </w:t>
      </w:r>
      <w:r w:rsidR="004F3E4A">
        <w:rPr>
          <w:rFonts w:ascii="Trade Gothic Next" w:hAnsi="Trade Gothic Next"/>
          <w:sz w:val="20"/>
          <w:szCs w:val="20"/>
        </w:rPr>
        <w:t xml:space="preserve">como paso previo para </w:t>
      </w:r>
      <w:r w:rsidR="004F3E4A">
        <w:rPr>
          <w:rFonts w:ascii="Trade Gothic Next" w:hAnsi="Trade Gothic Next"/>
          <w:sz w:val="20"/>
          <w:szCs w:val="20"/>
          <w:lang w:val="x-none"/>
        </w:rPr>
        <w:t>el proceso de convocatoria para los parques eólicos en co</w:t>
      </w:r>
      <w:r w:rsidR="00C53D95">
        <w:rPr>
          <w:rFonts w:ascii="Trade Gothic Next" w:hAnsi="Trade Gothic Next"/>
          <w:sz w:val="20"/>
          <w:szCs w:val="20"/>
        </w:rPr>
        <w:t>ncurren</w:t>
      </w:r>
      <w:proofErr w:type="spellStart"/>
      <w:r w:rsidR="004F3E4A">
        <w:rPr>
          <w:rFonts w:ascii="Trade Gothic Next" w:hAnsi="Trade Gothic Next"/>
          <w:sz w:val="20"/>
          <w:szCs w:val="20"/>
          <w:lang w:val="x-none"/>
        </w:rPr>
        <w:t>cia</w:t>
      </w:r>
      <w:proofErr w:type="spellEnd"/>
      <w:r w:rsidR="004F3E4A">
        <w:rPr>
          <w:rFonts w:ascii="Trade Gothic Next" w:hAnsi="Trade Gothic Next"/>
          <w:sz w:val="20"/>
          <w:szCs w:val="20"/>
          <w:lang w:val="x-none"/>
        </w:rPr>
        <w:t xml:space="preserve"> competitiva</w:t>
      </w:r>
      <w:r w:rsidR="00B12647">
        <w:rPr>
          <w:rFonts w:ascii="Trade Gothic Next" w:hAnsi="Trade Gothic Next"/>
          <w:sz w:val="20"/>
          <w:szCs w:val="20"/>
        </w:rPr>
        <w:t xml:space="preserve"> y sobre la normat</w:t>
      </w:r>
      <w:r w:rsidR="00E74C31">
        <w:rPr>
          <w:rFonts w:ascii="Trade Gothic Next" w:hAnsi="Trade Gothic Next"/>
          <w:sz w:val="20"/>
          <w:szCs w:val="20"/>
        </w:rPr>
        <w:t xml:space="preserve">iva, que está avanzada </w:t>
      </w:r>
      <w:r w:rsidR="00E85657">
        <w:rPr>
          <w:rFonts w:ascii="Trade Gothic Next" w:hAnsi="Trade Gothic Next"/>
          <w:sz w:val="20"/>
          <w:szCs w:val="20"/>
        </w:rPr>
        <w:t xml:space="preserve">y </w:t>
      </w:r>
      <w:r w:rsidR="00AB2938">
        <w:rPr>
          <w:rFonts w:ascii="Trade Gothic Next" w:hAnsi="Trade Gothic Next"/>
          <w:sz w:val="20"/>
          <w:szCs w:val="20"/>
        </w:rPr>
        <w:t xml:space="preserve">que se </w:t>
      </w:r>
      <w:proofErr w:type="spellStart"/>
      <w:r w:rsidR="00AB2938">
        <w:rPr>
          <w:rFonts w:ascii="Trade Gothic Next" w:hAnsi="Trade Gothic Next"/>
          <w:sz w:val="20"/>
          <w:szCs w:val="20"/>
        </w:rPr>
        <w:t>sa</w:t>
      </w:r>
      <w:r w:rsidR="00E74C31">
        <w:rPr>
          <w:rFonts w:ascii="Trade Gothic Next" w:hAnsi="Trade Gothic Next"/>
          <w:sz w:val="20"/>
          <w:szCs w:val="20"/>
          <w:lang w:val="x-none"/>
        </w:rPr>
        <w:t>car</w:t>
      </w:r>
      <w:r w:rsidR="00AB2938">
        <w:rPr>
          <w:rFonts w:ascii="Trade Gothic Next" w:hAnsi="Trade Gothic Next"/>
          <w:sz w:val="20"/>
          <w:szCs w:val="20"/>
        </w:rPr>
        <w:t>á</w:t>
      </w:r>
      <w:proofErr w:type="spellEnd"/>
      <w:r w:rsidR="00E74C31">
        <w:rPr>
          <w:rFonts w:ascii="Trade Gothic Next" w:hAnsi="Trade Gothic Next"/>
          <w:sz w:val="20"/>
          <w:szCs w:val="20"/>
          <w:lang w:val="x-none"/>
        </w:rPr>
        <w:t xml:space="preserve"> con un texto a audiencia pública,</w:t>
      </w:r>
      <w:r w:rsidR="00AB2938">
        <w:rPr>
          <w:rFonts w:ascii="Trade Gothic Next" w:hAnsi="Trade Gothic Next"/>
          <w:sz w:val="20"/>
          <w:szCs w:val="20"/>
        </w:rPr>
        <w:t xml:space="preserve"> </w:t>
      </w:r>
      <w:r w:rsidR="00E85657">
        <w:rPr>
          <w:rFonts w:ascii="Trade Gothic Next" w:hAnsi="Trade Gothic Next"/>
          <w:sz w:val="20"/>
          <w:szCs w:val="20"/>
        </w:rPr>
        <w:t>d</w:t>
      </w:r>
      <w:r w:rsidR="00414C51">
        <w:rPr>
          <w:rFonts w:ascii="Trade Gothic Next" w:hAnsi="Trade Gothic Next"/>
          <w:sz w:val="20"/>
          <w:szCs w:val="20"/>
          <w:lang w:val="x-none"/>
        </w:rPr>
        <w:t xml:space="preserve">onde se podrán hacer las </w:t>
      </w:r>
      <w:r w:rsidR="00414C51">
        <w:rPr>
          <w:rFonts w:ascii="Trade Gothic Next" w:hAnsi="Trade Gothic Next"/>
          <w:sz w:val="20"/>
          <w:szCs w:val="20"/>
        </w:rPr>
        <w:t>a</w:t>
      </w:r>
      <w:r w:rsidR="00414C51">
        <w:rPr>
          <w:rFonts w:ascii="Trade Gothic Next" w:hAnsi="Trade Gothic Next"/>
          <w:sz w:val="20"/>
          <w:szCs w:val="20"/>
          <w:lang w:val="x-none"/>
        </w:rPr>
        <w:t>legaciones y observaciones que se consideren.</w:t>
      </w:r>
    </w:p>
    <w:p w14:paraId="21D873A5" w14:textId="77777777" w:rsidR="00414C51" w:rsidRDefault="00414C51" w:rsidP="002817B5">
      <w:pPr>
        <w:pStyle w:val="Prrafodelista"/>
        <w:ind w:left="0"/>
        <w:jc w:val="both"/>
        <w:rPr>
          <w:rFonts w:ascii="Trade Gothic Next" w:hAnsi="Trade Gothic Next"/>
          <w:sz w:val="20"/>
          <w:szCs w:val="20"/>
          <w:lang w:val="x-none"/>
        </w:rPr>
      </w:pPr>
    </w:p>
    <w:p w14:paraId="07D949B3" w14:textId="77777777" w:rsidR="00414C51" w:rsidRDefault="00807ED8" w:rsidP="002817B5">
      <w:pPr>
        <w:pStyle w:val="Prrafodelista"/>
        <w:ind w:left="0"/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  <w:lang w:val="x-none"/>
        </w:rPr>
        <w:t>Por parte de la dirección General de Marina mercante confirmaron que están reformando tres normas:</w:t>
      </w:r>
    </w:p>
    <w:p w14:paraId="35ED19D1" w14:textId="77777777" w:rsidR="00807ED8" w:rsidRDefault="00807ED8" w:rsidP="002817B5">
      <w:pPr>
        <w:pStyle w:val="Prrafodelista"/>
        <w:numPr>
          <w:ilvl w:val="0"/>
          <w:numId w:val="38"/>
        </w:numPr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  <w:lang w:val="x-none"/>
        </w:rPr>
        <w:t xml:space="preserve">La ley de Puertos y de Marina </w:t>
      </w:r>
      <w:r w:rsidR="0096313A">
        <w:rPr>
          <w:rFonts w:ascii="Trade Gothic Next" w:hAnsi="Trade Gothic Next"/>
          <w:sz w:val="20"/>
          <w:szCs w:val="20"/>
        </w:rPr>
        <w:t>M</w:t>
      </w:r>
      <w:proofErr w:type="spellStart"/>
      <w:r>
        <w:rPr>
          <w:rFonts w:ascii="Trade Gothic Next" w:hAnsi="Trade Gothic Next"/>
          <w:sz w:val="20"/>
          <w:szCs w:val="20"/>
          <w:lang w:val="x-none"/>
        </w:rPr>
        <w:t>ercante</w:t>
      </w:r>
      <w:proofErr w:type="spellEnd"/>
      <w:r>
        <w:rPr>
          <w:rFonts w:ascii="Trade Gothic Next" w:hAnsi="Trade Gothic Next"/>
          <w:sz w:val="20"/>
          <w:szCs w:val="20"/>
          <w:lang w:val="x-none"/>
        </w:rPr>
        <w:t>.</w:t>
      </w:r>
    </w:p>
    <w:p w14:paraId="64042CD5" w14:textId="77777777" w:rsidR="00807ED8" w:rsidRDefault="0096313A" w:rsidP="002817B5">
      <w:pPr>
        <w:pStyle w:val="Prrafodelista"/>
        <w:numPr>
          <w:ilvl w:val="0"/>
          <w:numId w:val="38"/>
        </w:numPr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  <w:lang w:val="x-none"/>
        </w:rPr>
        <w:t>El reglamento de inspección de buques.</w:t>
      </w:r>
    </w:p>
    <w:p w14:paraId="0F38D347" w14:textId="77777777" w:rsidR="0096313A" w:rsidRPr="0080215F" w:rsidRDefault="0080215F" w:rsidP="002817B5">
      <w:pPr>
        <w:pStyle w:val="Prrafodelista"/>
        <w:numPr>
          <w:ilvl w:val="0"/>
          <w:numId w:val="38"/>
        </w:numPr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  <w:lang w:val="x-none"/>
        </w:rPr>
        <w:t xml:space="preserve">Y </w:t>
      </w:r>
      <w:r w:rsidR="00B956BA">
        <w:rPr>
          <w:rFonts w:ascii="Trade Gothic Next" w:hAnsi="Trade Gothic Next"/>
          <w:sz w:val="20"/>
          <w:szCs w:val="20"/>
        </w:rPr>
        <w:t>el Real Decreto</w:t>
      </w:r>
      <w:r w:rsidR="00B956BA" w:rsidRPr="00B956BA">
        <w:t xml:space="preserve"> </w:t>
      </w:r>
      <w:r w:rsidR="00B956BA" w:rsidRPr="00B956BA">
        <w:rPr>
          <w:rFonts w:ascii="Trade Gothic Next" w:hAnsi="Trade Gothic Next"/>
          <w:sz w:val="20"/>
          <w:szCs w:val="20"/>
          <w:lang w:val="x-none"/>
        </w:rPr>
        <w:t>sobre abanderamiento, matriculación de buques y registro marítim</w:t>
      </w:r>
      <w:r w:rsidR="00B956BA">
        <w:rPr>
          <w:rFonts w:ascii="Trade Gothic Next" w:hAnsi="Trade Gothic Next"/>
          <w:sz w:val="20"/>
          <w:szCs w:val="20"/>
        </w:rPr>
        <w:t>o</w:t>
      </w:r>
    </w:p>
    <w:p w14:paraId="120E13DA" w14:textId="77777777" w:rsidR="0080215F" w:rsidRPr="00D35A23" w:rsidRDefault="0050197B" w:rsidP="002817B5">
      <w:pPr>
        <w:jc w:val="both"/>
        <w:rPr>
          <w:rFonts w:ascii="Trade Gothic Next" w:hAnsi="Trade Gothic Next"/>
          <w:sz w:val="20"/>
          <w:szCs w:val="20"/>
        </w:rPr>
      </w:pPr>
      <w:r>
        <w:rPr>
          <w:rFonts w:ascii="Trade Gothic Next" w:hAnsi="Trade Gothic Next"/>
          <w:sz w:val="20"/>
          <w:szCs w:val="20"/>
          <w:lang w:val="x-none"/>
        </w:rPr>
        <w:t xml:space="preserve">En el registro se va a crear una </w:t>
      </w:r>
      <w:r w:rsidR="00B956BA">
        <w:rPr>
          <w:rFonts w:ascii="Trade Gothic Next" w:hAnsi="Trade Gothic Next"/>
          <w:sz w:val="20"/>
          <w:szCs w:val="20"/>
        </w:rPr>
        <w:t>lista</w:t>
      </w:r>
      <w:r w:rsidR="00B956BA">
        <w:rPr>
          <w:rFonts w:ascii="Trade Gothic Next" w:hAnsi="Trade Gothic Next"/>
          <w:sz w:val="20"/>
          <w:szCs w:val="20"/>
          <w:lang w:val="x-none"/>
        </w:rPr>
        <w:t xml:space="preserve"> </w:t>
      </w:r>
      <w:r>
        <w:rPr>
          <w:rFonts w:ascii="Trade Gothic Next" w:hAnsi="Trade Gothic Next"/>
          <w:sz w:val="20"/>
          <w:szCs w:val="20"/>
          <w:lang w:val="x-none"/>
        </w:rPr>
        <w:t xml:space="preserve">específica para </w:t>
      </w:r>
      <w:r w:rsidR="00B956BA">
        <w:rPr>
          <w:rFonts w:ascii="Trade Gothic Next" w:hAnsi="Trade Gothic Next"/>
          <w:sz w:val="20"/>
          <w:szCs w:val="20"/>
        </w:rPr>
        <w:t>las</w:t>
      </w:r>
      <w:r>
        <w:rPr>
          <w:rFonts w:ascii="Trade Gothic Next" w:hAnsi="Trade Gothic Next"/>
          <w:sz w:val="20"/>
          <w:szCs w:val="20"/>
          <w:lang w:val="x-none"/>
        </w:rPr>
        <w:t xml:space="preserve"> instalaciones de explotación de energías marinas</w:t>
      </w:r>
      <w:r w:rsidR="00510603">
        <w:rPr>
          <w:rFonts w:ascii="Trade Gothic Next" w:hAnsi="Trade Gothic Next"/>
          <w:sz w:val="20"/>
          <w:szCs w:val="20"/>
        </w:rPr>
        <w:t xml:space="preserve">. </w:t>
      </w:r>
      <w:r w:rsidR="00B33B98">
        <w:rPr>
          <w:rFonts w:ascii="Trade Gothic Next" w:hAnsi="Trade Gothic Next"/>
          <w:sz w:val="20"/>
          <w:szCs w:val="20"/>
          <w:lang w:val="x-none"/>
        </w:rPr>
        <w:t>El reglamento va a cubrir todos los procesos desde el diseño</w:t>
      </w:r>
      <w:r w:rsidR="00B33B98">
        <w:rPr>
          <w:rFonts w:ascii="Trade Gothic Next" w:hAnsi="Trade Gothic Next"/>
          <w:sz w:val="20"/>
          <w:szCs w:val="20"/>
        </w:rPr>
        <w:t xml:space="preserve">, </w:t>
      </w:r>
      <w:r w:rsidR="00B33B98">
        <w:rPr>
          <w:rFonts w:ascii="Trade Gothic Next" w:hAnsi="Trade Gothic Next"/>
          <w:sz w:val="20"/>
          <w:szCs w:val="20"/>
          <w:lang w:val="x-none"/>
        </w:rPr>
        <w:t>obra y luego la vida de explotación de</w:t>
      </w:r>
      <w:r w:rsidR="00D35A23">
        <w:rPr>
          <w:rFonts w:ascii="Trade Gothic Next" w:hAnsi="Trade Gothic Next"/>
          <w:sz w:val="20"/>
          <w:szCs w:val="20"/>
        </w:rPr>
        <w:t>l artefacto.</w:t>
      </w:r>
    </w:p>
    <w:p w14:paraId="411C497E" w14:textId="77777777" w:rsidR="005C5D39" w:rsidRDefault="00B16B2C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3B06AC">
        <w:rPr>
          <w:rFonts w:ascii="Trade Gothic Next" w:eastAsia="Times New Roman" w:hAnsi="Trade Gothic Next"/>
          <w:sz w:val="20"/>
          <w:szCs w:val="20"/>
          <w:lang w:val="x-none"/>
        </w:rPr>
        <w:t xml:space="preserve">En este momento se modifica el orden del día debido a la visita de don Ramón López </w:t>
      </w:r>
      <w:r w:rsidR="007C798F">
        <w:rPr>
          <w:rFonts w:ascii="Trade Gothic Next" w:eastAsia="Times New Roman" w:hAnsi="Trade Gothic Next"/>
          <w:sz w:val="20"/>
          <w:szCs w:val="20"/>
        </w:rPr>
        <w:t>E</w:t>
      </w:r>
      <w:proofErr w:type="spellStart"/>
      <w:r w:rsidRPr="003B06AC">
        <w:rPr>
          <w:rFonts w:ascii="Trade Gothic Next" w:eastAsia="Times New Roman" w:hAnsi="Trade Gothic Next"/>
          <w:sz w:val="20"/>
          <w:szCs w:val="20"/>
          <w:lang w:val="x-none"/>
        </w:rPr>
        <w:t>ad</w:t>
      </w:r>
      <w:r w:rsidR="00F206AE">
        <w:rPr>
          <w:rFonts w:ascii="Trade Gothic Next" w:eastAsia="Times New Roman" w:hAnsi="Trade Gothic Next"/>
          <w:sz w:val="20"/>
          <w:szCs w:val="20"/>
        </w:rPr>
        <w:t>y</w:t>
      </w:r>
      <w:proofErr w:type="spellEnd"/>
      <w:r w:rsidR="007C798F">
        <w:rPr>
          <w:rFonts w:ascii="Trade Gothic Next" w:eastAsia="Times New Roman" w:hAnsi="Trade Gothic Next"/>
          <w:sz w:val="20"/>
          <w:szCs w:val="20"/>
        </w:rPr>
        <w:t xml:space="preserve">, </w:t>
      </w:r>
      <w:r w:rsidRPr="003B06AC">
        <w:rPr>
          <w:rFonts w:ascii="Trade Gothic Next" w:eastAsia="Times New Roman" w:hAnsi="Trade Gothic Next"/>
          <w:sz w:val="20"/>
          <w:szCs w:val="20"/>
          <w:lang w:val="x-none"/>
        </w:rPr>
        <w:t xml:space="preserve">presidente de la </w:t>
      </w:r>
      <w:r w:rsidR="007C798F">
        <w:rPr>
          <w:rFonts w:ascii="Trade Gothic Next" w:eastAsia="Times New Roman" w:hAnsi="Trade Gothic Next"/>
          <w:sz w:val="20"/>
          <w:szCs w:val="20"/>
        </w:rPr>
        <w:t>F</w:t>
      </w:r>
      <w:proofErr w:type="spellStart"/>
      <w:r w:rsidRPr="003B06AC">
        <w:rPr>
          <w:rFonts w:ascii="Trade Gothic Next" w:eastAsia="Times New Roman" w:hAnsi="Trade Gothic Next"/>
          <w:sz w:val="20"/>
          <w:szCs w:val="20"/>
          <w:lang w:val="x-none"/>
        </w:rPr>
        <w:t>undación</w:t>
      </w:r>
      <w:proofErr w:type="spellEnd"/>
      <w:r w:rsidRPr="003B06AC">
        <w:rPr>
          <w:rFonts w:ascii="Trade Gothic Next" w:eastAsia="Times New Roman" w:hAnsi="Trade Gothic Next"/>
          <w:sz w:val="20"/>
          <w:szCs w:val="20"/>
          <w:lang w:val="x-none"/>
        </w:rPr>
        <w:t xml:space="preserve"> </w:t>
      </w:r>
      <w:r w:rsidR="00051905">
        <w:rPr>
          <w:rFonts w:ascii="Trade Gothic Next" w:eastAsia="Times New Roman" w:hAnsi="Trade Gothic Next"/>
          <w:sz w:val="20"/>
          <w:szCs w:val="20"/>
        </w:rPr>
        <w:t>I</w:t>
      </w:r>
      <w:proofErr w:type="spellStart"/>
      <w:r w:rsidRPr="003B06AC">
        <w:rPr>
          <w:rFonts w:ascii="Trade Gothic Next" w:eastAsia="Times New Roman" w:hAnsi="Trade Gothic Next"/>
          <w:sz w:val="20"/>
          <w:szCs w:val="20"/>
          <w:lang w:val="x-none"/>
        </w:rPr>
        <w:t>ngeniero</w:t>
      </w:r>
      <w:proofErr w:type="spellEnd"/>
      <w:r w:rsidRPr="003B06AC">
        <w:rPr>
          <w:rFonts w:ascii="Trade Gothic Next" w:eastAsia="Times New Roman" w:hAnsi="Trade Gothic Next"/>
          <w:sz w:val="20"/>
          <w:szCs w:val="20"/>
          <w:lang w:val="x-none"/>
        </w:rPr>
        <w:t xml:space="preserve"> Jorge Juan que se une a la junta de gobierno para comentar el plan estratégico </w:t>
      </w:r>
      <w:r w:rsidR="00B956BA" w:rsidRPr="003B06AC">
        <w:rPr>
          <w:rFonts w:ascii="Trade Gothic Next" w:eastAsia="Times New Roman" w:hAnsi="Trade Gothic Next"/>
          <w:sz w:val="20"/>
          <w:szCs w:val="20"/>
          <w:lang w:val="x-none"/>
        </w:rPr>
        <w:t xml:space="preserve">de la </w:t>
      </w:r>
      <w:r w:rsidR="00B956BA">
        <w:rPr>
          <w:rFonts w:ascii="Trade Gothic Next" w:eastAsia="Times New Roman" w:hAnsi="Trade Gothic Next"/>
          <w:sz w:val="20"/>
          <w:szCs w:val="20"/>
        </w:rPr>
        <w:t>F</w:t>
      </w:r>
      <w:proofErr w:type="spellStart"/>
      <w:r w:rsidR="00B956BA" w:rsidRPr="003B06AC">
        <w:rPr>
          <w:rFonts w:ascii="Trade Gothic Next" w:eastAsia="Times New Roman" w:hAnsi="Trade Gothic Next"/>
          <w:sz w:val="20"/>
          <w:szCs w:val="20"/>
          <w:lang w:val="x-none"/>
        </w:rPr>
        <w:t>undación</w:t>
      </w:r>
      <w:proofErr w:type="spellEnd"/>
      <w:r w:rsidR="005C5D39">
        <w:rPr>
          <w:rFonts w:ascii="Trade Gothic Next" w:eastAsia="Times New Roman" w:hAnsi="Trade Gothic Next"/>
          <w:sz w:val="20"/>
          <w:szCs w:val="20"/>
        </w:rPr>
        <w:t>.</w:t>
      </w:r>
    </w:p>
    <w:p w14:paraId="753C428F" w14:textId="77777777" w:rsidR="00051905" w:rsidRDefault="00051905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23D25559" w14:textId="77777777" w:rsidR="005C5D39" w:rsidRPr="0069341B" w:rsidRDefault="00051905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Se repasa el punto 8 y posteriormente se retorna al p</w:t>
      </w:r>
      <w:r w:rsidR="0069341B">
        <w:rPr>
          <w:rFonts w:ascii="Trade Gothic Next" w:eastAsia="Times New Roman" w:hAnsi="Trade Gothic Next"/>
          <w:sz w:val="20"/>
          <w:szCs w:val="20"/>
        </w:rPr>
        <w:t>unto 5</w:t>
      </w:r>
      <w:r w:rsidR="00B956BA">
        <w:rPr>
          <w:rFonts w:ascii="Trade Gothic Next" w:eastAsia="Times New Roman" w:hAnsi="Trade Gothic Next"/>
          <w:sz w:val="20"/>
          <w:szCs w:val="20"/>
        </w:rPr>
        <w:t>.</w:t>
      </w:r>
    </w:p>
    <w:p w14:paraId="5720F24D" w14:textId="77777777" w:rsidR="00B16B2C" w:rsidRPr="00B16B2C" w:rsidRDefault="00B16B2C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25FC4BF1" w14:textId="77777777" w:rsidR="001110DE" w:rsidRDefault="001110DE" w:rsidP="002817B5">
      <w:pPr>
        <w:pStyle w:val="Prrafodelista"/>
        <w:numPr>
          <w:ilvl w:val="0"/>
          <w:numId w:val="37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1110DE">
        <w:rPr>
          <w:rFonts w:ascii="Trade Gothic Next" w:eastAsia="Times New Roman" w:hAnsi="Trade Gothic Next"/>
          <w:sz w:val="20"/>
          <w:szCs w:val="20"/>
          <w:u w:val="single"/>
        </w:rPr>
        <w:t xml:space="preserve">Seguimiento acciones actas anteriores </w:t>
      </w:r>
    </w:p>
    <w:p w14:paraId="5AFA1977" w14:textId="77777777" w:rsidR="001110DE" w:rsidRPr="00D75FAA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47AFDDEB" w14:textId="77777777" w:rsidR="002764D2" w:rsidRDefault="00D75FAA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  <w:r w:rsidRPr="00D75FAA">
        <w:rPr>
          <w:rFonts w:ascii="Trade Gothic Next" w:eastAsia="Times New Roman" w:hAnsi="Trade Gothic Next"/>
          <w:sz w:val="20"/>
          <w:szCs w:val="20"/>
          <w:lang w:val="x-none"/>
        </w:rPr>
        <w:t xml:space="preserve">Se expone el presupuesto que quedó aprobado en la junta de gobierno anterior a falta de las modificaciones </w:t>
      </w:r>
      <w:r w:rsidR="007F7513">
        <w:rPr>
          <w:rFonts w:ascii="Trade Gothic Next" w:eastAsia="Times New Roman" w:hAnsi="Trade Gothic Next"/>
          <w:sz w:val="20"/>
          <w:szCs w:val="20"/>
        </w:rPr>
        <w:t>e</w:t>
      </w:r>
      <w:r w:rsidR="007F7513">
        <w:rPr>
          <w:rFonts w:ascii="Trade Gothic Next" w:eastAsia="Times New Roman" w:hAnsi="Trade Gothic Next"/>
          <w:sz w:val="20"/>
          <w:szCs w:val="20"/>
          <w:lang w:val="x-none"/>
        </w:rPr>
        <w:t xml:space="preserve">n las partidas </w:t>
      </w:r>
      <w:r w:rsidRPr="00D75FAA">
        <w:rPr>
          <w:rFonts w:ascii="Trade Gothic Next" w:eastAsia="Times New Roman" w:hAnsi="Trade Gothic Next"/>
          <w:sz w:val="20"/>
          <w:szCs w:val="20"/>
          <w:lang w:val="x-none"/>
        </w:rPr>
        <w:t>que aparecen en el acta y que se han introducido en el documento actual.</w:t>
      </w:r>
      <w:r w:rsidR="007F7513">
        <w:rPr>
          <w:rFonts w:ascii="Trade Gothic Next" w:eastAsia="Times New Roman" w:hAnsi="Trade Gothic Next"/>
          <w:sz w:val="20"/>
          <w:szCs w:val="20"/>
        </w:rPr>
        <w:t xml:space="preserve"> </w:t>
      </w:r>
      <w:r w:rsidR="007272D4">
        <w:rPr>
          <w:rFonts w:ascii="Trade Gothic Next" w:eastAsia="Times New Roman" w:hAnsi="Trade Gothic Next"/>
          <w:sz w:val="20"/>
          <w:szCs w:val="20"/>
          <w:lang w:val="x-none"/>
        </w:rPr>
        <w:t>Ese será el presupuesto que se someta aprobación de la junta general.</w:t>
      </w:r>
    </w:p>
    <w:p w14:paraId="40E16B98" w14:textId="77777777" w:rsidR="000F5F67" w:rsidRDefault="000F5F67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</w:p>
    <w:p w14:paraId="7E77F3FE" w14:textId="77777777" w:rsidR="007F7513" w:rsidRPr="001E1CF0" w:rsidRDefault="00451F31" w:rsidP="002817B5">
      <w:pPr>
        <w:spacing w:after="0" w:line="252" w:lineRule="auto"/>
        <w:jc w:val="both"/>
        <w:rPr>
          <w:rFonts w:ascii="Trade Gothic Next" w:eastAsia="Times New Roman" w:hAnsi="Trade Gothic Next"/>
          <w:b/>
          <w:bCs/>
          <w:sz w:val="20"/>
          <w:szCs w:val="20"/>
        </w:rPr>
      </w:pPr>
      <w:r w:rsidRPr="001E1CF0">
        <w:rPr>
          <w:rFonts w:ascii="Trade Gothic Next" w:eastAsia="Times New Roman" w:hAnsi="Trade Gothic Next"/>
          <w:b/>
          <w:bCs/>
          <w:sz w:val="20"/>
          <w:szCs w:val="20"/>
        </w:rPr>
        <w:t>AC</w:t>
      </w:r>
      <w:r w:rsidR="001E1CF0" w:rsidRPr="001E1CF0">
        <w:rPr>
          <w:rFonts w:ascii="Trade Gothic Next" w:eastAsia="Times New Roman" w:hAnsi="Trade Gothic Next"/>
          <w:b/>
          <w:bCs/>
          <w:sz w:val="20"/>
          <w:szCs w:val="20"/>
        </w:rPr>
        <w:t>UERDO</w:t>
      </w:r>
    </w:p>
    <w:p w14:paraId="5AD8517B" w14:textId="77777777" w:rsidR="007F7513" w:rsidRPr="00D75FAA" w:rsidRDefault="007F7513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37BABF6A" w14:textId="77777777" w:rsidR="00051D22" w:rsidRPr="007D6A93" w:rsidRDefault="007D6A93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La oficina de gestión pondrá a disposición de los miembros </w:t>
      </w:r>
      <w:r w:rsidR="00B956BA">
        <w:rPr>
          <w:rFonts w:ascii="Trade Gothic Next" w:eastAsia="Times New Roman" w:hAnsi="Trade Gothic Next"/>
          <w:sz w:val="20"/>
          <w:szCs w:val="20"/>
        </w:rPr>
        <w:t>la distribución</w:t>
      </w:r>
      <w:r w:rsidR="00B956BA">
        <w:rPr>
          <w:rFonts w:ascii="Trade Gothic Next" w:eastAsia="Times New Roman" w:hAnsi="Trade Gothic Next"/>
          <w:sz w:val="20"/>
          <w:szCs w:val="20"/>
          <w:lang w:val="x-none"/>
        </w:rPr>
        <w:t xml:space="preserve"> </w:t>
      </w:r>
      <w:r>
        <w:rPr>
          <w:rFonts w:ascii="Trade Gothic Next" w:eastAsia="Times New Roman" w:hAnsi="Trade Gothic Next"/>
          <w:sz w:val="20"/>
          <w:szCs w:val="20"/>
          <w:lang w:val="x-none"/>
        </w:rPr>
        <w:t>de los gastos ordinarios de las delegaciones territoriales para su consulta.</w:t>
      </w:r>
    </w:p>
    <w:p w14:paraId="124E1649" w14:textId="77777777" w:rsidR="007A7C47" w:rsidRPr="00D75FAA" w:rsidRDefault="007A7C47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58B99AA7" w14:textId="77777777" w:rsidR="001110DE" w:rsidRDefault="001110DE" w:rsidP="002817B5">
      <w:pPr>
        <w:pStyle w:val="Prrafodelista"/>
        <w:numPr>
          <w:ilvl w:val="0"/>
          <w:numId w:val="37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1110DE">
        <w:rPr>
          <w:rFonts w:ascii="Trade Gothic Next" w:eastAsia="Times New Roman" w:hAnsi="Trade Gothic Next"/>
          <w:sz w:val="20"/>
          <w:szCs w:val="20"/>
          <w:u w:val="single"/>
        </w:rPr>
        <w:t>Informe de actividad de los Decanos Territoriales</w:t>
      </w:r>
    </w:p>
    <w:p w14:paraId="636ED1FB" w14:textId="77777777" w:rsidR="001110DE" w:rsidRPr="0032500D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2D7A77CE" w14:textId="77777777" w:rsidR="001110DE" w:rsidRPr="00E1599E" w:rsidRDefault="00E564F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32500D">
        <w:rPr>
          <w:rFonts w:ascii="Trade Gothic Next" w:eastAsia="Times New Roman" w:hAnsi="Trade Gothic Next"/>
          <w:sz w:val="20"/>
          <w:szCs w:val="20"/>
          <w:lang w:val="x-none"/>
        </w:rPr>
        <w:t>Están a disposición de los miembros de la junta para su lectura</w:t>
      </w:r>
      <w:r w:rsidR="00E1599E">
        <w:rPr>
          <w:rFonts w:ascii="Trade Gothic Next" w:eastAsia="Times New Roman" w:hAnsi="Trade Gothic Next"/>
          <w:sz w:val="20"/>
          <w:szCs w:val="20"/>
        </w:rPr>
        <w:t>,</w:t>
      </w:r>
      <w:r w:rsidR="00774746">
        <w:rPr>
          <w:rFonts w:ascii="Trade Gothic Next" w:eastAsia="Times New Roman" w:hAnsi="Trade Gothic Next"/>
          <w:sz w:val="20"/>
          <w:szCs w:val="20"/>
        </w:rPr>
        <w:t xml:space="preserve"> haciendo</w:t>
      </w:r>
      <w:r w:rsidR="00E1599E">
        <w:rPr>
          <w:rFonts w:ascii="Trade Gothic Next" w:eastAsia="Times New Roman" w:hAnsi="Trade Gothic Next"/>
          <w:sz w:val="20"/>
          <w:szCs w:val="20"/>
          <w:lang w:val="x-none"/>
        </w:rPr>
        <w:t xml:space="preserve"> las observaciones y consultas que sean oportunas.</w:t>
      </w:r>
    </w:p>
    <w:p w14:paraId="4E52E9B5" w14:textId="77777777" w:rsidR="00E564FE" w:rsidRPr="0032500D" w:rsidRDefault="00E564F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5DDCB6B8" w14:textId="77777777" w:rsidR="001110DE" w:rsidRPr="0032500D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775A953F" w14:textId="77777777" w:rsidR="001110DE" w:rsidRPr="001110DE" w:rsidRDefault="001110DE" w:rsidP="002817B5">
      <w:pPr>
        <w:pStyle w:val="Prrafodelista"/>
        <w:numPr>
          <w:ilvl w:val="0"/>
          <w:numId w:val="37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1110DE">
        <w:rPr>
          <w:rFonts w:ascii="Trade Gothic Next" w:eastAsia="Times New Roman" w:hAnsi="Trade Gothic Next"/>
          <w:sz w:val="20"/>
          <w:szCs w:val="20"/>
          <w:u w:val="single"/>
        </w:rPr>
        <w:t xml:space="preserve">Informe de las comisiones </w:t>
      </w:r>
    </w:p>
    <w:p w14:paraId="691C7B02" w14:textId="77777777" w:rsidR="001110DE" w:rsidRPr="0012054F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04A7F5F0" w14:textId="77777777" w:rsidR="001110DE" w:rsidRDefault="0012054F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 w:rsidRPr="0032500D">
        <w:rPr>
          <w:rFonts w:ascii="Trade Gothic Next" w:eastAsia="Times New Roman" w:hAnsi="Trade Gothic Next"/>
          <w:sz w:val="20"/>
          <w:szCs w:val="20"/>
          <w:lang w:val="x-none"/>
        </w:rPr>
        <w:t>Están a disposición de los miembros de la junta para su lectura</w:t>
      </w:r>
      <w:r>
        <w:rPr>
          <w:rFonts w:ascii="Trade Gothic Next" w:eastAsia="Times New Roman" w:hAnsi="Trade Gothic Next"/>
          <w:sz w:val="20"/>
          <w:szCs w:val="20"/>
        </w:rPr>
        <w:t>, haciendo</w:t>
      </w: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 las observaciones y consultas que sean oportunas</w:t>
      </w:r>
      <w:r w:rsidR="009F7D43">
        <w:rPr>
          <w:rFonts w:ascii="Trade Gothic Next" w:eastAsia="Times New Roman" w:hAnsi="Trade Gothic Next"/>
          <w:sz w:val="20"/>
          <w:szCs w:val="20"/>
        </w:rPr>
        <w:t>.</w:t>
      </w:r>
    </w:p>
    <w:p w14:paraId="3A92B57B" w14:textId="77777777" w:rsidR="009F7D43" w:rsidRDefault="009F7D43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2948F97D" w14:textId="77777777" w:rsidR="00EB07C0" w:rsidRDefault="00E410AD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En particular, referente a la Comisión de competencias profesionales se manifiesta la necesidad de disponer de un sistema eficiente que nos </w:t>
      </w:r>
      <w:r w:rsidR="00B956BA">
        <w:rPr>
          <w:rFonts w:ascii="Trade Gothic Next" w:eastAsia="Times New Roman" w:hAnsi="Trade Gothic Next"/>
          <w:sz w:val="20"/>
          <w:szCs w:val="20"/>
        </w:rPr>
        <w:t>identifique</w:t>
      </w:r>
      <w:r w:rsidR="00B956BA">
        <w:rPr>
          <w:rFonts w:ascii="Trade Gothic Next" w:eastAsia="Times New Roman" w:hAnsi="Trade Gothic Next"/>
          <w:sz w:val="20"/>
          <w:szCs w:val="20"/>
          <w:lang w:val="x-none"/>
        </w:rPr>
        <w:t xml:space="preserve"> </w:t>
      </w:r>
      <w:r w:rsidR="00BC68D2">
        <w:rPr>
          <w:rFonts w:ascii="Trade Gothic Next" w:eastAsia="Times New Roman" w:hAnsi="Trade Gothic Next"/>
          <w:sz w:val="20"/>
          <w:szCs w:val="20"/>
          <w:lang w:val="x-none"/>
        </w:rPr>
        <w:t>los</w:t>
      </w: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 casos en los que </w:t>
      </w:r>
      <w:r w:rsidR="00B956BA">
        <w:rPr>
          <w:rFonts w:ascii="Trade Gothic Next" w:eastAsia="Times New Roman" w:hAnsi="Trade Gothic Next"/>
          <w:sz w:val="20"/>
          <w:szCs w:val="20"/>
        </w:rPr>
        <w:t>debemos</w:t>
      </w:r>
      <w:r w:rsidR="00B956BA">
        <w:rPr>
          <w:rFonts w:ascii="Trade Gothic Next" w:eastAsia="Times New Roman" w:hAnsi="Trade Gothic Next"/>
          <w:sz w:val="20"/>
          <w:szCs w:val="20"/>
          <w:lang w:val="x-none"/>
        </w:rPr>
        <w:t xml:space="preserve"> </w:t>
      </w:r>
      <w:r>
        <w:rPr>
          <w:rFonts w:ascii="Trade Gothic Next" w:eastAsia="Times New Roman" w:hAnsi="Trade Gothic Next"/>
          <w:sz w:val="20"/>
          <w:szCs w:val="20"/>
          <w:lang w:val="x-none"/>
        </w:rPr>
        <w:t>actuar tanto normativos</w:t>
      </w:r>
      <w:r w:rsidR="00FA228C">
        <w:rPr>
          <w:rFonts w:ascii="Trade Gothic Next" w:eastAsia="Times New Roman" w:hAnsi="Trade Gothic Next"/>
          <w:sz w:val="20"/>
          <w:szCs w:val="20"/>
        </w:rPr>
        <w:t>, licitaciones, em</w:t>
      </w:r>
      <w:r w:rsidR="00E22023">
        <w:rPr>
          <w:rFonts w:ascii="Trade Gothic Next" w:eastAsia="Times New Roman" w:hAnsi="Trade Gothic Next"/>
          <w:sz w:val="20"/>
          <w:szCs w:val="20"/>
        </w:rPr>
        <w:t>pleo público</w:t>
      </w: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 como de </w:t>
      </w:r>
      <w:r w:rsidR="00597EEE">
        <w:rPr>
          <w:rFonts w:ascii="Trade Gothic Next" w:eastAsia="Times New Roman" w:hAnsi="Trade Gothic Next"/>
          <w:sz w:val="20"/>
          <w:szCs w:val="20"/>
        </w:rPr>
        <w:t>i</w:t>
      </w:r>
      <w:proofErr w:type="spellStart"/>
      <w:r w:rsidR="00597EEE">
        <w:rPr>
          <w:rFonts w:ascii="Trade Gothic Next" w:eastAsia="Times New Roman" w:hAnsi="Trade Gothic Next"/>
          <w:sz w:val="20"/>
          <w:szCs w:val="20"/>
          <w:lang w:val="x-none"/>
        </w:rPr>
        <w:t>ntrusismo</w:t>
      </w:r>
      <w:proofErr w:type="spellEnd"/>
      <w:r w:rsidR="00E22023">
        <w:rPr>
          <w:rFonts w:ascii="Trade Gothic Next" w:eastAsia="Times New Roman" w:hAnsi="Trade Gothic Next"/>
          <w:sz w:val="20"/>
          <w:szCs w:val="20"/>
        </w:rPr>
        <w:t>.</w:t>
      </w:r>
    </w:p>
    <w:p w14:paraId="6F980706" w14:textId="77777777" w:rsidR="009302CE" w:rsidRDefault="009302C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3652707C" w14:textId="77777777" w:rsidR="00E22023" w:rsidRDefault="00E22023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13B20FE7" w14:textId="77777777" w:rsidR="00E22023" w:rsidRPr="00BD5F79" w:rsidRDefault="00E22023" w:rsidP="002817B5">
      <w:pPr>
        <w:spacing w:after="0" w:line="252" w:lineRule="auto"/>
        <w:jc w:val="both"/>
        <w:rPr>
          <w:rFonts w:ascii="Trade Gothic Next" w:eastAsia="Times New Roman" w:hAnsi="Trade Gothic Next"/>
          <w:b/>
          <w:bCs/>
          <w:sz w:val="20"/>
          <w:szCs w:val="20"/>
        </w:rPr>
      </w:pPr>
      <w:r w:rsidRPr="00BD5F79">
        <w:rPr>
          <w:rFonts w:ascii="Trade Gothic Next" w:eastAsia="Times New Roman" w:hAnsi="Trade Gothic Next"/>
          <w:b/>
          <w:bCs/>
          <w:sz w:val="20"/>
          <w:szCs w:val="20"/>
        </w:rPr>
        <w:t>ACUERDO</w:t>
      </w:r>
    </w:p>
    <w:p w14:paraId="3118D601" w14:textId="77777777" w:rsidR="00E22023" w:rsidRDefault="00E22023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20D6A9F9" w14:textId="77777777" w:rsidR="00BD5F79" w:rsidRDefault="00760A6F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Autorizar al director de gestión para volver a </w:t>
      </w:r>
      <w:r w:rsidR="00390CBA">
        <w:rPr>
          <w:rFonts w:ascii="Trade Gothic Next" w:eastAsia="Times New Roman" w:hAnsi="Trade Gothic Next"/>
          <w:sz w:val="20"/>
          <w:szCs w:val="20"/>
        </w:rPr>
        <w:t xml:space="preserve">negociar </w:t>
      </w:r>
      <w:r w:rsidR="007403A3">
        <w:rPr>
          <w:rFonts w:ascii="Trade Gothic Next" w:eastAsia="Times New Roman" w:hAnsi="Trade Gothic Next"/>
          <w:sz w:val="20"/>
          <w:szCs w:val="20"/>
        </w:rPr>
        <w:t>u</w:t>
      </w:r>
      <w:proofErr w:type="spellStart"/>
      <w:r w:rsidR="00E103D3">
        <w:rPr>
          <w:rFonts w:ascii="Trade Gothic Next" w:eastAsia="Times New Roman" w:hAnsi="Trade Gothic Next"/>
          <w:sz w:val="20"/>
          <w:szCs w:val="20"/>
          <w:lang w:val="x-none"/>
        </w:rPr>
        <w:t>na</w:t>
      </w:r>
      <w:proofErr w:type="spellEnd"/>
      <w:r w:rsidR="00E103D3">
        <w:rPr>
          <w:rFonts w:ascii="Trade Gothic Next" w:eastAsia="Times New Roman" w:hAnsi="Trade Gothic Next"/>
          <w:sz w:val="20"/>
          <w:szCs w:val="20"/>
          <w:lang w:val="x-none"/>
        </w:rPr>
        <w:t xml:space="preserve"> alternativa basada en inteligencia artificial con una entidad vinculada a</w:t>
      </w:r>
      <w:r w:rsidR="0072137A">
        <w:rPr>
          <w:rFonts w:ascii="Trade Gothic Next" w:eastAsia="Times New Roman" w:hAnsi="Trade Gothic Next"/>
          <w:sz w:val="20"/>
          <w:szCs w:val="20"/>
        </w:rPr>
        <w:t xml:space="preserve">l </w:t>
      </w:r>
      <w:r w:rsidR="007403A3">
        <w:rPr>
          <w:rFonts w:ascii="Trade Gothic Next" w:eastAsia="Times New Roman" w:hAnsi="Trade Gothic Next"/>
          <w:sz w:val="20"/>
          <w:szCs w:val="20"/>
        </w:rPr>
        <w:t>e</w:t>
      </w:r>
      <w:proofErr w:type="spellStart"/>
      <w:r w:rsidR="0072137A">
        <w:rPr>
          <w:rFonts w:ascii="Trade Gothic Next" w:eastAsia="Times New Roman" w:hAnsi="Trade Gothic Next"/>
          <w:sz w:val="20"/>
          <w:szCs w:val="20"/>
          <w:lang w:val="x-none"/>
        </w:rPr>
        <w:t>ntorno</w:t>
      </w:r>
      <w:proofErr w:type="spellEnd"/>
      <w:r w:rsidR="0072137A">
        <w:rPr>
          <w:rFonts w:ascii="Trade Gothic Next" w:eastAsia="Times New Roman" w:hAnsi="Trade Gothic Next"/>
          <w:sz w:val="20"/>
          <w:szCs w:val="20"/>
          <w:lang w:val="x-none"/>
        </w:rPr>
        <w:t xml:space="preserve"> universitario</w:t>
      </w:r>
      <w:r w:rsidR="00BD2CD2">
        <w:rPr>
          <w:rFonts w:ascii="Trade Gothic Next" w:eastAsia="Times New Roman" w:hAnsi="Trade Gothic Next"/>
          <w:sz w:val="20"/>
          <w:szCs w:val="20"/>
        </w:rPr>
        <w:t xml:space="preserve"> y traer una propuesta a la próxima Junta de Gobierno.</w:t>
      </w:r>
    </w:p>
    <w:p w14:paraId="6643857A" w14:textId="77777777" w:rsidR="009302CE" w:rsidRDefault="009302C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47649939" w14:textId="77777777" w:rsidR="00E22023" w:rsidRPr="006100C4" w:rsidRDefault="006100C4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>La oficina de gestión junto con la Comisión de competencias profesionales verá la viabilidad de continuar o no con el contrato existente con el abogado especialista en derecho marítimo don Jaime Rodrigo</w:t>
      </w:r>
      <w:r>
        <w:rPr>
          <w:rFonts w:ascii="Trade Gothic Next" w:eastAsia="Times New Roman" w:hAnsi="Trade Gothic Next"/>
          <w:sz w:val="20"/>
          <w:szCs w:val="20"/>
        </w:rPr>
        <w:t xml:space="preserve">. </w:t>
      </w: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Se considera que la necesidad es tener expertos en </w:t>
      </w:r>
      <w:r>
        <w:rPr>
          <w:rFonts w:ascii="Trade Gothic Next" w:eastAsia="Times New Roman" w:hAnsi="Trade Gothic Next"/>
          <w:sz w:val="20"/>
          <w:szCs w:val="20"/>
        </w:rPr>
        <w:t xml:space="preserve">temas competenciales y </w:t>
      </w:r>
      <w:r>
        <w:rPr>
          <w:rFonts w:ascii="Trade Gothic Next" w:eastAsia="Times New Roman" w:hAnsi="Trade Gothic Next"/>
          <w:sz w:val="20"/>
          <w:szCs w:val="20"/>
          <w:lang w:val="x-none"/>
        </w:rPr>
        <w:t>procedimientos contencioso administrativos.</w:t>
      </w:r>
      <w:r w:rsidR="00760A6F">
        <w:rPr>
          <w:rFonts w:ascii="Trade Gothic Next" w:eastAsia="Times New Roman" w:hAnsi="Trade Gothic Next"/>
          <w:sz w:val="20"/>
          <w:szCs w:val="20"/>
          <w:u w:val="single"/>
        </w:rPr>
        <w:t xml:space="preserve"> </w:t>
      </w:r>
      <w:r w:rsidR="007403A3">
        <w:rPr>
          <w:rFonts w:ascii="Trade Gothic Next" w:eastAsia="Times New Roman" w:hAnsi="Trade Gothic Next"/>
          <w:sz w:val="20"/>
          <w:szCs w:val="20"/>
          <w:u w:val="single"/>
        </w:rPr>
        <w:t xml:space="preserve"> </w:t>
      </w:r>
    </w:p>
    <w:p w14:paraId="7956FBDE" w14:textId="77777777" w:rsidR="001110DE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19095D86" w14:textId="77777777" w:rsidR="001110DE" w:rsidRPr="001110DE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1755AA7C" w14:textId="77777777" w:rsidR="001110DE" w:rsidRDefault="001110DE" w:rsidP="002817B5">
      <w:pPr>
        <w:pStyle w:val="Prrafodelista"/>
        <w:numPr>
          <w:ilvl w:val="0"/>
          <w:numId w:val="37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1110DE">
        <w:rPr>
          <w:rFonts w:ascii="Trade Gothic Next" w:eastAsia="Times New Roman" w:hAnsi="Trade Gothic Next"/>
          <w:sz w:val="20"/>
          <w:szCs w:val="20"/>
          <w:u w:val="single"/>
        </w:rPr>
        <w:t>Fundación Ingeniero Jorge Juan</w:t>
      </w:r>
    </w:p>
    <w:p w14:paraId="4C7A117E" w14:textId="77777777" w:rsidR="001110DE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01FDDC54" w14:textId="77777777" w:rsidR="001110DE" w:rsidRDefault="00C2748F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  <w:r w:rsidRPr="00C2748F">
        <w:rPr>
          <w:rFonts w:ascii="Trade Gothic Next" w:eastAsia="Times New Roman" w:hAnsi="Trade Gothic Next"/>
          <w:sz w:val="20"/>
          <w:szCs w:val="20"/>
          <w:lang w:val="x-none"/>
        </w:rPr>
        <w:t xml:space="preserve">El presidente de la fundación ingeniero Jorge Juan detalla los puntos principales del plan estratégico aprobado en </w:t>
      </w:r>
      <w:r w:rsidR="00B956BA">
        <w:rPr>
          <w:rFonts w:ascii="Trade Gothic Next" w:eastAsia="Times New Roman" w:hAnsi="Trade Gothic Next"/>
          <w:sz w:val="20"/>
          <w:szCs w:val="20"/>
        </w:rPr>
        <w:t>el</w:t>
      </w:r>
      <w:r w:rsidR="00FB5CF2">
        <w:rPr>
          <w:rFonts w:ascii="Trade Gothic Next" w:eastAsia="Times New Roman" w:hAnsi="Trade Gothic Next"/>
          <w:sz w:val="20"/>
          <w:szCs w:val="20"/>
        </w:rPr>
        <w:t xml:space="preserve"> </w:t>
      </w:r>
      <w:r w:rsidR="00B956BA">
        <w:rPr>
          <w:rFonts w:ascii="Trade Gothic Next" w:eastAsia="Times New Roman" w:hAnsi="Trade Gothic Next"/>
          <w:sz w:val="20"/>
          <w:szCs w:val="20"/>
        </w:rPr>
        <w:t>patronato</w:t>
      </w:r>
      <w:r w:rsidR="00B956BA" w:rsidRPr="00C2748F">
        <w:rPr>
          <w:rFonts w:ascii="Trade Gothic Next" w:eastAsia="Times New Roman" w:hAnsi="Trade Gothic Next"/>
          <w:sz w:val="20"/>
          <w:szCs w:val="20"/>
          <w:lang w:val="x-none"/>
        </w:rPr>
        <w:t xml:space="preserve"> </w:t>
      </w:r>
      <w:r w:rsidRPr="00C2748F">
        <w:rPr>
          <w:rFonts w:ascii="Trade Gothic Next" w:eastAsia="Times New Roman" w:hAnsi="Trade Gothic Next"/>
          <w:sz w:val="20"/>
          <w:szCs w:val="20"/>
          <w:lang w:val="x-none"/>
        </w:rPr>
        <w:t xml:space="preserve">de la fundación </w:t>
      </w:r>
      <w:r w:rsidR="00B956BA">
        <w:rPr>
          <w:rFonts w:ascii="Trade Gothic Next" w:eastAsia="Times New Roman" w:hAnsi="Trade Gothic Next"/>
          <w:sz w:val="20"/>
          <w:szCs w:val="20"/>
        </w:rPr>
        <w:t>celebrado en</w:t>
      </w:r>
      <w:r w:rsidRPr="00C2748F">
        <w:rPr>
          <w:rFonts w:ascii="Trade Gothic Next" w:eastAsia="Times New Roman" w:hAnsi="Trade Gothic Next"/>
          <w:sz w:val="20"/>
          <w:szCs w:val="20"/>
          <w:lang w:val="x-none"/>
        </w:rPr>
        <w:t xml:space="preserve"> septiembre de 2022 en el que se indican tres líneas o ejes estratégicos:</w:t>
      </w:r>
    </w:p>
    <w:p w14:paraId="02FA35EC" w14:textId="77777777" w:rsidR="005A73A1" w:rsidRPr="00C2748F" w:rsidRDefault="005A73A1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53F34313" w14:textId="77777777" w:rsidR="00C2748F" w:rsidRPr="00344BCC" w:rsidRDefault="00344BCC" w:rsidP="002817B5">
      <w:pPr>
        <w:pStyle w:val="Prrafodelista"/>
        <w:numPr>
          <w:ilvl w:val="0"/>
          <w:numId w:val="38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>Ampliación de mercados</w:t>
      </w:r>
    </w:p>
    <w:p w14:paraId="36612469" w14:textId="77777777" w:rsidR="00344BCC" w:rsidRPr="00344BCC" w:rsidRDefault="00344BCC" w:rsidP="002817B5">
      <w:pPr>
        <w:pStyle w:val="Prrafodelista"/>
        <w:numPr>
          <w:ilvl w:val="0"/>
          <w:numId w:val="38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>Reforzamiento de la actividad organizadora de eventos</w:t>
      </w:r>
    </w:p>
    <w:p w14:paraId="47BEB3A6" w14:textId="77777777" w:rsidR="00344BCC" w:rsidRPr="00344BCC" w:rsidRDefault="00344BCC" w:rsidP="002817B5">
      <w:pPr>
        <w:pStyle w:val="Prrafodelista"/>
        <w:numPr>
          <w:ilvl w:val="0"/>
          <w:numId w:val="38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>Productos formativos</w:t>
      </w:r>
    </w:p>
    <w:p w14:paraId="79FEC988" w14:textId="77777777" w:rsidR="00344BCC" w:rsidRDefault="00344BCC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3E866BA1" w14:textId="77777777" w:rsidR="007409FC" w:rsidRDefault="001E3146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>Respecto al primer eje expresa la intención de contactar con empresas del sector marítimo, astilleros y solicita la colaboración de las delegaciones territoriales para alcanzar ese objetivo comenzando de inmediato consultando cuáles son las necesidades formativas y</w:t>
      </w:r>
      <w:r>
        <w:rPr>
          <w:rFonts w:ascii="Trade Gothic Next" w:eastAsia="Times New Roman" w:hAnsi="Trade Gothic Next"/>
          <w:sz w:val="20"/>
          <w:szCs w:val="20"/>
        </w:rPr>
        <w:t xml:space="preserve"> v</w:t>
      </w:r>
      <w:r w:rsidR="006F09E5">
        <w:rPr>
          <w:rFonts w:ascii="Trade Gothic Next" w:eastAsia="Times New Roman" w:hAnsi="Trade Gothic Next"/>
          <w:sz w:val="20"/>
          <w:szCs w:val="20"/>
        </w:rPr>
        <w:t>isitando a</w:t>
      </w: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 las empresas locales a las que podrían contactar.</w:t>
      </w:r>
    </w:p>
    <w:p w14:paraId="45DBD7D4" w14:textId="77777777" w:rsidR="006F09E5" w:rsidRDefault="006F09E5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</w:p>
    <w:p w14:paraId="1DF3BFC7" w14:textId="77777777" w:rsidR="006F09E5" w:rsidRDefault="00EB06D4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lastRenderedPageBreak/>
        <w:t>Consideran básico contratar una persona de perfil comercial para cumplir con los objetivos del plan estando pendiente de tener capacidad económica para asumir el coste.</w:t>
      </w:r>
    </w:p>
    <w:p w14:paraId="2B10EE04" w14:textId="77777777" w:rsidR="00EB06D4" w:rsidRDefault="00EB06D4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4387D62F" w14:textId="77777777" w:rsidR="00322C3F" w:rsidRPr="00B956BA" w:rsidRDefault="00322C3F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>En relación con el segundo eje de eventos, comenta la interrupción de la actividad por falta de recursos humanos.</w:t>
      </w:r>
      <w:r>
        <w:rPr>
          <w:rFonts w:ascii="Trade Gothic Next" w:eastAsia="Times New Roman" w:hAnsi="Trade Gothic Next"/>
          <w:sz w:val="20"/>
          <w:szCs w:val="20"/>
        </w:rPr>
        <w:t xml:space="preserve"> </w:t>
      </w:r>
      <w:r w:rsidR="00E846E1">
        <w:rPr>
          <w:rFonts w:ascii="Trade Gothic Next" w:eastAsia="Times New Roman" w:hAnsi="Trade Gothic Next"/>
          <w:sz w:val="20"/>
          <w:szCs w:val="20"/>
          <w:lang w:val="x-none"/>
        </w:rPr>
        <w:t xml:space="preserve">Se menciona </w:t>
      </w:r>
      <w:r w:rsidR="00DB6C54">
        <w:rPr>
          <w:rFonts w:ascii="Trade Gothic Next" w:eastAsia="Times New Roman" w:hAnsi="Trade Gothic Next"/>
          <w:sz w:val="20"/>
          <w:szCs w:val="20"/>
          <w:lang w:val="x-none"/>
        </w:rPr>
        <w:t>El fin del plan de colaboración entre la fundación</w:t>
      </w:r>
      <w:r w:rsidR="00F05CAC">
        <w:rPr>
          <w:rFonts w:ascii="Trade Gothic Next" w:eastAsia="Times New Roman" w:hAnsi="Trade Gothic Next"/>
          <w:sz w:val="20"/>
          <w:szCs w:val="20"/>
        </w:rPr>
        <w:t>,</w:t>
      </w:r>
      <w:r w:rsidR="00DB6C54">
        <w:rPr>
          <w:rFonts w:ascii="Trade Gothic Next" w:eastAsia="Times New Roman" w:hAnsi="Trade Gothic Next"/>
          <w:sz w:val="20"/>
          <w:szCs w:val="20"/>
          <w:lang w:val="x-none"/>
        </w:rPr>
        <w:t xml:space="preserve"> el colegio y la asociación</w:t>
      </w:r>
      <w:r w:rsidR="00F05CAC">
        <w:rPr>
          <w:rFonts w:ascii="Trade Gothic Next" w:eastAsia="Times New Roman" w:hAnsi="Trade Gothic Next"/>
          <w:sz w:val="20"/>
          <w:szCs w:val="20"/>
        </w:rPr>
        <w:t>,</w:t>
      </w:r>
      <w:r w:rsidR="00DB6C54">
        <w:rPr>
          <w:rFonts w:ascii="Trade Gothic Next" w:eastAsia="Times New Roman" w:hAnsi="Trade Gothic Next"/>
          <w:sz w:val="20"/>
          <w:szCs w:val="20"/>
          <w:lang w:val="x-none"/>
        </w:rPr>
        <w:t xml:space="preserve"> prevista en el año 2022.</w:t>
      </w:r>
    </w:p>
    <w:p w14:paraId="4D30B4E5" w14:textId="77777777" w:rsidR="00DB6C54" w:rsidRDefault="00DB6C54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60989DA4" w14:textId="77777777" w:rsidR="00DB6C54" w:rsidRPr="001F1694" w:rsidRDefault="00DE3237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</w:rPr>
        <w:t>Se aclara que la dependencia de la fundación ingeni</w:t>
      </w:r>
      <w:r w:rsidR="00B956BA">
        <w:rPr>
          <w:rFonts w:ascii="Trade Gothic Next" w:eastAsia="Times New Roman" w:hAnsi="Trade Gothic Next"/>
          <w:sz w:val="20"/>
          <w:szCs w:val="20"/>
        </w:rPr>
        <w:t>er</w:t>
      </w:r>
      <w:r>
        <w:rPr>
          <w:rFonts w:ascii="Trade Gothic Next" w:eastAsia="Times New Roman" w:hAnsi="Trade Gothic Next"/>
          <w:sz w:val="20"/>
          <w:szCs w:val="20"/>
        </w:rPr>
        <w:t>o Jorge Juan no es del protectorado si</w:t>
      </w:r>
      <w:r w:rsidR="00A9510D">
        <w:rPr>
          <w:rFonts w:ascii="Trade Gothic Next" w:eastAsia="Times New Roman" w:hAnsi="Trade Gothic Next"/>
          <w:sz w:val="20"/>
          <w:szCs w:val="20"/>
        </w:rPr>
        <w:t xml:space="preserve"> </w:t>
      </w:r>
      <w:r>
        <w:rPr>
          <w:rFonts w:ascii="Trade Gothic Next" w:eastAsia="Times New Roman" w:hAnsi="Trade Gothic Next"/>
          <w:sz w:val="20"/>
          <w:szCs w:val="20"/>
        </w:rPr>
        <w:t xml:space="preserve">no del patronato y </w:t>
      </w:r>
      <w:r w:rsidR="00A9510D">
        <w:rPr>
          <w:rFonts w:ascii="Trade Gothic Next" w:eastAsia="Times New Roman" w:hAnsi="Trade Gothic Next"/>
          <w:sz w:val="20"/>
          <w:szCs w:val="20"/>
        </w:rPr>
        <w:t>los</w:t>
      </w:r>
      <w:r>
        <w:rPr>
          <w:rFonts w:ascii="Trade Gothic Next" w:eastAsia="Times New Roman" w:hAnsi="Trade Gothic Next"/>
          <w:sz w:val="20"/>
          <w:szCs w:val="20"/>
        </w:rPr>
        <w:t xml:space="preserve"> temas relacionados con las operaciones vinculadas, donaciones</w:t>
      </w:r>
      <w:r w:rsidR="00A9510D">
        <w:rPr>
          <w:rFonts w:ascii="Trade Gothic Next" w:eastAsia="Times New Roman" w:hAnsi="Trade Gothic Next"/>
          <w:sz w:val="20"/>
          <w:szCs w:val="20"/>
        </w:rPr>
        <w:t xml:space="preserve"> y </w:t>
      </w:r>
      <w:r w:rsidR="001F1694">
        <w:rPr>
          <w:rFonts w:ascii="Trade Gothic Next" w:eastAsia="Times New Roman" w:hAnsi="Trade Gothic Next"/>
          <w:sz w:val="20"/>
          <w:szCs w:val="20"/>
        </w:rPr>
        <w:t>c</w:t>
      </w:r>
      <w:proofErr w:type="spellStart"/>
      <w:r w:rsidR="001F1694">
        <w:rPr>
          <w:rFonts w:ascii="Trade Gothic Next" w:eastAsia="Times New Roman" w:hAnsi="Trade Gothic Next"/>
          <w:sz w:val="20"/>
          <w:szCs w:val="20"/>
          <w:lang w:val="x-none"/>
        </w:rPr>
        <w:t>ontrapartidas</w:t>
      </w:r>
      <w:proofErr w:type="spellEnd"/>
      <w:r w:rsidR="001F1694">
        <w:rPr>
          <w:rFonts w:ascii="Trade Gothic Next" w:eastAsia="Times New Roman" w:hAnsi="Trade Gothic Next"/>
          <w:sz w:val="20"/>
          <w:szCs w:val="20"/>
          <w:lang w:val="x-none"/>
        </w:rPr>
        <w:t>.</w:t>
      </w:r>
    </w:p>
    <w:p w14:paraId="59E47E5C" w14:textId="77777777" w:rsidR="00322C3F" w:rsidRDefault="00322C3F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</w:p>
    <w:p w14:paraId="2DD06AD6" w14:textId="77777777" w:rsidR="00322C3F" w:rsidRDefault="00392606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>Se comenta que será fundamental en el futuro incidir en qué</w:t>
      </w:r>
      <w:r w:rsidR="00E85657">
        <w:rPr>
          <w:rFonts w:ascii="Trade Gothic Next" w:eastAsia="Times New Roman" w:hAnsi="Trade Gothic Next"/>
          <w:sz w:val="20"/>
          <w:szCs w:val="20"/>
        </w:rPr>
        <w:t xml:space="preserve"> tipos de</w:t>
      </w: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 curso</w:t>
      </w:r>
      <w:r w:rsidR="00B956BA">
        <w:rPr>
          <w:rFonts w:ascii="Trade Gothic Next" w:eastAsia="Times New Roman" w:hAnsi="Trade Gothic Next"/>
          <w:sz w:val="20"/>
          <w:szCs w:val="20"/>
        </w:rPr>
        <w:t>s</w:t>
      </w: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 son los que necesitan nuestros profesionales siguiendo la misión encomendada por los estatutos de C</w:t>
      </w:r>
      <w:r>
        <w:rPr>
          <w:rFonts w:ascii="Trade Gothic Next" w:eastAsia="Times New Roman" w:hAnsi="Trade Gothic Next"/>
          <w:sz w:val="20"/>
          <w:szCs w:val="20"/>
        </w:rPr>
        <w:t>OIN</w:t>
      </w:r>
      <w:r w:rsidR="00DD04B3">
        <w:rPr>
          <w:rFonts w:ascii="Trade Gothic Next" w:eastAsia="Times New Roman" w:hAnsi="Trade Gothic Next"/>
          <w:sz w:val="20"/>
          <w:szCs w:val="20"/>
        </w:rPr>
        <w:t xml:space="preserve">, </w:t>
      </w:r>
      <w:proofErr w:type="spellStart"/>
      <w:r w:rsidR="00E85657">
        <w:rPr>
          <w:rFonts w:ascii="Trade Gothic Next" w:eastAsia="Times New Roman" w:hAnsi="Trade Gothic Next"/>
          <w:sz w:val="20"/>
          <w:szCs w:val="20"/>
        </w:rPr>
        <w:t>l</w:t>
      </w:r>
      <w:r w:rsidR="00DD04B3">
        <w:rPr>
          <w:rFonts w:ascii="Trade Gothic Next" w:eastAsia="Times New Roman" w:hAnsi="Trade Gothic Next"/>
          <w:sz w:val="20"/>
          <w:szCs w:val="20"/>
          <w:lang w:val="x-none"/>
        </w:rPr>
        <w:t>o</w:t>
      </w:r>
      <w:proofErr w:type="spellEnd"/>
      <w:r w:rsidR="00DD04B3">
        <w:rPr>
          <w:rFonts w:ascii="Trade Gothic Next" w:eastAsia="Times New Roman" w:hAnsi="Trade Gothic Next"/>
          <w:sz w:val="20"/>
          <w:szCs w:val="20"/>
          <w:lang w:val="x-none"/>
        </w:rPr>
        <w:t xml:space="preserve"> que puede significar un reenfoque de los </w:t>
      </w:r>
      <w:r w:rsidR="00B956BA">
        <w:rPr>
          <w:rFonts w:ascii="Trade Gothic Next" w:eastAsia="Times New Roman" w:hAnsi="Trade Gothic Next"/>
          <w:sz w:val="20"/>
          <w:szCs w:val="20"/>
        </w:rPr>
        <w:t>cursos</w:t>
      </w:r>
      <w:r w:rsidR="00B956BA">
        <w:rPr>
          <w:rFonts w:ascii="Trade Gothic Next" w:eastAsia="Times New Roman" w:hAnsi="Trade Gothic Next"/>
          <w:sz w:val="20"/>
          <w:szCs w:val="20"/>
          <w:lang w:val="x-none"/>
        </w:rPr>
        <w:t xml:space="preserve"> </w:t>
      </w:r>
      <w:r w:rsidR="00DD04B3">
        <w:rPr>
          <w:rFonts w:ascii="Trade Gothic Next" w:eastAsia="Times New Roman" w:hAnsi="Trade Gothic Next"/>
          <w:sz w:val="20"/>
          <w:szCs w:val="20"/>
          <w:lang w:val="x-none"/>
        </w:rPr>
        <w:t>y a quien se dirigen</w:t>
      </w:r>
      <w:r>
        <w:rPr>
          <w:rFonts w:ascii="Trade Gothic Next" w:eastAsia="Times New Roman" w:hAnsi="Trade Gothic Next"/>
          <w:sz w:val="20"/>
          <w:szCs w:val="20"/>
          <w:lang w:val="x-none"/>
        </w:rPr>
        <w:t>.</w:t>
      </w:r>
    </w:p>
    <w:p w14:paraId="2F9F5E4C" w14:textId="77777777" w:rsidR="000B0373" w:rsidRDefault="000B0373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</w:p>
    <w:p w14:paraId="0FF15930" w14:textId="77777777" w:rsidR="000B0373" w:rsidRPr="006F6507" w:rsidRDefault="006F6507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>La fundación comenta la intención de formar un comité asesor que le ayude a analizar los cursos actuales con rigor y qué dirección hay que tomar en el futuro.</w:t>
      </w:r>
    </w:p>
    <w:p w14:paraId="38F7362B" w14:textId="77777777" w:rsidR="00DD04B3" w:rsidRDefault="00DD04B3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</w:p>
    <w:p w14:paraId="7EE5DE24" w14:textId="77777777" w:rsidR="00DD04B3" w:rsidRPr="00540181" w:rsidRDefault="00540181" w:rsidP="002817B5">
      <w:pPr>
        <w:spacing w:after="0" w:line="252" w:lineRule="auto"/>
        <w:jc w:val="both"/>
        <w:rPr>
          <w:rFonts w:ascii="Trade Gothic Next" w:eastAsia="Times New Roman" w:hAnsi="Trade Gothic Next"/>
          <w:b/>
          <w:bCs/>
          <w:sz w:val="20"/>
          <w:szCs w:val="20"/>
        </w:rPr>
      </w:pPr>
      <w:r w:rsidRPr="00540181">
        <w:rPr>
          <w:rFonts w:ascii="Trade Gothic Next" w:eastAsia="Times New Roman" w:hAnsi="Trade Gothic Next"/>
          <w:b/>
          <w:bCs/>
          <w:sz w:val="20"/>
          <w:szCs w:val="20"/>
        </w:rPr>
        <w:t>ACUERDO</w:t>
      </w:r>
    </w:p>
    <w:p w14:paraId="53881911" w14:textId="77777777" w:rsidR="006F09E5" w:rsidRDefault="006F09E5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</w:p>
    <w:p w14:paraId="2736831C" w14:textId="77777777" w:rsidR="006F09E5" w:rsidRPr="000B0373" w:rsidRDefault="000B0373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Las delegaciones territoriales enviarán información de interés a la fundación en el sentido de </w:t>
      </w:r>
      <w:proofErr w:type="spellStart"/>
      <w:r>
        <w:rPr>
          <w:rFonts w:ascii="Trade Gothic Next" w:eastAsia="Times New Roman" w:hAnsi="Trade Gothic Next"/>
          <w:sz w:val="20"/>
          <w:szCs w:val="20"/>
          <w:lang w:val="x-none"/>
        </w:rPr>
        <w:t>l</w:t>
      </w:r>
      <w:r w:rsidR="00B956BA">
        <w:rPr>
          <w:rFonts w:ascii="Trade Gothic Next" w:eastAsia="Times New Roman" w:hAnsi="Trade Gothic Next"/>
          <w:sz w:val="20"/>
          <w:szCs w:val="20"/>
        </w:rPr>
        <w:t>a</w:t>
      </w:r>
      <w:r>
        <w:rPr>
          <w:rFonts w:ascii="Trade Gothic Next" w:eastAsia="Times New Roman" w:hAnsi="Trade Gothic Next"/>
          <w:sz w:val="20"/>
          <w:szCs w:val="20"/>
          <w:lang w:val="x-none"/>
        </w:rPr>
        <w:t>s</w:t>
      </w:r>
      <w:proofErr w:type="spellEnd"/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 </w:t>
      </w:r>
      <w:r w:rsidR="00B956BA">
        <w:rPr>
          <w:rFonts w:ascii="Trade Gothic Next" w:eastAsia="Times New Roman" w:hAnsi="Trade Gothic Next"/>
          <w:sz w:val="20"/>
          <w:szCs w:val="20"/>
        </w:rPr>
        <w:t>materias</w:t>
      </w:r>
      <w:r w:rsidR="00B956BA">
        <w:rPr>
          <w:rFonts w:ascii="Trade Gothic Next" w:eastAsia="Times New Roman" w:hAnsi="Trade Gothic Next"/>
          <w:sz w:val="20"/>
          <w:szCs w:val="20"/>
          <w:lang w:val="x-none"/>
        </w:rPr>
        <w:t xml:space="preserve"> </w:t>
      </w:r>
      <w:r>
        <w:rPr>
          <w:rFonts w:ascii="Trade Gothic Next" w:eastAsia="Times New Roman" w:hAnsi="Trade Gothic Next"/>
          <w:sz w:val="20"/>
          <w:szCs w:val="20"/>
          <w:lang w:val="x-none"/>
        </w:rPr>
        <w:t>más demandad</w:t>
      </w:r>
      <w:r w:rsidR="00B956BA">
        <w:rPr>
          <w:rFonts w:ascii="Trade Gothic Next" w:eastAsia="Times New Roman" w:hAnsi="Trade Gothic Next"/>
          <w:sz w:val="20"/>
          <w:szCs w:val="20"/>
        </w:rPr>
        <w:t>a</w:t>
      </w:r>
      <w:r>
        <w:rPr>
          <w:rFonts w:ascii="Trade Gothic Next" w:eastAsia="Times New Roman" w:hAnsi="Trade Gothic Next"/>
          <w:sz w:val="20"/>
          <w:szCs w:val="20"/>
          <w:lang w:val="x-none"/>
        </w:rPr>
        <w:t>s para la elaboración de cursos.</w:t>
      </w:r>
    </w:p>
    <w:p w14:paraId="71508C28" w14:textId="77777777" w:rsidR="001E3146" w:rsidRDefault="001E3146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3A1DC335" w14:textId="77777777" w:rsidR="001110DE" w:rsidRPr="00C2748F" w:rsidRDefault="00732D6A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>Una vez terminada la exposición de este punto se retorna al punto cinco del orden del día.</w:t>
      </w:r>
    </w:p>
    <w:p w14:paraId="22D698A7" w14:textId="77777777" w:rsidR="001110DE" w:rsidRPr="00C2748F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1DAB14B0" w14:textId="77777777" w:rsidR="001110DE" w:rsidRPr="00C2748F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47456B7E" w14:textId="77777777" w:rsidR="001110DE" w:rsidRDefault="001110DE" w:rsidP="002817B5">
      <w:pPr>
        <w:pStyle w:val="Prrafodelista"/>
        <w:numPr>
          <w:ilvl w:val="0"/>
          <w:numId w:val="37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1110DE">
        <w:rPr>
          <w:rFonts w:ascii="Trade Gothic Next" w:eastAsia="Times New Roman" w:hAnsi="Trade Gothic Next"/>
          <w:sz w:val="20"/>
          <w:szCs w:val="20"/>
          <w:u w:val="single"/>
        </w:rPr>
        <w:t>Conclusiones del plan de colegiación y del plan de comunicación 2022</w:t>
      </w:r>
    </w:p>
    <w:p w14:paraId="4D39AC85" w14:textId="77777777" w:rsidR="001110DE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</w:p>
    <w:p w14:paraId="389C4BCD" w14:textId="77777777" w:rsidR="00713DEC" w:rsidRDefault="002916B2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  <w:r w:rsidRPr="0032500D">
        <w:rPr>
          <w:rFonts w:ascii="Trade Gothic Next" w:eastAsia="Times New Roman" w:hAnsi="Trade Gothic Next"/>
          <w:sz w:val="20"/>
          <w:szCs w:val="20"/>
          <w:lang w:val="x-none"/>
        </w:rPr>
        <w:t>Están a disposición de los miembros de la junta para su lectura</w:t>
      </w:r>
      <w:r>
        <w:rPr>
          <w:rFonts w:ascii="Trade Gothic Next" w:eastAsia="Times New Roman" w:hAnsi="Trade Gothic Next"/>
          <w:sz w:val="20"/>
          <w:szCs w:val="20"/>
        </w:rPr>
        <w:t>, haciendo</w:t>
      </w: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 las observaciones y consultas que sean oportunas.</w:t>
      </w:r>
    </w:p>
    <w:p w14:paraId="5F14B703" w14:textId="77777777" w:rsidR="00C00CFE" w:rsidRDefault="00C00CF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</w:p>
    <w:p w14:paraId="38BDC921" w14:textId="77777777" w:rsidR="00C00CFE" w:rsidRPr="00A54B42" w:rsidRDefault="00A54B42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Respecto al plan de comunicación se comenta que terminó el acuerdo con la empresa Balboa </w:t>
      </w:r>
      <w:r w:rsidR="00B956BA">
        <w:rPr>
          <w:rFonts w:ascii="Trade Gothic Next" w:eastAsia="Times New Roman" w:hAnsi="Trade Gothic Next"/>
          <w:sz w:val="20"/>
          <w:szCs w:val="20"/>
          <w:lang w:val="x-none"/>
        </w:rPr>
        <w:t xml:space="preserve">Comunicación </w:t>
      </w:r>
      <w:r>
        <w:rPr>
          <w:rFonts w:ascii="Trade Gothic Next" w:eastAsia="Times New Roman" w:hAnsi="Trade Gothic Next"/>
          <w:sz w:val="20"/>
          <w:szCs w:val="20"/>
          <w:lang w:val="x-none"/>
        </w:rPr>
        <w:t>a 31 de diciembre de 2022 y se está negociando con tres posibles candidatos alternativos para cerrar un acuerdo en el próximo futuro.</w:t>
      </w:r>
    </w:p>
    <w:p w14:paraId="63D9C510" w14:textId="77777777" w:rsidR="001110DE" w:rsidRPr="008A6CF7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3469DAFE" w14:textId="77777777" w:rsidR="001110DE" w:rsidRPr="001110DE" w:rsidRDefault="001110DE" w:rsidP="002817B5">
      <w:pPr>
        <w:pStyle w:val="Prrafodelista"/>
        <w:numPr>
          <w:ilvl w:val="0"/>
          <w:numId w:val="37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1110DE">
        <w:rPr>
          <w:rFonts w:ascii="Trade Gothic Next" w:eastAsia="Times New Roman" w:hAnsi="Trade Gothic Next"/>
          <w:sz w:val="20"/>
          <w:szCs w:val="20"/>
          <w:u w:val="single"/>
        </w:rPr>
        <w:t>Asuntos varios</w:t>
      </w:r>
    </w:p>
    <w:p w14:paraId="5C03167E" w14:textId="77777777" w:rsidR="001110DE" w:rsidRPr="000801F8" w:rsidRDefault="001110DE" w:rsidP="002817B5">
      <w:pPr>
        <w:pStyle w:val="Prrafodelista"/>
        <w:numPr>
          <w:ilvl w:val="1"/>
          <w:numId w:val="37"/>
        </w:num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1110DE">
        <w:rPr>
          <w:rFonts w:ascii="Trade Gothic Next" w:eastAsia="Times New Roman" w:hAnsi="Trade Gothic Next"/>
          <w:sz w:val="20"/>
          <w:szCs w:val="20"/>
          <w:u w:val="single"/>
        </w:rPr>
        <w:t>Otros asuntos varios</w:t>
      </w:r>
    </w:p>
    <w:p w14:paraId="7D82BFE7" w14:textId="77777777" w:rsidR="001110DE" w:rsidRPr="008A6CF7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1C0902D9" w14:textId="77777777" w:rsidR="001110DE" w:rsidRPr="001168BC" w:rsidRDefault="006705D5" w:rsidP="002817B5">
      <w:pPr>
        <w:spacing w:after="0" w:line="252" w:lineRule="auto"/>
        <w:jc w:val="both"/>
        <w:rPr>
          <w:rFonts w:ascii="Trade Gothic Next" w:eastAsia="Times New Roman" w:hAnsi="Trade Gothic Next"/>
          <w:b/>
          <w:bCs/>
          <w:sz w:val="20"/>
          <w:szCs w:val="20"/>
        </w:rPr>
      </w:pPr>
      <w:r w:rsidRPr="001168BC">
        <w:rPr>
          <w:rFonts w:ascii="Trade Gothic Next" w:eastAsia="Times New Roman" w:hAnsi="Trade Gothic Next"/>
          <w:b/>
          <w:bCs/>
          <w:sz w:val="20"/>
          <w:szCs w:val="20"/>
        </w:rPr>
        <w:t>A</w:t>
      </w:r>
      <w:r w:rsidR="001168BC" w:rsidRPr="001168BC">
        <w:rPr>
          <w:rFonts w:ascii="Trade Gothic Next" w:eastAsia="Times New Roman" w:hAnsi="Trade Gothic Next"/>
          <w:b/>
          <w:bCs/>
          <w:sz w:val="20"/>
          <w:szCs w:val="20"/>
        </w:rPr>
        <w:t>CUERDO</w:t>
      </w:r>
    </w:p>
    <w:p w14:paraId="20BEF11C" w14:textId="77777777" w:rsidR="001110DE" w:rsidRDefault="001110DE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58349470" w14:textId="77777777" w:rsidR="001168BC" w:rsidRDefault="00E44F3F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>La oficina de gestión preparará un calendario donde se incluyan las fechas previstas para las juntas, reuniones de comisiones, así como otras citas que sean relevantes para todos los miembros.</w:t>
      </w:r>
    </w:p>
    <w:p w14:paraId="742F81A6" w14:textId="77777777" w:rsidR="00590D2A" w:rsidRDefault="00590D2A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</w:p>
    <w:p w14:paraId="5D8DABE6" w14:textId="77777777" w:rsidR="00CE3926" w:rsidRPr="00690C10" w:rsidRDefault="00ED5CCB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  <w:r>
        <w:rPr>
          <w:rFonts w:ascii="Trade Gothic Next" w:eastAsia="Times New Roman" w:hAnsi="Trade Gothic Next"/>
          <w:sz w:val="20"/>
          <w:szCs w:val="20"/>
          <w:lang w:val="x-none"/>
        </w:rPr>
        <w:t xml:space="preserve">La </w:t>
      </w:r>
      <w:r w:rsidR="0069522F">
        <w:rPr>
          <w:rFonts w:ascii="Trade Gothic Next" w:eastAsia="Times New Roman" w:hAnsi="Trade Gothic Next"/>
          <w:sz w:val="20"/>
          <w:szCs w:val="20"/>
        </w:rPr>
        <w:t>UPCI</w:t>
      </w:r>
      <w:r>
        <w:rPr>
          <w:rFonts w:ascii="Trade Gothic Next" w:eastAsia="Times New Roman" w:hAnsi="Trade Gothic Next"/>
          <w:sz w:val="20"/>
          <w:szCs w:val="20"/>
        </w:rPr>
        <w:t xml:space="preserve"> </w:t>
      </w:r>
      <w:r w:rsidR="00B956BA">
        <w:rPr>
          <w:rFonts w:ascii="Trade Gothic Next" w:eastAsia="Times New Roman" w:hAnsi="Trade Gothic Next"/>
          <w:sz w:val="20"/>
          <w:szCs w:val="20"/>
        </w:rPr>
        <w:t>propuso</w:t>
      </w:r>
      <w:r w:rsidR="0069522F">
        <w:rPr>
          <w:rFonts w:ascii="Trade Gothic Next" w:eastAsia="Times New Roman" w:hAnsi="Trade Gothic Next"/>
          <w:sz w:val="20"/>
          <w:szCs w:val="20"/>
          <w:lang w:val="x-none"/>
        </w:rPr>
        <w:t xml:space="preserve">por una parte presentar </w:t>
      </w:r>
      <w:r w:rsidR="00B53A15">
        <w:rPr>
          <w:rFonts w:ascii="Trade Gothic Next" w:eastAsia="Times New Roman" w:hAnsi="Trade Gothic Next"/>
          <w:sz w:val="20"/>
          <w:szCs w:val="20"/>
        </w:rPr>
        <w:t>de forma conjunta</w:t>
      </w:r>
      <w:r w:rsidR="00F511C2">
        <w:rPr>
          <w:rFonts w:ascii="Trade Gothic Next" w:eastAsia="Times New Roman" w:hAnsi="Trade Gothic Next"/>
          <w:sz w:val="20"/>
          <w:szCs w:val="20"/>
        </w:rPr>
        <w:t xml:space="preserve"> </w:t>
      </w:r>
      <w:r w:rsidR="0069522F">
        <w:rPr>
          <w:rFonts w:ascii="Trade Gothic Next" w:eastAsia="Times New Roman" w:hAnsi="Trade Gothic Next"/>
          <w:sz w:val="20"/>
          <w:szCs w:val="20"/>
          <w:lang w:val="x-none"/>
        </w:rPr>
        <w:t>una serie de alegaciones al anteproyecto de ley de función pública</w:t>
      </w:r>
      <w:r w:rsidR="00B956BA">
        <w:rPr>
          <w:rFonts w:ascii="Trade Gothic Next" w:eastAsia="Times New Roman" w:hAnsi="Trade Gothic Next"/>
          <w:sz w:val="20"/>
          <w:szCs w:val="20"/>
        </w:rPr>
        <w:t>,</w:t>
      </w:r>
      <w:r w:rsidR="0069522F">
        <w:rPr>
          <w:rFonts w:ascii="Trade Gothic Next" w:eastAsia="Times New Roman" w:hAnsi="Trade Gothic Next"/>
          <w:sz w:val="20"/>
          <w:szCs w:val="20"/>
          <w:lang w:val="x-none"/>
        </w:rPr>
        <w:t xml:space="preserve"> y por otra parte también al Consejo de calidad de la arquitectura</w:t>
      </w:r>
      <w:r w:rsidR="008C571A">
        <w:rPr>
          <w:rFonts w:ascii="Trade Gothic Next" w:eastAsia="Times New Roman" w:hAnsi="Trade Gothic Next"/>
          <w:sz w:val="20"/>
          <w:szCs w:val="20"/>
        </w:rPr>
        <w:t xml:space="preserve">. </w:t>
      </w:r>
      <w:r w:rsidR="00D86CDC">
        <w:rPr>
          <w:rFonts w:ascii="Trade Gothic Next" w:eastAsia="Times New Roman" w:hAnsi="Trade Gothic Next"/>
          <w:sz w:val="20"/>
          <w:szCs w:val="20"/>
          <w:lang w:val="x-none"/>
        </w:rPr>
        <w:t>Se considera lo más adecuado todo lo que se pueda hacer de forma conjunta</w:t>
      </w:r>
      <w:r w:rsidR="002E5FAA">
        <w:rPr>
          <w:rFonts w:ascii="Trade Gothic Next" w:eastAsia="Times New Roman" w:hAnsi="Trade Gothic Next"/>
          <w:sz w:val="20"/>
          <w:szCs w:val="20"/>
        </w:rPr>
        <w:t>, pues</w:t>
      </w:r>
      <w:r w:rsidR="00D86CDC">
        <w:rPr>
          <w:rFonts w:ascii="Trade Gothic Next" w:eastAsia="Times New Roman" w:hAnsi="Trade Gothic Next"/>
          <w:sz w:val="20"/>
          <w:szCs w:val="20"/>
          <w:lang w:val="x-none"/>
        </w:rPr>
        <w:t xml:space="preserve"> fortalece la posición de todos los ingenieros incluidos los Navales.</w:t>
      </w:r>
      <w:r w:rsidR="0069522F">
        <w:rPr>
          <w:rFonts w:ascii="Trade Gothic Next" w:eastAsia="Times New Roman" w:hAnsi="Trade Gothic Next"/>
          <w:sz w:val="20"/>
          <w:szCs w:val="20"/>
          <w:lang w:val="x-none"/>
        </w:rPr>
        <w:t xml:space="preserve"> </w:t>
      </w:r>
    </w:p>
    <w:p w14:paraId="1F08744B" w14:textId="77777777" w:rsidR="00EE39D8" w:rsidRDefault="00EE39D8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  <w:lang w:val="x-none"/>
        </w:rPr>
      </w:pPr>
    </w:p>
    <w:p w14:paraId="22621DA4" w14:textId="77777777" w:rsidR="00CE3926" w:rsidRDefault="00CE3926" w:rsidP="002817B5">
      <w:pPr>
        <w:spacing w:after="0" w:line="252" w:lineRule="auto"/>
        <w:jc w:val="both"/>
        <w:rPr>
          <w:rFonts w:ascii="Trade Gothic Next" w:eastAsia="Times New Roman" w:hAnsi="Trade Gothic Next"/>
          <w:sz w:val="20"/>
          <w:szCs w:val="20"/>
        </w:rPr>
      </w:pPr>
    </w:p>
    <w:p w14:paraId="2917DF7E" w14:textId="77777777" w:rsidR="001110DE" w:rsidRPr="001110DE" w:rsidRDefault="001110DE" w:rsidP="002817B5">
      <w:pPr>
        <w:pStyle w:val="Prrafodelista"/>
        <w:numPr>
          <w:ilvl w:val="0"/>
          <w:numId w:val="37"/>
        </w:numPr>
        <w:spacing w:after="0" w:line="252" w:lineRule="auto"/>
        <w:contextualSpacing w:val="0"/>
        <w:jc w:val="both"/>
        <w:rPr>
          <w:rFonts w:ascii="Trade Gothic Next" w:eastAsia="Times New Roman" w:hAnsi="Trade Gothic Next"/>
          <w:sz w:val="20"/>
          <w:szCs w:val="20"/>
          <w:u w:val="single"/>
        </w:rPr>
      </w:pPr>
      <w:r w:rsidRPr="001110DE">
        <w:rPr>
          <w:rFonts w:ascii="Trade Gothic Next" w:eastAsia="Times New Roman" w:hAnsi="Trade Gothic Next"/>
          <w:sz w:val="20"/>
          <w:szCs w:val="20"/>
          <w:u w:val="single"/>
        </w:rPr>
        <w:t>Ruegos y preguntas. Fecha próxima reunión</w:t>
      </w:r>
    </w:p>
    <w:p w14:paraId="13E5A01F" w14:textId="77777777" w:rsidR="001110DE" w:rsidRDefault="001110DE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6B3C7357" w14:textId="77777777" w:rsidR="001C3DCC" w:rsidRDefault="003E5326" w:rsidP="002817B5">
      <w:pPr>
        <w:spacing w:after="0"/>
        <w:jc w:val="both"/>
        <w:rPr>
          <w:rFonts w:ascii="Trade Gothic Next" w:hAnsi="Trade Gothic Next"/>
          <w:color w:val="000000" w:themeColor="text1"/>
          <w:sz w:val="20"/>
          <w:szCs w:val="20"/>
          <w:lang w:val="x-none"/>
        </w:rPr>
      </w:pPr>
      <w:r w:rsidRPr="00AC2E3B">
        <w:rPr>
          <w:rFonts w:ascii="Trade Gothic Next" w:hAnsi="Trade Gothic Next"/>
          <w:color w:val="000000" w:themeColor="text1"/>
          <w:sz w:val="20"/>
          <w:szCs w:val="20"/>
          <w:lang w:val="x-none"/>
        </w:rPr>
        <w:t>La decana propone que la próxima junta presencial sea en verano antes de la Virgen del Carmen o bien antes de la junta general de final de junio</w:t>
      </w:r>
      <w:r w:rsidR="00AC2E3B">
        <w:rPr>
          <w:rFonts w:ascii="Trade Gothic Next" w:hAnsi="Trade Gothic Next"/>
          <w:color w:val="000000" w:themeColor="text1"/>
          <w:sz w:val="20"/>
          <w:szCs w:val="20"/>
        </w:rPr>
        <w:t xml:space="preserve">, </w:t>
      </w:r>
      <w:r w:rsidR="007D6791">
        <w:rPr>
          <w:rFonts w:ascii="Trade Gothic Next" w:hAnsi="Trade Gothic Next"/>
          <w:color w:val="000000" w:themeColor="text1"/>
          <w:sz w:val="20"/>
          <w:szCs w:val="20"/>
          <w:lang w:val="x-none"/>
        </w:rPr>
        <w:t>Aunque también hay la posibilidad de que haya una junta presencial antes del congreso del 24 al 26 de mayo.</w:t>
      </w:r>
    </w:p>
    <w:p w14:paraId="0921C5A6" w14:textId="77777777" w:rsidR="008F39E7" w:rsidRDefault="008F39E7" w:rsidP="002817B5">
      <w:pPr>
        <w:spacing w:after="0"/>
        <w:jc w:val="both"/>
        <w:rPr>
          <w:rFonts w:ascii="Trade Gothic Next" w:hAnsi="Trade Gothic Next"/>
          <w:color w:val="000000" w:themeColor="text1"/>
          <w:sz w:val="20"/>
          <w:szCs w:val="20"/>
          <w:lang w:val="x-none"/>
        </w:rPr>
      </w:pPr>
    </w:p>
    <w:p w14:paraId="6FA81A4A" w14:textId="77777777" w:rsidR="008F39E7" w:rsidRDefault="008F39E7" w:rsidP="002817B5">
      <w:pPr>
        <w:spacing w:after="0"/>
        <w:jc w:val="both"/>
        <w:rPr>
          <w:rFonts w:ascii="Trade Gothic Next" w:hAnsi="Trade Gothic Next"/>
          <w:color w:val="000000" w:themeColor="text1"/>
          <w:sz w:val="20"/>
          <w:szCs w:val="20"/>
        </w:rPr>
      </w:pPr>
      <w:r>
        <w:rPr>
          <w:rFonts w:ascii="Trade Gothic Next" w:hAnsi="Trade Gothic Next"/>
          <w:color w:val="000000" w:themeColor="text1"/>
          <w:sz w:val="20"/>
          <w:szCs w:val="20"/>
          <w:lang w:val="x-none"/>
        </w:rPr>
        <w:t>La otra junta presencial sería la que se celebre en torno a las fechas de Navidad.</w:t>
      </w:r>
    </w:p>
    <w:p w14:paraId="1F057070" w14:textId="77777777" w:rsidR="00E70CAC" w:rsidRDefault="00E70CAC" w:rsidP="002817B5">
      <w:pPr>
        <w:spacing w:after="0"/>
        <w:jc w:val="both"/>
        <w:rPr>
          <w:rFonts w:ascii="Trade Gothic Next" w:hAnsi="Trade Gothic Next"/>
          <w:color w:val="000000" w:themeColor="text1"/>
          <w:sz w:val="20"/>
          <w:szCs w:val="20"/>
        </w:rPr>
      </w:pPr>
    </w:p>
    <w:p w14:paraId="2EB72D5D" w14:textId="77777777" w:rsidR="00E70CAC" w:rsidRPr="00161C0C" w:rsidRDefault="00161C0C" w:rsidP="002817B5">
      <w:pPr>
        <w:spacing w:after="0"/>
        <w:jc w:val="both"/>
        <w:rPr>
          <w:rFonts w:ascii="Trade Gothic Next" w:hAnsi="Trade Gothic Next"/>
          <w:color w:val="000000" w:themeColor="text1"/>
          <w:sz w:val="20"/>
          <w:szCs w:val="20"/>
        </w:rPr>
      </w:pPr>
      <w:r>
        <w:rPr>
          <w:rFonts w:ascii="Trade Gothic Next" w:hAnsi="Trade Gothic Next"/>
          <w:color w:val="000000" w:themeColor="text1"/>
          <w:sz w:val="20"/>
          <w:szCs w:val="20"/>
          <w:lang w:val="x-none"/>
        </w:rPr>
        <w:t>La oficina de gestión facilitará el acceso de lectura a todos los miembros de la junta aquellas carpetas a cuyas comisiones no se pertenezcan para poder consultar la documentación.</w:t>
      </w:r>
    </w:p>
    <w:p w14:paraId="445416DC" w14:textId="77777777" w:rsidR="004420D2" w:rsidRPr="00A27BE1" w:rsidRDefault="004420D2" w:rsidP="002817B5">
      <w:pPr>
        <w:spacing w:after="0"/>
        <w:jc w:val="both"/>
        <w:rPr>
          <w:rFonts w:ascii="Trade Gothic Next" w:hAnsi="Trade Gothic Next"/>
          <w:color w:val="FF0000"/>
          <w:sz w:val="20"/>
          <w:szCs w:val="20"/>
        </w:rPr>
      </w:pPr>
    </w:p>
    <w:p w14:paraId="68FDDA19" w14:textId="2DE583FA" w:rsidR="00AD7B59" w:rsidRPr="00F416C0" w:rsidRDefault="00AD7B59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7F4896">
        <w:rPr>
          <w:rFonts w:ascii="Trade Gothic Next" w:hAnsi="Trade Gothic Next"/>
          <w:sz w:val="20"/>
          <w:szCs w:val="20"/>
        </w:rPr>
        <w:t xml:space="preserve">Sin más asuntos que tratar se informa de que la próxima Junta de Gobierno </w:t>
      </w:r>
      <w:r w:rsidRPr="00F05CAC">
        <w:rPr>
          <w:rFonts w:ascii="Trade Gothic Next" w:hAnsi="Trade Gothic Next"/>
          <w:sz w:val="20"/>
          <w:szCs w:val="20"/>
        </w:rPr>
        <w:t>tendrá lugar</w:t>
      </w:r>
      <w:r w:rsidR="005F5217">
        <w:rPr>
          <w:rFonts w:ascii="Trade Gothic Next" w:hAnsi="Trade Gothic Next"/>
          <w:sz w:val="20"/>
          <w:szCs w:val="20"/>
        </w:rPr>
        <w:t xml:space="preserve"> cuando se anuncie en el futuro próximo</w:t>
      </w:r>
      <w:r w:rsidRPr="00F05CAC">
        <w:rPr>
          <w:rFonts w:ascii="Trade Gothic Next" w:hAnsi="Trade Gothic Next"/>
          <w:sz w:val="20"/>
          <w:szCs w:val="20"/>
        </w:rPr>
        <w:t>.</w:t>
      </w:r>
      <w:r w:rsidRPr="00051FFB">
        <w:rPr>
          <w:rFonts w:ascii="Trade Gothic Next" w:hAnsi="Trade Gothic Next"/>
          <w:sz w:val="20"/>
          <w:szCs w:val="20"/>
        </w:rPr>
        <w:t xml:space="preserve"> Se le</w:t>
      </w:r>
      <w:r w:rsidRPr="007F4896">
        <w:rPr>
          <w:rFonts w:ascii="Trade Gothic Next" w:hAnsi="Trade Gothic Next"/>
          <w:sz w:val="20"/>
          <w:szCs w:val="20"/>
        </w:rPr>
        <w:t xml:space="preserve">vanta la sesión a las </w:t>
      </w:r>
      <w:r w:rsidR="001110DE" w:rsidRPr="00D86D82">
        <w:rPr>
          <w:rFonts w:ascii="Trade Gothic Next" w:hAnsi="Trade Gothic Next"/>
          <w:color w:val="000000" w:themeColor="text1"/>
          <w:sz w:val="20"/>
          <w:szCs w:val="20"/>
        </w:rPr>
        <w:t>12</w:t>
      </w:r>
      <w:r w:rsidRPr="00D86D82">
        <w:rPr>
          <w:rFonts w:ascii="Trade Gothic Next" w:hAnsi="Trade Gothic Next"/>
          <w:color w:val="000000" w:themeColor="text1"/>
          <w:sz w:val="20"/>
          <w:szCs w:val="20"/>
        </w:rPr>
        <w:t>:</w:t>
      </w:r>
      <w:r w:rsidR="00D86D82">
        <w:rPr>
          <w:rFonts w:ascii="Trade Gothic Next" w:hAnsi="Trade Gothic Next"/>
          <w:color w:val="000000" w:themeColor="text1"/>
          <w:sz w:val="20"/>
          <w:szCs w:val="20"/>
        </w:rPr>
        <w:t>45</w:t>
      </w:r>
      <w:r w:rsidRPr="007F4896">
        <w:rPr>
          <w:rFonts w:ascii="Trade Gothic Next" w:hAnsi="Trade Gothic Next"/>
          <w:color w:val="FF0000"/>
          <w:sz w:val="20"/>
          <w:szCs w:val="20"/>
        </w:rPr>
        <w:t xml:space="preserve"> </w:t>
      </w:r>
      <w:r w:rsidRPr="007F4896">
        <w:rPr>
          <w:rFonts w:ascii="Trade Gothic Next" w:hAnsi="Trade Gothic Next"/>
          <w:sz w:val="20"/>
          <w:szCs w:val="20"/>
        </w:rPr>
        <w:t>horas</w:t>
      </w:r>
      <w:r>
        <w:rPr>
          <w:rFonts w:ascii="Trade Gothic Next" w:hAnsi="Trade Gothic Next"/>
          <w:sz w:val="20"/>
          <w:szCs w:val="20"/>
        </w:rPr>
        <w:t>.</w:t>
      </w:r>
    </w:p>
    <w:p w14:paraId="6DA4EBAA" w14:textId="77777777" w:rsidR="00D117FF" w:rsidRPr="00F416C0" w:rsidRDefault="00D117FF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p w14:paraId="6AF1B8E3" w14:textId="77777777" w:rsidR="007234EF" w:rsidRPr="00F416C0" w:rsidRDefault="00D117FF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F416C0">
        <w:rPr>
          <w:rFonts w:ascii="Trade Gothic Next" w:hAnsi="Trade Gothic Next"/>
          <w:sz w:val="20"/>
          <w:szCs w:val="20"/>
        </w:rPr>
        <w:tab/>
      </w:r>
      <w:r w:rsidRPr="00F416C0">
        <w:rPr>
          <w:rFonts w:ascii="Trade Gothic Next" w:hAnsi="Trade Gothic Next"/>
          <w:sz w:val="20"/>
          <w:szCs w:val="20"/>
        </w:rPr>
        <w:tab/>
      </w:r>
    </w:p>
    <w:p w14:paraId="564EDE77" w14:textId="77777777" w:rsidR="00D117FF" w:rsidRPr="00F416C0" w:rsidRDefault="00D117FF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  <w:r w:rsidRPr="00F416C0">
        <w:rPr>
          <w:rFonts w:ascii="Trade Gothic Next" w:hAnsi="Trade Gothic Next"/>
          <w:sz w:val="20"/>
          <w:szCs w:val="20"/>
        </w:rPr>
        <w:t xml:space="preserve">Madrid a </w:t>
      </w:r>
      <w:r w:rsidR="001110DE">
        <w:rPr>
          <w:rFonts w:ascii="Trade Gothic Next" w:hAnsi="Trade Gothic Next"/>
          <w:sz w:val="20"/>
          <w:szCs w:val="20"/>
        </w:rPr>
        <w:t>20</w:t>
      </w:r>
      <w:r w:rsidR="001C4FC5" w:rsidRPr="00F416C0">
        <w:rPr>
          <w:rFonts w:ascii="Trade Gothic Next" w:hAnsi="Trade Gothic Next"/>
          <w:sz w:val="20"/>
          <w:szCs w:val="20"/>
        </w:rPr>
        <w:t xml:space="preserve"> </w:t>
      </w:r>
      <w:r w:rsidRPr="00F416C0">
        <w:rPr>
          <w:rFonts w:ascii="Trade Gothic Next" w:hAnsi="Trade Gothic Next"/>
          <w:sz w:val="20"/>
          <w:szCs w:val="20"/>
        </w:rPr>
        <w:t xml:space="preserve">de </w:t>
      </w:r>
      <w:r w:rsidR="001110DE">
        <w:rPr>
          <w:rFonts w:ascii="Trade Gothic Next" w:hAnsi="Trade Gothic Next"/>
          <w:sz w:val="20"/>
          <w:szCs w:val="20"/>
        </w:rPr>
        <w:t>enero</w:t>
      </w:r>
      <w:r w:rsidRPr="00F416C0">
        <w:rPr>
          <w:rFonts w:ascii="Trade Gothic Next" w:hAnsi="Trade Gothic Next"/>
          <w:sz w:val="20"/>
          <w:szCs w:val="20"/>
        </w:rPr>
        <w:t xml:space="preserve"> de 202</w:t>
      </w:r>
      <w:r w:rsidR="001110DE">
        <w:rPr>
          <w:rFonts w:ascii="Trade Gothic Next" w:hAnsi="Trade Gothic Next"/>
          <w:sz w:val="20"/>
          <w:szCs w:val="20"/>
        </w:rPr>
        <w:t>3</w:t>
      </w:r>
    </w:p>
    <w:p w14:paraId="2AB95AC4" w14:textId="77777777" w:rsidR="00D117FF" w:rsidRPr="00F416C0" w:rsidRDefault="00D117FF" w:rsidP="002817B5">
      <w:pPr>
        <w:spacing w:after="0"/>
        <w:jc w:val="both"/>
        <w:rPr>
          <w:rFonts w:ascii="Trade Gothic Next" w:hAnsi="Trade Gothic Next"/>
          <w:sz w:val="20"/>
          <w:szCs w:val="20"/>
        </w:rPr>
      </w:pPr>
    </w:p>
    <w:sectPr w:rsidR="00D117FF" w:rsidRPr="00F416C0" w:rsidSect="00651806">
      <w:footerReference w:type="default" r:id="rId15"/>
      <w:pgSz w:w="11906" w:h="16838"/>
      <w:pgMar w:top="1417" w:right="1701" w:bottom="1417" w:left="1701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E00D" w14:textId="77777777" w:rsidR="00C21864" w:rsidRDefault="00C21864" w:rsidP="00C53DB5">
      <w:pPr>
        <w:spacing w:after="0" w:line="240" w:lineRule="auto"/>
      </w:pPr>
      <w:r>
        <w:separator/>
      </w:r>
    </w:p>
  </w:endnote>
  <w:endnote w:type="continuationSeparator" w:id="0">
    <w:p w14:paraId="5A15482D" w14:textId="77777777" w:rsidR="00C21864" w:rsidRDefault="00C21864" w:rsidP="00C5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357353"/>
      <w:docPartObj>
        <w:docPartGallery w:val="Page Numbers (Bottom of Page)"/>
        <w:docPartUnique/>
      </w:docPartObj>
    </w:sdtPr>
    <w:sdtEndPr>
      <w:rPr>
        <w:rFonts w:ascii="Trade Gothic Next" w:hAnsi="Trade Gothic Next"/>
        <w:sz w:val="18"/>
        <w:szCs w:val="18"/>
      </w:rPr>
    </w:sdtEndPr>
    <w:sdtContent>
      <w:p w14:paraId="0C28F56F" w14:textId="77777777" w:rsidR="00651806" w:rsidRDefault="00651806" w:rsidP="00651806">
        <w:pPr>
          <w:pStyle w:val="Piedepgina"/>
          <w:tabs>
            <w:tab w:val="clear" w:pos="8504"/>
          </w:tabs>
          <w:ind w:right="-710"/>
          <w:jc w:val="right"/>
        </w:pPr>
        <w:r>
          <w:t xml:space="preserve">  </w:t>
        </w:r>
      </w:p>
      <w:p w14:paraId="1A5C4AD0" w14:textId="77777777" w:rsidR="00C53DB5" w:rsidRPr="00C53DB5" w:rsidRDefault="00C53DB5" w:rsidP="00651806">
        <w:pPr>
          <w:pStyle w:val="Piedepgina"/>
          <w:tabs>
            <w:tab w:val="clear" w:pos="8504"/>
          </w:tabs>
          <w:ind w:right="-710"/>
          <w:jc w:val="right"/>
          <w:rPr>
            <w:rFonts w:ascii="Trade Gothic Next" w:hAnsi="Trade Gothic Next"/>
            <w:sz w:val="18"/>
            <w:szCs w:val="18"/>
          </w:rPr>
        </w:pPr>
        <w:r w:rsidRPr="00C53DB5">
          <w:rPr>
            <w:rFonts w:ascii="Trade Gothic Next" w:hAnsi="Trade Gothic Next"/>
            <w:sz w:val="18"/>
            <w:szCs w:val="18"/>
          </w:rPr>
          <w:fldChar w:fldCharType="begin"/>
        </w:r>
        <w:r w:rsidRPr="00C53DB5">
          <w:rPr>
            <w:rFonts w:ascii="Trade Gothic Next" w:hAnsi="Trade Gothic Next"/>
            <w:sz w:val="18"/>
            <w:szCs w:val="18"/>
          </w:rPr>
          <w:instrText>PAGE   \* MERGEFORMAT</w:instrText>
        </w:r>
        <w:r w:rsidRPr="00C53DB5">
          <w:rPr>
            <w:rFonts w:ascii="Trade Gothic Next" w:hAnsi="Trade Gothic Next"/>
            <w:sz w:val="18"/>
            <w:szCs w:val="18"/>
          </w:rPr>
          <w:fldChar w:fldCharType="separate"/>
        </w:r>
        <w:r w:rsidRPr="00C53DB5">
          <w:rPr>
            <w:rFonts w:ascii="Trade Gothic Next" w:hAnsi="Trade Gothic Next"/>
            <w:sz w:val="18"/>
            <w:szCs w:val="18"/>
          </w:rPr>
          <w:t>2</w:t>
        </w:r>
        <w:r w:rsidRPr="00C53DB5">
          <w:rPr>
            <w:rFonts w:ascii="Trade Gothic Next" w:hAnsi="Trade Gothic Next"/>
            <w:sz w:val="18"/>
            <w:szCs w:val="18"/>
          </w:rPr>
          <w:fldChar w:fldCharType="end"/>
        </w:r>
      </w:p>
    </w:sdtContent>
  </w:sdt>
  <w:p w14:paraId="61AEDCD6" w14:textId="77777777" w:rsidR="00C53DB5" w:rsidRPr="00137324" w:rsidRDefault="00137324" w:rsidP="00651806">
    <w:pPr>
      <w:pStyle w:val="Piedepgina"/>
      <w:tabs>
        <w:tab w:val="clear" w:pos="4252"/>
        <w:tab w:val="clear" w:pos="8504"/>
        <w:tab w:val="left" w:pos="6970"/>
      </w:tabs>
      <w:ind w:left="-1418"/>
      <w:rPr>
        <w:rFonts w:ascii="Trade Gothic Next" w:hAnsi="Trade Gothic Next"/>
        <w:i/>
        <w:iCs/>
        <w:sz w:val="14"/>
        <w:szCs w:val="14"/>
      </w:rPr>
    </w:pPr>
    <w:r w:rsidRPr="00137324">
      <w:rPr>
        <w:rFonts w:ascii="Trade Gothic Next" w:hAnsi="Trade Gothic Next"/>
        <w:i/>
        <w:iCs/>
        <w:sz w:val="14"/>
        <w:szCs w:val="14"/>
      </w:rPr>
      <w:t xml:space="preserve">Acta </w:t>
    </w:r>
    <w:r w:rsidR="00651806">
      <w:rPr>
        <w:rFonts w:ascii="Trade Gothic Next" w:hAnsi="Trade Gothic Next"/>
        <w:i/>
        <w:iCs/>
        <w:sz w:val="14"/>
        <w:szCs w:val="14"/>
      </w:rPr>
      <w:t>JG</w:t>
    </w:r>
    <w:r>
      <w:rPr>
        <w:rFonts w:ascii="Trade Gothic Next" w:hAnsi="Trade Gothic Next"/>
        <w:i/>
        <w:iCs/>
        <w:sz w:val="14"/>
        <w:szCs w:val="14"/>
      </w:rPr>
      <w:t xml:space="preserve"> COIN</w:t>
    </w:r>
    <w:r w:rsidR="00651806">
      <w:rPr>
        <w:rFonts w:ascii="Trade Gothic Next" w:hAnsi="Trade Gothic Next"/>
        <w:i/>
        <w:iCs/>
        <w:sz w:val="14"/>
        <w:szCs w:val="14"/>
      </w:rPr>
      <w:t xml:space="preserve"> </w:t>
    </w:r>
    <w:r w:rsidR="001110DE">
      <w:rPr>
        <w:rFonts w:ascii="Trade Gothic Next" w:hAnsi="Trade Gothic Next"/>
        <w:i/>
        <w:iCs/>
        <w:sz w:val="14"/>
        <w:szCs w:val="14"/>
      </w:rPr>
      <w:t>20</w:t>
    </w:r>
    <w:r w:rsidR="00651806" w:rsidRPr="00137324">
      <w:rPr>
        <w:rFonts w:ascii="Trade Gothic Next" w:hAnsi="Trade Gothic Next"/>
        <w:i/>
        <w:iCs/>
        <w:sz w:val="14"/>
        <w:szCs w:val="14"/>
      </w:rPr>
      <w:t>/</w:t>
    </w:r>
    <w:r w:rsidR="001110DE">
      <w:rPr>
        <w:rFonts w:ascii="Trade Gothic Next" w:hAnsi="Trade Gothic Next"/>
        <w:i/>
        <w:iCs/>
        <w:sz w:val="14"/>
        <w:szCs w:val="14"/>
      </w:rPr>
      <w:t>01</w:t>
    </w:r>
    <w:r w:rsidR="00651806" w:rsidRPr="00137324">
      <w:rPr>
        <w:rFonts w:ascii="Trade Gothic Next" w:hAnsi="Trade Gothic Next"/>
        <w:i/>
        <w:iCs/>
        <w:sz w:val="14"/>
        <w:szCs w:val="14"/>
      </w:rPr>
      <w:t>/202</w:t>
    </w:r>
    <w:r w:rsidR="001110DE">
      <w:rPr>
        <w:rFonts w:ascii="Trade Gothic Next" w:hAnsi="Trade Gothic Next"/>
        <w:i/>
        <w:iCs/>
        <w:sz w:val="14"/>
        <w:szCs w:val="14"/>
      </w:rPr>
      <w:t>3</w:t>
    </w:r>
    <w:r w:rsidR="00C53DB5" w:rsidRPr="00137324">
      <w:rPr>
        <w:rFonts w:ascii="Trade Gothic Next" w:hAnsi="Trade Gothic Next"/>
        <w:i/>
        <w:iCs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4390" w14:textId="77777777" w:rsidR="00C21864" w:rsidRDefault="00C21864" w:rsidP="00C53DB5">
      <w:pPr>
        <w:spacing w:after="0" w:line="240" w:lineRule="auto"/>
      </w:pPr>
      <w:r>
        <w:separator/>
      </w:r>
    </w:p>
  </w:footnote>
  <w:footnote w:type="continuationSeparator" w:id="0">
    <w:p w14:paraId="6D79835F" w14:textId="77777777" w:rsidR="00C21864" w:rsidRDefault="00C21864" w:rsidP="00C5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AD7"/>
    <w:multiLevelType w:val="hybridMultilevel"/>
    <w:tmpl w:val="278C7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082B"/>
    <w:multiLevelType w:val="hybridMultilevel"/>
    <w:tmpl w:val="27507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4183"/>
    <w:multiLevelType w:val="hybridMultilevel"/>
    <w:tmpl w:val="CE10F278"/>
    <w:lvl w:ilvl="0" w:tplc="0C0A000F">
      <w:start w:val="1"/>
      <w:numFmt w:val="decimal"/>
      <w:lvlText w:val="%1."/>
      <w:lvlJc w:val="left"/>
      <w:pPr>
        <w:ind w:left="1070" w:hanging="71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44CB"/>
    <w:multiLevelType w:val="hybridMultilevel"/>
    <w:tmpl w:val="DA6A94EA"/>
    <w:lvl w:ilvl="0" w:tplc="68D631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220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AF9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CA8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014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2C5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64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272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2A00"/>
    <w:multiLevelType w:val="hybridMultilevel"/>
    <w:tmpl w:val="52E46CF8"/>
    <w:lvl w:ilvl="0" w:tplc="FFFFFFFF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17257"/>
    <w:multiLevelType w:val="hybridMultilevel"/>
    <w:tmpl w:val="99E8F886"/>
    <w:lvl w:ilvl="0" w:tplc="C8645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C1A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60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CB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27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72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CA9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62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828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65"/>
    <w:multiLevelType w:val="hybridMultilevel"/>
    <w:tmpl w:val="F9D062F2"/>
    <w:lvl w:ilvl="0" w:tplc="61BCC526">
      <w:numFmt w:val="bullet"/>
      <w:lvlText w:val="-"/>
      <w:lvlJc w:val="left"/>
      <w:pPr>
        <w:ind w:left="720" w:hanging="360"/>
      </w:pPr>
      <w:rPr>
        <w:rFonts w:ascii="Trade Gothic Next" w:eastAsiaTheme="minorHAnsi" w:hAnsi="Trade Gothic Nex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C2678"/>
    <w:multiLevelType w:val="hybridMultilevel"/>
    <w:tmpl w:val="6282B0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C0F64"/>
    <w:multiLevelType w:val="hybridMultilevel"/>
    <w:tmpl w:val="3408A4DC"/>
    <w:lvl w:ilvl="0" w:tplc="29C49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C8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05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80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A2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B25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05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A8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0F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C821FB"/>
    <w:multiLevelType w:val="hybridMultilevel"/>
    <w:tmpl w:val="EA882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D0B90"/>
    <w:multiLevelType w:val="hybridMultilevel"/>
    <w:tmpl w:val="78F82D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F39A6"/>
    <w:multiLevelType w:val="hybridMultilevel"/>
    <w:tmpl w:val="AC167336"/>
    <w:lvl w:ilvl="0" w:tplc="5DA04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C3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25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4E6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E8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85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66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84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AC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B249E2"/>
    <w:multiLevelType w:val="hybridMultilevel"/>
    <w:tmpl w:val="5D668EDA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82659A9"/>
    <w:multiLevelType w:val="hybridMultilevel"/>
    <w:tmpl w:val="CABADDDC"/>
    <w:lvl w:ilvl="0" w:tplc="6E343CE6">
      <w:start w:val="1"/>
      <w:numFmt w:val="decimal"/>
      <w:lvlText w:val="%1."/>
      <w:lvlJc w:val="left"/>
      <w:pPr>
        <w:ind w:left="1070" w:hanging="71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961EA"/>
    <w:multiLevelType w:val="hybridMultilevel"/>
    <w:tmpl w:val="B6A0B2A6"/>
    <w:lvl w:ilvl="0" w:tplc="FE54A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AA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AA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C8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A7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F0C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28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48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CF1262"/>
    <w:multiLevelType w:val="hybridMultilevel"/>
    <w:tmpl w:val="C6C888C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E2D0A58"/>
    <w:multiLevelType w:val="hybridMultilevel"/>
    <w:tmpl w:val="47E0DC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E7F20"/>
    <w:multiLevelType w:val="hybridMultilevel"/>
    <w:tmpl w:val="B74694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33D4A"/>
    <w:multiLevelType w:val="hybridMultilevel"/>
    <w:tmpl w:val="0C045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B7345"/>
    <w:multiLevelType w:val="hybridMultilevel"/>
    <w:tmpl w:val="61987CD2"/>
    <w:lvl w:ilvl="0" w:tplc="EEACE2E8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71B19"/>
    <w:multiLevelType w:val="hybridMultilevel"/>
    <w:tmpl w:val="52E46CF8"/>
    <w:lvl w:ilvl="0" w:tplc="CB26ECBA">
      <w:start w:val="1"/>
      <w:numFmt w:val="decimal"/>
      <w:lvlText w:val="%1."/>
      <w:lvlJc w:val="left"/>
      <w:pPr>
        <w:ind w:left="1040" w:hanging="6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E0D58"/>
    <w:multiLevelType w:val="hybridMultilevel"/>
    <w:tmpl w:val="564048FE"/>
    <w:lvl w:ilvl="0" w:tplc="851E35CE">
      <w:start w:val="1"/>
      <w:numFmt w:val="decimal"/>
      <w:lvlText w:val="%1."/>
      <w:lvlJc w:val="left"/>
      <w:pPr>
        <w:ind w:left="720" w:hanging="360"/>
      </w:pPr>
      <w:rPr>
        <w:rFonts w:ascii="Trade Gothic Next" w:eastAsia="Calibri" w:hAnsi="Trade Gothic Next" w:cs="Times New Roman"/>
      </w:rPr>
    </w:lvl>
    <w:lvl w:ilvl="1" w:tplc="0C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13430"/>
    <w:multiLevelType w:val="hybridMultilevel"/>
    <w:tmpl w:val="564048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rade Gothic Next" w:eastAsia="Calibri" w:hAnsi="Trade Gothic Next" w:cs="Times New Roman"/>
      </w:rPr>
    </w:lvl>
    <w:lvl w:ilvl="1" w:tplc="FFFFFFFF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834FB"/>
    <w:multiLevelType w:val="hybridMultilevel"/>
    <w:tmpl w:val="7A76982C"/>
    <w:lvl w:ilvl="0" w:tplc="FFFFFFFF">
      <w:numFmt w:val="bullet"/>
      <w:lvlText w:val="-"/>
      <w:lvlJc w:val="left"/>
      <w:pPr>
        <w:ind w:left="720" w:hanging="360"/>
      </w:pPr>
      <w:rPr>
        <w:rFonts w:ascii="Trade Gothic Next" w:eastAsiaTheme="minorHAnsi" w:hAnsi="Trade Gothic Nex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24228"/>
    <w:multiLevelType w:val="hybridMultilevel"/>
    <w:tmpl w:val="817CF9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10BEA"/>
    <w:multiLevelType w:val="hybridMultilevel"/>
    <w:tmpl w:val="D4148350"/>
    <w:lvl w:ilvl="0" w:tplc="B3904FB8">
      <w:start w:val="1"/>
      <w:numFmt w:val="decimal"/>
      <w:lvlText w:val="%1."/>
      <w:lvlJc w:val="left"/>
      <w:pPr>
        <w:ind w:left="1388" w:hanging="68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52DE6"/>
    <w:multiLevelType w:val="hybridMultilevel"/>
    <w:tmpl w:val="067400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B76D0"/>
    <w:multiLevelType w:val="hybridMultilevel"/>
    <w:tmpl w:val="D07E12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68FB"/>
    <w:multiLevelType w:val="hybridMultilevel"/>
    <w:tmpl w:val="6BF29FDA"/>
    <w:lvl w:ilvl="0" w:tplc="FABA73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E8E8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E66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888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C06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405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835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E7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262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851D8"/>
    <w:multiLevelType w:val="hybridMultilevel"/>
    <w:tmpl w:val="6282B0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A0CB7"/>
    <w:multiLevelType w:val="hybridMultilevel"/>
    <w:tmpl w:val="F0AA6686"/>
    <w:lvl w:ilvl="0" w:tplc="94E00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80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24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297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2C3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6B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A4A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2B7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865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20FE8"/>
    <w:multiLevelType w:val="hybridMultilevel"/>
    <w:tmpl w:val="ED9ABDEA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12E2"/>
    <w:multiLevelType w:val="hybridMultilevel"/>
    <w:tmpl w:val="3BF211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01D43"/>
    <w:multiLevelType w:val="hybridMultilevel"/>
    <w:tmpl w:val="BA34050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8E3006"/>
    <w:multiLevelType w:val="hybridMultilevel"/>
    <w:tmpl w:val="B344E9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B6A46"/>
    <w:multiLevelType w:val="hybridMultilevel"/>
    <w:tmpl w:val="784C5E22"/>
    <w:lvl w:ilvl="0" w:tplc="9B909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009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885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AB5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E06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AB2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A97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250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2A4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7858022">
    <w:abstractNumId w:val="1"/>
  </w:num>
  <w:num w:numId="2" w16cid:durableId="784420311">
    <w:abstractNumId w:val="27"/>
  </w:num>
  <w:num w:numId="3" w16cid:durableId="1977563300">
    <w:abstractNumId w:val="16"/>
  </w:num>
  <w:num w:numId="4" w16cid:durableId="544293685">
    <w:abstractNumId w:val="17"/>
  </w:num>
  <w:num w:numId="5" w16cid:durableId="896286782">
    <w:abstractNumId w:val="12"/>
  </w:num>
  <w:num w:numId="6" w16cid:durableId="1615558867">
    <w:abstractNumId w:val="14"/>
  </w:num>
  <w:num w:numId="7" w16cid:durableId="941110193">
    <w:abstractNumId w:val="8"/>
  </w:num>
  <w:num w:numId="8" w16cid:durableId="39206265">
    <w:abstractNumId w:val="11"/>
  </w:num>
  <w:num w:numId="9" w16cid:durableId="61684282">
    <w:abstractNumId w:val="0"/>
  </w:num>
  <w:num w:numId="10" w16cid:durableId="707291421">
    <w:abstractNumId w:val="10"/>
  </w:num>
  <w:num w:numId="11" w16cid:durableId="572856611">
    <w:abstractNumId w:val="21"/>
  </w:num>
  <w:num w:numId="12" w16cid:durableId="1419522158">
    <w:abstractNumId w:val="22"/>
  </w:num>
  <w:num w:numId="13" w16cid:durableId="979068961">
    <w:abstractNumId w:val="3"/>
  </w:num>
  <w:num w:numId="14" w16cid:durableId="570624597">
    <w:abstractNumId w:val="28"/>
  </w:num>
  <w:num w:numId="15" w16cid:durableId="1684936806">
    <w:abstractNumId w:val="2"/>
  </w:num>
  <w:num w:numId="16" w16cid:durableId="81823106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306814349">
    <w:abstractNumId w:val="2"/>
  </w:num>
  <w:num w:numId="18" w16cid:durableId="1698774267">
    <w:abstractNumId w:val="13"/>
  </w:num>
  <w:num w:numId="19" w16cid:durableId="660275659">
    <w:abstractNumId w:val="32"/>
  </w:num>
  <w:num w:numId="20" w16cid:durableId="702099314">
    <w:abstractNumId w:val="35"/>
  </w:num>
  <w:num w:numId="21" w16cid:durableId="901138405">
    <w:abstractNumId w:val="30"/>
  </w:num>
  <w:num w:numId="22" w16cid:durableId="983701618">
    <w:abstractNumId w:val="5"/>
  </w:num>
  <w:num w:numId="23" w16cid:durableId="97068168">
    <w:abstractNumId w:val="6"/>
  </w:num>
  <w:num w:numId="24" w16cid:durableId="968239618">
    <w:abstractNumId w:val="33"/>
  </w:num>
  <w:num w:numId="25" w16cid:durableId="293604095">
    <w:abstractNumId w:val="19"/>
  </w:num>
  <w:num w:numId="26" w16cid:durableId="1106847829">
    <w:abstractNumId w:val="34"/>
  </w:num>
  <w:num w:numId="27" w16cid:durableId="1287199464">
    <w:abstractNumId w:val="20"/>
  </w:num>
  <w:num w:numId="28" w16cid:durableId="1993170539">
    <w:abstractNumId w:val="4"/>
  </w:num>
  <w:num w:numId="29" w16cid:durableId="597061274">
    <w:abstractNumId w:val="24"/>
  </w:num>
  <w:num w:numId="30" w16cid:durableId="1885629602">
    <w:abstractNumId w:val="3"/>
  </w:num>
  <w:num w:numId="31" w16cid:durableId="1102994334">
    <w:abstractNumId w:val="26"/>
  </w:num>
  <w:num w:numId="32" w16cid:durableId="1667127673">
    <w:abstractNumId w:val="15"/>
  </w:num>
  <w:num w:numId="33" w16cid:durableId="1560819770">
    <w:abstractNumId w:val="25"/>
  </w:num>
  <w:num w:numId="34" w16cid:durableId="1171456928">
    <w:abstractNumId w:val="18"/>
  </w:num>
  <w:num w:numId="35" w16cid:durableId="993146939">
    <w:abstractNumId w:val="31"/>
  </w:num>
  <w:num w:numId="36" w16cid:durableId="654338662">
    <w:abstractNumId w:val="29"/>
  </w:num>
  <w:num w:numId="37" w16cid:durableId="253633120">
    <w:abstractNumId w:val="7"/>
  </w:num>
  <w:num w:numId="38" w16cid:durableId="11259279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8C"/>
    <w:rsid w:val="0000203E"/>
    <w:rsid w:val="000125D8"/>
    <w:rsid w:val="00021184"/>
    <w:rsid w:val="00046A84"/>
    <w:rsid w:val="000506C7"/>
    <w:rsid w:val="00051905"/>
    <w:rsid w:val="00051D22"/>
    <w:rsid w:val="00051FFB"/>
    <w:rsid w:val="00053F5A"/>
    <w:rsid w:val="00060E6D"/>
    <w:rsid w:val="000801F8"/>
    <w:rsid w:val="00091CBB"/>
    <w:rsid w:val="000A68D7"/>
    <w:rsid w:val="000B0373"/>
    <w:rsid w:val="000B1574"/>
    <w:rsid w:val="000B6BFD"/>
    <w:rsid w:val="000C48C1"/>
    <w:rsid w:val="000F5F67"/>
    <w:rsid w:val="001035F0"/>
    <w:rsid w:val="001110DE"/>
    <w:rsid w:val="001168BC"/>
    <w:rsid w:val="0012054F"/>
    <w:rsid w:val="001325FD"/>
    <w:rsid w:val="00137324"/>
    <w:rsid w:val="00150128"/>
    <w:rsid w:val="001513E1"/>
    <w:rsid w:val="00156A74"/>
    <w:rsid w:val="00161C0C"/>
    <w:rsid w:val="0016339F"/>
    <w:rsid w:val="001640EE"/>
    <w:rsid w:val="00186116"/>
    <w:rsid w:val="00194412"/>
    <w:rsid w:val="001A0E47"/>
    <w:rsid w:val="001B41ED"/>
    <w:rsid w:val="001B4A64"/>
    <w:rsid w:val="001C3DCC"/>
    <w:rsid w:val="001C4FC5"/>
    <w:rsid w:val="001E1CF0"/>
    <w:rsid w:val="001E3146"/>
    <w:rsid w:val="001F1694"/>
    <w:rsid w:val="001F2423"/>
    <w:rsid w:val="00223A7C"/>
    <w:rsid w:val="002613C0"/>
    <w:rsid w:val="002764D2"/>
    <w:rsid w:val="002817B5"/>
    <w:rsid w:val="002845FC"/>
    <w:rsid w:val="00287C5B"/>
    <w:rsid w:val="002916B2"/>
    <w:rsid w:val="002963DF"/>
    <w:rsid w:val="0029771E"/>
    <w:rsid w:val="002E2110"/>
    <w:rsid w:val="002E5FAA"/>
    <w:rsid w:val="00300B68"/>
    <w:rsid w:val="00316914"/>
    <w:rsid w:val="00322C3F"/>
    <w:rsid w:val="0032500D"/>
    <w:rsid w:val="00344BCC"/>
    <w:rsid w:val="00344E97"/>
    <w:rsid w:val="0036026F"/>
    <w:rsid w:val="0036316E"/>
    <w:rsid w:val="00363175"/>
    <w:rsid w:val="00384984"/>
    <w:rsid w:val="00390CBA"/>
    <w:rsid w:val="00391412"/>
    <w:rsid w:val="00392606"/>
    <w:rsid w:val="00397154"/>
    <w:rsid w:val="003A317D"/>
    <w:rsid w:val="003A4B29"/>
    <w:rsid w:val="003A6F94"/>
    <w:rsid w:val="003B06AC"/>
    <w:rsid w:val="003B6F7A"/>
    <w:rsid w:val="003C086B"/>
    <w:rsid w:val="003D2ECD"/>
    <w:rsid w:val="003D5D2E"/>
    <w:rsid w:val="003E5326"/>
    <w:rsid w:val="003F0361"/>
    <w:rsid w:val="004056C9"/>
    <w:rsid w:val="00414C51"/>
    <w:rsid w:val="00417507"/>
    <w:rsid w:val="00421323"/>
    <w:rsid w:val="00424725"/>
    <w:rsid w:val="004420D2"/>
    <w:rsid w:val="00446821"/>
    <w:rsid w:val="00451F31"/>
    <w:rsid w:val="004608AF"/>
    <w:rsid w:val="00492B28"/>
    <w:rsid w:val="004A48F4"/>
    <w:rsid w:val="004C163D"/>
    <w:rsid w:val="004C6CB8"/>
    <w:rsid w:val="004D5402"/>
    <w:rsid w:val="004E13A8"/>
    <w:rsid w:val="004E1D84"/>
    <w:rsid w:val="004F3E4A"/>
    <w:rsid w:val="004F422F"/>
    <w:rsid w:val="004F4F9D"/>
    <w:rsid w:val="005001E7"/>
    <w:rsid w:val="0050197B"/>
    <w:rsid w:val="00510603"/>
    <w:rsid w:val="0051514D"/>
    <w:rsid w:val="00530769"/>
    <w:rsid w:val="00533AF7"/>
    <w:rsid w:val="00540181"/>
    <w:rsid w:val="00567B99"/>
    <w:rsid w:val="00584EFC"/>
    <w:rsid w:val="00590D2A"/>
    <w:rsid w:val="00597EEE"/>
    <w:rsid w:val="005A73A1"/>
    <w:rsid w:val="005C5D39"/>
    <w:rsid w:val="005C6D60"/>
    <w:rsid w:val="005F183C"/>
    <w:rsid w:val="005F5217"/>
    <w:rsid w:val="006100C4"/>
    <w:rsid w:val="0061277E"/>
    <w:rsid w:val="006313D7"/>
    <w:rsid w:val="00642D1A"/>
    <w:rsid w:val="00647335"/>
    <w:rsid w:val="00651806"/>
    <w:rsid w:val="0066023E"/>
    <w:rsid w:val="00663A90"/>
    <w:rsid w:val="006705D5"/>
    <w:rsid w:val="00670BE3"/>
    <w:rsid w:val="00690C10"/>
    <w:rsid w:val="0069341B"/>
    <w:rsid w:val="00693CDB"/>
    <w:rsid w:val="0069518F"/>
    <w:rsid w:val="0069522F"/>
    <w:rsid w:val="006A5E8B"/>
    <w:rsid w:val="006C5616"/>
    <w:rsid w:val="006D438C"/>
    <w:rsid w:val="006E3F92"/>
    <w:rsid w:val="006F09E5"/>
    <w:rsid w:val="006F434B"/>
    <w:rsid w:val="006F540D"/>
    <w:rsid w:val="006F6507"/>
    <w:rsid w:val="00700AAF"/>
    <w:rsid w:val="00703392"/>
    <w:rsid w:val="007079A7"/>
    <w:rsid w:val="00710A4E"/>
    <w:rsid w:val="00713DEC"/>
    <w:rsid w:val="0072137A"/>
    <w:rsid w:val="007234EF"/>
    <w:rsid w:val="007272D4"/>
    <w:rsid w:val="00732D6A"/>
    <w:rsid w:val="00736EFA"/>
    <w:rsid w:val="007403A3"/>
    <w:rsid w:val="007409FC"/>
    <w:rsid w:val="00760A6F"/>
    <w:rsid w:val="0076193C"/>
    <w:rsid w:val="00774746"/>
    <w:rsid w:val="00790020"/>
    <w:rsid w:val="007A10CA"/>
    <w:rsid w:val="007A7C47"/>
    <w:rsid w:val="007C798F"/>
    <w:rsid w:val="007D05A0"/>
    <w:rsid w:val="007D2CFA"/>
    <w:rsid w:val="007D6791"/>
    <w:rsid w:val="007D6A93"/>
    <w:rsid w:val="007E0B0D"/>
    <w:rsid w:val="007E612E"/>
    <w:rsid w:val="007F0D8D"/>
    <w:rsid w:val="007F7513"/>
    <w:rsid w:val="0080215F"/>
    <w:rsid w:val="00807ED8"/>
    <w:rsid w:val="0083188D"/>
    <w:rsid w:val="00836003"/>
    <w:rsid w:val="00843201"/>
    <w:rsid w:val="00847442"/>
    <w:rsid w:val="00867D4E"/>
    <w:rsid w:val="0087604D"/>
    <w:rsid w:val="00892292"/>
    <w:rsid w:val="00897E43"/>
    <w:rsid w:val="008A6CF7"/>
    <w:rsid w:val="008B38D0"/>
    <w:rsid w:val="008C571A"/>
    <w:rsid w:val="008D1E82"/>
    <w:rsid w:val="008E0548"/>
    <w:rsid w:val="008E69BB"/>
    <w:rsid w:val="008F2194"/>
    <w:rsid w:val="008F39E7"/>
    <w:rsid w:val="009054A6"/>
    <w:rsid w:val="009262BE"/>
    <w:rsid w:val="009302CE"/>
    <w:rsid w:val="00932BED"/>
    <w:rsid w:val="00933A0E"/>
    <w:rsid w:val="009554E9"/>
    <w:rsid w:val="00962265"/>
    <w:rsid w:val="0096313A"/>
    <w:rsid w:val="009B2D80"/>
    <w:rsid w:val="009C5103"/>
    <w:rsid w:val="009D12EC"/>
    <w:rsid w:val="009D2800"/>
    <w:rsid w:val="009D5A87"/>
    <w:rsid w:val="009E3FE2"/>
    <w:rsid w:val="009F7D43"/>
    <w:rsid w:val="00A04864"/>
    <w:rsid w:val="00A109E0"/>
    <w:rsid w:val="00A27BE1"/>
    <w:rsid w:val="00A30851"/>
    <w:rsid w:val="00A401CF"/>
    <w:rsid w:val="00A41219"/>
    <w:rsid w:val="00A54B42"/>
    <w:rsid w:val="00A57827"/>
    <w:rsid w:val="00A6699A"/>
    <w:rsid w:val="00A840CD"/>
    <w:rsid w:val="00A85541"/>
    <w:rsid w:val="00A9510D"/>
    <w:rsid w:val="00A96D0B"/>
    <w:rsid w:val="00AB2938"/>
    <w:rsid w:val="00AB304E"/>
    <w:rsid w:val="00AC2E3B"/>
    <w:rsid w:val="00AC33E0"/>
    <w:rsid w:val="00AD7B59"/>
    <w:rsid w:val="00B12647"/>
    <w:rsid w:val="00B15AC4"/>
    <w:rsid w:val="00B16B2C"/>
    <w:rsid w:val="00B2616F"/>
    <w:rsid w:val="00B30EC9"/>
    <w:rsid w:val="00B33B98"/>
    <w:rsid w:val="00B52B0E"/>
    <w:rsid w:val="00B53A15"/>
    <w:rsid w:val="00B6259E"/>
    <w:rsid w:val="00B84125"/>
    <w:rsid w:val="00B956BA"/>
    <w:rsid w:val="00BA2656"/>
    <w:rsid w:val="00BA387F"/>
    <w:rsid w:val="00BB54C6"/>
    <w:rsid w:val="00BC68D2"/>
    <w:rsid w:val="00BD2CD2"/>
    <w:rsid w:val="00BD5F79"/>
    <w:rsid w:val="00BF0F15"/>
    <w:rsid w:val="00BF6566"/>
    <w:rsid w:val="00C00CFE"/>
    <w:rsid w:val="00C21864"/>
    <w:rsid w:val="00C271E9"/>
    <w:rsid w:val="00C2748F"/>
    <w:rsid w:val="00C30C68"/>
    <w:rsid w:val="00C40789"/>
    <w:rsid w:val="00C45999"/>
    <w:rsid w:val="00C47552"/>
    <w:rsid w:val="00C53D95"/>
    <w:rsid w:val="00C53DB5"/>
    <w:rsid w:val="00C66022"/>
    <w:rsid w:val="00CA294F"/>
    <w:rsid w:val="00CB3D2C"/>
    <w:rsid w:val="00CB7B5F"/>
    <w:rsid w:val="00CD798B"/>
    <w:rsid w:val="00CE3926"/>
    <w:rsid w:val="00CE6F0D"/>
    <w:rsid w:val="00D117FF"/>
    <w:rsid w:val="00D12E1E"/>
    <w:rsid w:val="00D3358D"/>
    <w:rsid w:val="00D356FB"/>
    <w:rsid w:val="00D35A23"/>
    <w:rsid w:val="00D40B3E"/>
    <w:rsid w:val="00D65047"/>
    <w:rsid w:val="00D67D6B"/>
    <w:rsid w:val="00D75585"/>
    <w:rsid w:val="00D75FAA"/>
    <w:rsid w:val="00D86CDC"/>
    <w:rsid w:val="00D86D82"/>
    <w:rsid w:val="00DB5ED5"/>
    <w:rsid w:val="00DB6C54"/>
    <w:rsid w:val="00DC01BC"/>
    <w:rsid w:val="00DD04B3"/>
    <w:rsid w:val="00DE3237"/>
    <w:rsid w:val="00DE6BE9"/>
    <w:rsid w:val="00E103D3"/>
    <w:rsid w:val="00E1599E"/>
    <w:rsid w:val="00E22023"/>
    <w:rsid w:val="00E31CA9"/>
    <w:rsid w:val="00E410AD"/>
    <w:rsid w:val="00E44F3F"/>
    <w:rsid w:val="00E564FE"/>
    <w:rsid w:val="00E70CAC"/>
    <w:rsid w:val="00E74C31"/>
    <w:rsid w:val="00E75AC0"/>
    <w:rsid w:val="00E8355F"/>
    <w:rsid w:val="00E846E1"/>
    <w:rsid w:val="00E85657"/>
    <w:rsid w:val="00E8698B"/>
    <w:rsid w:val="00EA1B5A"/>
    <w:rsid w:val="00EA40B4"/>
    <w:rsid w:val="00EB06D4"/>
    <w:rsid w:val="00EB07C0"/>
    <w:rsid w:val="00EB315D"/>
    <w:rsid w:val="00ED5CCB"/>
    <w:rsid w:val="00EE39D8"/>
    <w:rsid w:val="00EF063D"/>
    <w:rsid w:val="00F05CAC"/>
    <w:rsid w:val="00F206AE"/>
    <w:rsid w:val="00F21C41"/>
    <w:rsid w:val="00F2602C"/>
    <w:rsid w:val="00F4027B"/>
    <w:rsid w:val="00F416C0"/>
    <w:rsid w:val="00F511C2"/>
    <w:rsid w:val="00F537D4"/>
    <w:rsid w:val="00F60A6B"/>
    <w:rsid w:val="00F6115E"/>
    <w:rsid w:val="00F745D0"/>
    <w:rsid w:val="00F778A1"/>
    <w:rsid w:val="00F85337"/>
    <w:rsid w:val="00F873E7"/>
    <w:rsid w:val="00F95974"/>
    <w:rsid w:val="00FA228C"/>
    <w:rsid w:val="00FA5473"/>
    <w:rsid w:val="00FB5CF2"/>
    <w:rsid w:val="00FB6FDC"/>
    <w:rsid w:val="00FD5D01"/>
    <w:rsid w:val="00FF0063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30BC2"/>
  <w15:docId w15:val="{43FA0031-53CC-4FC2-825E-D6A93926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3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211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118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5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DB5"/>
  </w:style>
  <w:style w:type="paragraph" w:styleId="Piedepgina">
    <w:name w:val="footer"/>
    <w:basedOn w:val="Normal"/>
    <w:link w:val="PiedepginaCar"/>
    <w:uiPriority w:val="99"/>
    <w:unhideWhenUsed/>
    <w:rsid w:val="00C5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DB5"/>
  </w:style>
  <w:style w:type="paragraph" w:styleId="Revisin">
    <w:name w:val="Revision"/>
    <w:hidden/>
    <w:uiPriority w:val="99"/>
    <w:semiHidden/>
    <w:rsid w:val="00281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7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ingnavalyocean-my.sharepoint.com/personal/oficinacoin_ingenierosnavales_org/_layouts/15/onedrive.aspx?id=%2Fpersonal%2Foficinacoin%5Fingenierosnavales%5Forg%2FDocuments%2FJuntas%20de%20Gobierno%2FJuntas%20de%20Gobierno%202022%2F29%20junio%20de%202022%20coin%2F5%2E%20Ratificaci%C3%B3n%20acuerdos%20CP%2F220610%20CP%20COIN%20V2%2Epdf&amp;parent=%2Fpersonal%2Foficinacoin%5Fingenierosnavales%5Forg%2FDocuments%2FJuntas%20de%20Gobierno%2FJuntas%20de%20Gobierno%202022%2F29%20junio%20de%202022%20coin%2F5%2E%20Ratificaci%C3%B3n%20acuerdos%20C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41B11F630DB40A744BEBEA01FE0F4" ma:contentTypeVersion="2" ma:contentTypeDescription="Crear nuevo documento." ma:contentTypeScope="" ma:versionID="fbe8fba557e1af7e7bd0a16cd9bfa555">
  <xsd:schema xmlns:xsd="http://www.w3.org/2001/XMLSchema" xmlns:xs="http://www.w3.org/2001/XMLSchema" xmlns:p="http://schemas.microsoft.com/office/2006/metadata/properties" xmlns:ns3="8f3a7fbe-47fa-41a2-b697-d292c96d1d37" targetNamespace="http://schemas.microsoft.com/office/2006/metadata/properties" ma:root="true" ma:fieldsID="be8ccd0c06e0ac60f8a79e2f82513d08" ns3:_="">
    <xsd:import namespace="8f3a7fbe-47fa-41a2-b697-d292c96d1d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a7fbe-47fa-41a2-b697-d292c96d1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4C345-E10E-4CBE-9220-5F4CC491E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C26DB-C444-4962-9594-4439C0FBF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CFD57B-06D6-4B6E-B045-EBFFD2244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8B15B8-E23A-4464-B6BD-9B200A8D0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a7fbe-47fa-41a2-b697-d292c96d1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1806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Molina</dc:creator>
  <cp:keywords/>
  <dc:description/>
  <cp:lastModifiedBy>Pedro Peñas</cp:lastModifiedBy>
  <cp:revision>3</cp:revision>
  <dcterms:created xsi:type="dcterms:W3CDTF">2023-07-20T12:04:00Z</dcterms:created>
  <dcterms:modified xsi:type="dcterms:W3CDTF">2023-07-20T12:08:00Z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0x01010087D41B11F630DB40A744BEBEA01FE0F4</vt:lpwstr>
  </property>
</Properties>
</file>