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66E3" w14:textId="301F2D52" w:rsidR="001B4A64" w:rsidRPr="008E0548" w:rsidRDefault="006D438C" w:rsidP="006D438C">
      <w:pPr>
        <w:jc w:val="center"/>
        <w:rPr>
          <w:rFonts w:ascii="Trade Gothic Next" w:hAnsi="Trade Gothic Next"/>
          <w:b/>
          <w:bCs/>
          <w:sz w:val="20"/>
          <w:szCs w:val="20"/>
        </w:rPr>
      </w:pPr>
      <w:r w:rsidRPr="008E0548">
        <w:rPr>
          <w:rFonts w:ascii="Trade Gothic Next" w:hAnsi="Trade Gothic Next"/>
          <w:b/>
          <w:bCs/>
          <w:sz w:val="20"/>
          <w:szCs w:val="20"/>
        </w:rPr>
        <w:t>A</w:t>
      </w:r>
      <w:r w:rsidR="00D40EC7">
        <w:rPr>
          <w:rFonts w:ascii="Trade Gothic Next" w:hAnsi="Trade Gothic Next"/>
          <w:b/>
          <w:bCs/>
          <w:sz w:val="20"/>
          <w:szCs w:val="20"/>
        </w:rPr>
        <w:t>CUERDOS</w:t>
      </w:r>
      <w:r w:rsidRPr="008E0548">
        <w:rPr>
          <w:rFonts w:ascii="Trade Gothic Next" w:hAnsi="Trade Gothic Next"/>
          <w:b/>
          <w:bCs/>
          <w:sz w:val="20"/>
          <w:szCs w:val="20"/>
        </w:rPr>
        <w:t xml:space="preserve"> DE LA JUNTA DE GOBIERNO DEL COLEGIO OFICIAL DE INGENIEROS NAVALES Y OCEÁNICOS CELEBRADA EL DÍA </w:t>
      </w:r>
      <w:r w:rsidR="000526CC">
        <w:rPr>
          <w:rFonts w:ascii="Trade Gothic Next" w:hAnsi="Trade Gothic Next"/>
          <w:b/>
          <w:bCs/>
          <w:sz w:val="20"/>
          <w:szCs w:val="20"/>
        </w:rPr>
        <w:t>23</w:t>
      </w:r>
      <w:r w:rsidRPr="008E0548">
        <w:rPr>
          <w:rFonts w:ascii="Trade Gothic Next" w:hAnsi="Trade Gothic Next"/>
          <w:b/>
          <w:bCs/>
          <w:sz w:val="20"/>
          <w:szCs w:val="20"/>
        </w:rPr>
        <w:t xml:space="preserve"> DE </w:t>
      </w:r>
      <w:r w:rsidR="006F1FB0">
        <w:rPr>
          <w:rFonts w:ascii="Trade Gothic Next" w:hAnsi="Trade Gothic Next"/>
          <w:b/>
          <w:bCs/>
          <w:sz w:val="20"/>
          <w:szCs w:val="20"/>
        </w:rPr>
        <w:t>MAYO</w:t>
      </w:r>
      <w:r w:rsidRPr="008E0548">
        <w:rPr>
          <w:rFonts w:ascii="Trade Gothic Next" w:hAnsi="Trade Gothic Next"/>
          <w:b/>
          <w:bCs/>
          <w:sz w:val="20"/>
          <w:szCs w:val="20"/>
        </w:rPr>
        <w:t xml:space="preserve"> DE 2022</w:t>
      </w:r>
    </w:p>
    <w:p w14:paraId="759F89AB" w14:textId="04715418" w:rsidR="006D438C" w:rsidRPr="008E0548" w:rsidRDefault="006D438C">
      <w:pPr>
        <w:rPr>
          <w:rFonts w:ascii="Trade Gothic Next" w:hAnsi="Trade Gothic Next"/>
          <w:b/>
          <w:bCs/>
        </w:rPr>
      </w:pPr>
    </w:p>
    <w:p w14:paraId="790012F2" w14:textId="77777777" w:rsidR="006D438C" w:rsidRPr="006D438C" w:rsidRDefault="006D438C" w:rsidP="008E0548">
      <w:pPr>
        <w:jc w:val="both"/>
        <w:rPr>
          <w:rFonts w:ascii="Trade Gothic Next" w:hAnsi="Trade Gothic Next"/>
          <w:b/>
          <w:bCs/>
          <w:sz w:val="20"/>
          <w:szCs w:val="20"/>
        </w:rPr>
      </w:pPr>
      <w:r w:rsidRPr="006D438C">
        <w:rPr>
          <w:rFonts w:ascii="Trade Gothic Next" w:hAnsi="Trade Gothic Next"/>
          <w:b/>
          <w:bCs/>
          <w:sz w:val="20"/>
          <w:szCs w:val="20"/>
          <w:u w:val="single"/>
        </w:rPr>
        <w:t>Asisten</w:t>
      </w:r>
      <w:r w:rsidRPr="006D438C">
        <w:rPr>
          <w:rFonts w:ascii="Trade Gothic Next" w:hAnsi="Trade Gothic Next"/>
          <w:b/>
          <w:bCs/>
          <w:sz w:val="20"/>
          <w:szCs w:val="20"/>
        </w:rPr>
        <w:t>:</w:t>
      </w:r>
    </w:p>
    <w:p w14:paraId="45D4E456" w14:textId="0D624DE2" w:rsidR="006D438C" w:rsidRPr="006D438C" w:rsidRDefault="006D438C" w:rsidP="008E0548">
      <w:pPr>
        <w:spacing w:after="0"/>
        <w:jc w:val="both"/>
        <w:rPr>
          <w:rFonts w:ascii="Trade Gothic Next" w:hAnsi="Trade Gothic Next"/>
          <w:sz w:val="20"/>
          <w:szCs w:val="20"/>
        </w:rPr>
      </w:pPr>
      <w:r w:rsidRPr="006D438C">
        <w:rPr>
          <w:rFonts w:ascii="Trade Gothic Next" w:hAnsi="Trade Gothic Next"/>
          <w:sz w:val="20"/>
          <w:szCs w:val="20"/>
        </w:rPr>
        <w:t>DECANA</w:t>
      </w:r>
      <w:r w:rsidRPr="006D438C">
        <w:rPr>
          <w:rFonts w:ascii="Trade Gothic Next" w:hAnsi="Trade Gothic Next"/>
          <w:sz w:val="20"/>
          <w:szCs w:val="20"/>
        </w:rPr>
        <w:tab/>
      </w:r>
      <w:r w:rsidRPr="006D438C">
        <w:rPr>
          <w:rFonts w:ascii="Trade Gothic Next" w:hAnsi="Trade Gothic Next"/>
          <w:sz w:val="20"/>
          <w:szCs w:val="20"/>
        </w:rPr>
        <w:tab/>
        <w:t>Dña. Pilar Tejo Mora-Granados</w:t>
      </w:r>
      <w:r w:rsidR="00A109E0">
        <w:rPr>
          <w:rFonts w:ascii="Trade Gothic Next" w:hAnsi="Trade Gothic Next"/>
          <w:sz w:val="20"/>
          <w:szCs w:val="20"/>
        </w:rPr>
        <w:t xml:space="preserve"> - PRESENCIAL</w:t>
      </w:r>
    </w:p>
    <w:p w14:paraId="13488F36" w14:textId="157374D3" w:rsidR="006D438C" w:rsidRPr="00E8698B" w:rsidRDefault="006D438C" w:rsidP="008E0548">
      <w:pPr>
        <w:spacing w:after="0"/>
        <w:jc w:val="both"/>
        <w:rPr>
          <w:rFonts w:ascii="Trade Gothic Next" w:hAnsi="Trade Gothic Next"/>
          <w:sz w:val="20"/>
          <w:szCs w:val="20"/>
        </w:rPr>
      </w:pPr>
      <w:r w:rsidRPr="006D438C">
        <w:rPr>
          <w:rFonts w:ascii="Trade Gothic Next" w:hAnsi="Trade Gothic Next"/>
          <w:sz w:val="20"/>
          <w:szCs w:val="20"/>
        </w:rPr>
        <w:t>VICEDECANO</w:t>
      </w:r>
      <w:r w:rsidRPr="006D438C">
        <w:rPr>
          <w:rFonts w:ascii="Trade Gothic Next" w:hAnsi="Trade Gothic Next"/>
          <w:sz w:val="20"/>
          <w:szCs w:val="20"/>
        </w:rPr>
        <w:tab/>
      </w:r>
      <w:r w:rsidRPr="006D438C">
        <w:rPr>
          <w:rFonts w:ascii="Trade Gothic Next" w:hAnsi="Trade Gothic Next"/>
          <w:sz w:val="20"/>
          <w:szCs w:val="20"/>
        </w:rPr>
        <w:tab/>
      </w:r>
      <w:r w:rsidRPr="00E8698B">
        <w:rPr>
          <w:rFonts w:ascii="Trade Gothic Next" w:hAnsi="Trade Gothic Next"/>
          <w:sz w:val="20"/>
          <w:szCs w:val="20"/>
        </w:rPr>
        <w:t>D. Rafael de Góngora y Escrivá de Romaní</w:t>
      </w:r>
    </w:p>
    <w:p w14:paraId="09557EE6" w14:textId="77777777" w:rsidR="00D356FB" w:rsidRPr="00E8698B" w:rsidRDefault="00D356FB" w:rsidP="008E0548">
      <w:pPr>
        <w:spacing w:after="0"/>
        <w:jc w:val="both"/>
        <w:rPr>
          <w:rFonts w:ascii="Trade Gothic Next" w:hAnsi="Trade Gothic Next"/>
          <w:sz w:val="20"/>
          <w:szCs w:val="20"/>
        </w:rPr>
      </w:pPr>
    </w:p>
    <w:p w14:paraId="61AAC788" w14:textId="77777777" w:rsidR="006D438C" w:rsidRPr="00E8698B" w:rsidRDefault="006D438C" w:rsidP="008E0548">
      <w:pPr>
        <w:jc w:val="both"/>
        <w:rPr>
          <w:rFonts w:ascii="Trade Gothic Next" w:hAnsi="Trade Gothic Next"/>
          <w:sz w:val="20"/>
          <w:szCs w:val="20"/>
        </w:rPr>
      </w:pPr>
    </w:p>
    <w:p w14:paraId="6FB5A018" w14:textId="77777777" w:rsidR="006D438C" w:rsidRPr="00E8698B" w:rsidRDefault="006D438C" w:rsidP="008E0548">
      <w:pPr>
        <w:jc w:val="both"/>
        <w:rPr>
          <w:rFonts w:ascii="Trade Gothic Next" w:hAnsi="Trade Gothic Next"/>
          <w:sz w:val="20"/>
          <w:szCs w:val="20"/>
        </w:rPr>
      </w:pPr>
      <w:r w:rsidRPr="00E8698B">
        <w:rPr>
          <w:rFonts w:ascii="Trade Gothic Next" w:hAnsi="Trade Gothic Next"/>
          <w:sz w:val="20"/>
          <w:szCs w:val="20"/>
        </w:rPr>
        <w:t>DECANOS TERRITORIALES:</w:t>
      </w:r>
      <w:r w:rsidRPr="00E8698B">
        <w:rPr>
          <w:rFonts w:ascii="Trade Gothic Next" w:hAnsi="Trade Gothic Next"/>
          <w:sz w:val="20"/>
          <w:szCs w:val="20"/>
        </w:rPr>
        <w:tab/>
      </w:r>
      <w:r w:rsidRPr="00E8698B">
        <w:rPr>
          <w:rFonts w:ascii="Trade Gothic Next" w:hAnsi="Trade Gothic Next"/>
          <w:sz w:val="20"/>
          <w:szCs w:val="20"/>
          <w:lang w:val="es-ES_tradnl"/>
        </w:rPr>
        <w:tab/>
      </w:r>
      <w:r w:rsidRPr="00E8698B">
        <w:rPr>
          <w:rFonts w:ascii="Trade Gothic Next" w:hAnsi="Trade Gothic Next"/>
          <w:sz w:val="20"/>
          <w:szCs w:val="20"/>
          <w:lang w:val="es-ES_tradnl"/>
        </w:rPr>
        <w:tab/>
        <w:t xml:space="preserve"> </w:t>
      </w:r>
    </w:p>
    <w:p w14:paraId="25CBA3F1" w14:textId="77777777" w:rsidR="006D438C" w:rsidRPr="001560D0" w:rsidRDefault="006D438C" w:rsidP="008E0548">
      <w:pPr>
        <w:spacing w:after="0"/>
        <w:jc w:val="both"/>
        <w:rPr>
          <w:rFonts w:ascii="Trade Gothic Next" w:hAnsi="Trade Gothic Next"/>
          <w:sz w:val="20"/>
          <w:szCs w:val="20"/>
        </w:rPr>
      </w:pPr>
      <w:r w:rsidRPr="001560D0">
        <w:rPr>
          <w:rFonts w:ascii="Trade Gothic Next" w:hAnsi="Trade Gothic Next"/>
          <w:sz w:val="20"/>
          <w:szCs w:val="20"/>
        </w:rPr>
        <w:t>ANDALUCIA:</w:t>
      </w:r>
      <w:r w:rsidRPr="001560D0">
        <w:rPr>
          <w:rFonts w:ascii="Trade Gothic Next" w:hAnsi="Trade Gothic Next"/>
          <w:sz w:val="20"/>
          <w:szCs w:val="20"/>
        </w:rPr>
        <w:tab/>
      </w:r>
      <w:r w:rsidRPr="001560D0">
        <w:rPr>
          <w:rFonts w:ascii="Trade Gothic Next" w:hAnsi="Trade Gothic Next"/>
          <w:sz w:val="20"/>
          <w:szCs w:val="20"/>
        </w:rPr>
        <w:tab/>
        <w:t xml:space="preserve">D. Luis Labella </w:t>
      </w:r>
      <w:proofErr w:type="spellStart"/>
      <w:r w:rsidRPr="001560D0">
        <w:rPr>
          <w:rFonts w:ascii="Trade Gothic Next" w:hAnsi="Trade Gothic Next"/>
          <w:sz w:val="20"/>
          <w:szCs w:val="20"/>
        </w:rPr>
        <w:t>Arnanz</w:t>
      </w:r>
      <w:proofErr w:type="spellEnd"/>
    </w:p>
    <w:p w14:paraId="105D2BB2" w14:textId="68BAAAE8" w:rsidR="006D438C" w:rsidRPr="001560D0" w:rsidRDefault="006D438C" w:rsidP="008E0548">
      <w:pPr>
        <w:spacing w:after="0"/>
        <w:jc w:val="both"/>
        <w:rPr>
          <w:rFonts w:ascii="Trade Gothic Next" w:hAnsi="Trade Gothic Next"/>
          <w:sz w:val="20"/>
          <w:szCs w:val="20"/>
        </w:rPr>
      </w:pPr>
      <w:r w:rsidRPr="001560D0">
        <w:rPr>
          <w:rFonts w:ascii="Trade Gothic Next" w:hAnsi="Trade Gothic Next"/>
          <w:sz w:val="20"/>
          <w:szCs w:val="20"/>
        </w:rPr>
        <w:t>ASTURIAS</w:t>
      </w:r>
      <w:r w:rsidRPr="001560D0">
        <w:rPr>
          <w:rFonts w:ascii="Trade Gothic Next" w:hAnsi="Trade Gothic Next"/>
          <w:sz w:val="20"/>
          <w:szCs w:val="20"/>
        </w:rPr>
        <w:tab/>
      </w:r>
      <w:r w:rsidRPr="001560D0">
        <w:rPr>
          <w:rFonts w:ascii="Trade Gothic Next" w:hAnsi="Trade Gothic Next"/>
          <w:sz w:val="20"/>
          <w:szCs w:val="20"/>
        </w:rPr>
        <w:tab/>
        <w:t>Dña. Gala Concepción Raba</w:t>
      </w:r>
    </w:p>
    <w:p w14:paraId="5C3B77B9" w14:textId="2D68384F" w:rsidR="00A41219" w:rsidRPr="001560D0" w:rsidRDefault="00A41219" w:rsidP="008E0548">
      <w:pPr>
        <w:spacing w:after="0"/>
        <w:jc w:val="both"/>
        <w:rPr>
          <w:rFonts w:ascii="Trade Gothic Next" w:hAnsi="Trade Gothic Next"/>
          <w:sz w:val="20"/>
          <w:szCs w:val="20"/>
        </w:rPr>
      </w:pPr>
      <w:r w:rsidRPr="001560D0">
        <w:rPr>
          <w:rFonts w:ascii="Trade Gothic Next" w:hAnsi="Trade Gothic Next"/>
          <w:sz w:val="20"/>
          <w:szCs w:val="20"/>
        </w:rPr>
        <w:t>BALEARES:</w:t>
      </w:r>
      <w:r w:rsidRPr="001560D0">
        <w:rPr>
          <w:rFonts w:ascii="Trade Gothic Next" w:hAnsi="Trade Gothic Next"/>
          <w:sz w:val="20"/>
          <w:szCs w:val="20"/>
        </w:rPr>
        <w:tab/>
      </w:r>
      <w:r w:rsidRPr="001560D0">
        <w:rPr>
          <w:rFonts w:ascii="Trade Gothic Next" w:hAnsi="Trade Gothic Next"/>
          <w:sz w:val="20"/>
          <w:szCs w:val="20"/>
        </w:rPr>
        <w:tab/>
        <w:t>D. Pere Antoni Noguera Artigues</w:t>
      </w:r>
      <w:r w:rsidR="001560D0" w:rsidRPr="001560D0">
        <w:rPr>
          <w:rFonts w:ascii="Trade Gothic Next" w:hAnsi="Trade Gothic Next"/>
          <w:sz w:val="20"/>
          <w:szCs w:val="20"/>
        </w:rPr>
        <w:t>. Delega en la Decana.</w:t>
      </w:r>
    </w:p>
    <w:p w14:paraId="616208A7" w14:textId="77777777" w:rsidR="006D438C" w:rsidRPr="00945838" w:rsidRDefault="006D438C" w:rsidP="008E0548">
      <w:pPr>
        <w:spacing w:after="0"/>
        <w:jc w:val="both"/>
        <w:rPr>
          <w:rFonts w:ascii="Trade Gothic Next" w:hAnsi="Trade Gothic Next"/>
          <w:sz w:val="20"/>
          <w:szCs w:val="20"/>
        </w:rPr>
      </w:pPr>
      <w:r w:rsidRPr="00945838">
        <w:rPr>
          <w:rFonts w:ascii="Trade Gothic Next" w:hAnsi="Trade Gothic Next"/>
          <w:sz w:val="20"/>
          <w:szCs w:val="20"/>
        </w:rPr>
        <w:t>CANARIAS:</w:t>
      </w:r>
      <w:r w:rsidRPr="00945838">
        <w:rPr>
          <w:rFonts w:ascii="Trade Gothic Next" w:hAnsi="Trade Gothic Next"/>
          <w:sz w:val="20"/>
          <w:szCs w:val="20"/>
        </w:rPr>
        <w:tab/>
      </w:r>
      <w:r w:rsidRPr="00945838">
        <w:rPr>
          <w:rFonts w:ascii="Trade Gothic Next" w:hAnsi="Trade Gothic Next"/>
          <w:sz w:val="20"/>
          <w:szCs w:val="20"/>
        </w:rPr>
        <w:tab/>
        <w:t>D. José Antonio Romero Bernabéu</w:t>
      </w:r>
    </w:p>
    <w:p w14:paraId="69EDFC40" w14:textId="58C182C1" w:rsidR="006D438C" w:rsidRPr="00177455" w:rsidRDefault="006D438C" w:rsidP="008E0548">
      <w:pPr>
        <w:spacing w:after="0"/>
        <w:jc w:val="both"/>
        <w:rPr>
          <w:rFonts w:ascii="Trade Gothic Next" w:hAnsi="Trade Gothic Next"/>
          <w:sz w:val="20"/>
          <w:szCs w:val="20"/>
          <w:lang w:val="pt-PT"/>
        </w:rPr>
      </w:pPr>
      <w:r w:rsidRPr="00177455">
        <w:rPr>
          <w:rFonts w:ascii="Trade Gothic Next" w:hAnsi="Trade Gothic Next"/>
          <w:sz w:val="20"/>
          <w:szCs w:val="20"/>
          <w:lang w:val="pt-PT"/>
        </w:rPr>
        <w:t>CATALUÑA:</w:t>
      </w:r>
      <w:r w:rsidRPr="00177455">
        <w:rPr>
          <w:rFonts w:ascii="Trade Gothic Next" w:hAnsi="Trade Gothic Next"/>
          <w:sz w:val="20"/>
          <w:szCs w:val="20"/>
          <w:lang w:val="pt-PT"/>
        </w:rPr>
        <w:tab/>
      </w:r>
      <w:r w:rsidRPr="00177455">
        <w:rPr>
          <w:rFonts w:ascii="Trade Gothic Next" w:hAnsi="Trade Gothic Next"/>
          <w:sz w:val="20"/>
          <w:szCs w:val="20"/>
          <w:lang w:val="pt-PT"/>
        </w:rPr>
        <w:tab/>
        <w:t>D. Luis Fernández Cotero</w:t>
      </w:r>
      <w:r w:rsidR="00C30C68" w:rsidRPr="00177455">
        <w:rPr>
          <w:rFonts w:ascii="Trade Gothic Next" w:hAnsi="Trade Gothic Next"/>
          <w:sz w:val="20"/>
          <w:szCs w:val="20"/>
          <w:lang w:val="pt-PT"/>
        </w:rPr>
        <w:t>-</w:t>
      </w:r>
      <w:r w:rsidRPr="00177455">
        <w:rPr>
          <w:rFonts w:ascii="Trade Gothic Next" w:hAnsi="Trade Gothic Next"/>
          <w:sz w:val="20"/>
          <w:szCs w:val="20"/>
          <w:lang w:val="pt-PT"/>
        </w:rPr>
        <w:t>Campos</w:t>
      </w:r>
    </w:p>
    <w:p w14:paraId="446C5CFD" w14:textId="4B838C09" w:rsidR="00E8698B" w:rsidRPr="001560D0" w:rsidRDefault="00E8698B" w:rsidP="00E8698B">
      <w:pPr>
        <w:spacing w:after="0"/>
        <w:jc w:val="both"/>
        <w:rPr>
          <w:rFonts w:ascii="Trade Gothic Next" w:hAnsi="Trade Gothic Next"/>
          <w:sz w:val="20"/>
          <w:szCs w:val="20"/>
          <w:lang w:val="pt-PT"/>
        </w:rPr>
      </w:pPr>
      <w:r w:rsidRPr="001560D0">
        <w:rPr>
          <w:rFonts w:ascii="Trade Gothic Next" w:hAnsi="Trade Gothic Next"/>
          <w:sz w:val="20"/>
          <w:szCs w:val="20"/>
          <w:lang w:val="pt-PT"/>
        </w:rPr>
        <w:t>GALICIA.</w:t>
      </w:r>
      <w:r w:rsidRPr="001560D0">
        <w:rPr>
          <w:rFonts w:ascii="Trade Gothic Next" w:hAnsi="Trade Gothic Next"/>
          <w:sz w:val="20"/>
          <w:szCs w:val="20"/>
          <w:lang w:val="pt-PT"/>
        </w:rPr>
        <w:tab/>
      </w:r>
      <w:r w:rsidRPr="001560D0">
        <w:rPr>
          <w:rFonts w:ascii="Trade Gothic Next" w:hAnsi="Trade Gothic Next"/>
          <w:sz w:val="20"/>
          <w:szCs w:val="20"/>
          <w:lang w:val="pt-PT"/>
        </w:rPr>
        <w:tab/>
        <w:t>D. Jorge Dahl de Sobrino</w:t>
      </w:r>
      <w:r w:rsidR="00A109E0" w:rsidRPr="001560D0">
        <w:rPr>
          <w:rFonts w:ascii="Trade Gothic Next" w:hAnsi="Trade Gothic Next"/>
          <w:sz w:val="20"/>
          <w:szCs w:val="20"/>
          <w:lang w:val="pt-PT"/>
        </w:rPr>
        <w:t xml:space="preserve"> </w:t>
      </w:r>
    </w:p>
    <w:p w14:paraId="2F47EEF4" w14:textId="52A24D0B" w:rsidR="006D438C" w:rsidRPr="001560D0" w:rsidRDefault="006D438C" w:rsidP="008E0548">
      <w:pPr>
        <w:spacing w:after="0"/>
        <w:jc w:val="both"/>
        <w:rPr>
          <w:rFonts w:ascii="Trade Gothic Next" w:hAnsi="Trade Gothic Next"/>
          <w:sz w:val="20"/>
          <w:szCs w:val="20"/>
          <w:lang w:val="pt-PT"/>
        </w:rPr>
      </w:pPr>
      <w:r w:rsidRPr="001560D0">
        <w:rPr>
          <w:rFonts w:ascii="Trade Gothic Next" w:hAnsi="Trade Gothic Next"/>
          <w:sz w:val="20"/>
          <w:szCs w:val="20"/>
          <w:lang w:val="pt-PT"/>
        </w:rPr>
        <w:t>MADRID:</w:t>
      </w:r>
      <w:r w:rsidRPr="001560D0">
        <w:rPr>
          <w:rFonts w:ascii="Trade Gothic Next" w:hAnsi="Trade Gothic Next"/>
          <w:sz w:val="20"/>
          <w:szCs w:val="20"/>
          <w:lang w:val="pt-PT"/>
        </w:rPr>
        <w:tab/>
      </w:r>
      <w:r w:rsidRPr="001560D0">
        <w:rPr>
          <w:rFonts w:ascii="Trade Gothic Next" w:hAnsi="Trade Gothic Next"/>
          <w:sz w:val="20"/>
          <w:szCs w:val="20"/>
          <w:lang w:val="pt-PT"/>
        </w:rPr>
        <w:tab/>
      </w:r>
      <w:r w:rsidR="00A41219" w:rsidRPr="001560D0">
        <w:rPr>
          <w:rFonts w:ascii="Trade Gothic Next" w:hAnsi="Trade Gothic Next"/>
          <w:sz w:val="20"/>
          <w:szCs w:val="20"/>
          <w:lang w:val="pt-PT"/>
        </w:rPr>
        <w:t>D. Diego Fernández</w:t>
      </w:r>
    </w:p>
    <w:p w14:paraId="75A6CA73" w14:textId="77777777" w:rsidR="006D438C" w:rsidRPr="001560D0" w:rsidRDefault="006D438C" w:rsidP="008E0548">
      <w:pPr>
        <w:spacing w:after="0"/>
        <w:jc w:val="both"/>
        <w:rPr>
          <w:rFonts w:ascii="Trade Gothic Next" w:hAnsi="Trade Gothic Next"/>
          <w:sz w:val="20"/>
          <w:szCs w:val="20"/>
          <w:lang w:val="pt-PT"/>
        </w:rPr>
      </w:pPr>
      <w:r w:rsidRPr="001560D0">
        <w:rPr>
          <w:rFonts w:ascii="Trade Gothic Next" w:hAnsi="Trade Gothic Next"/>
          <w:sz w:val="20"/>
          <w:szCs w:val="20"/>
          <w:lang w:val="pt-PT"/>
        </w:rPr>
        <w:t xml:space="preserve">MURCIA: </w:t>
      </w:r>
      <w:r w:rsidRPr="001560D0">
        <w:rPr>
          <w:rFonts w:ascii="Trade Gothic Next" w:hAnsi="Trade Gothic Next"/>
          <w:sz w:val="20"/>
          <w:szCs w:val="20"/>
          <w:lang w:val="pt-PT"/>
        </w:rPr>
        <w:tab/>
      </w:r>
      <w:r w:rsidRPr="001560D0">
        <w:rPr>
          <w:rFonts w:ascii="Trade Gothic Next" w:hAnsi="Trade Gothic Next"/>
          <w:sz w:val="20"/>
          <w:szCs w:val="20"/>
          <w:lang w:val="pt-PT"/>
        </w:rPr>
        <w:tab/>
        <w:t>D. Mauricio Álvarez Ortiz</w:t>
      </w:r>
    </w:p>
    <w:p w14:paraId="1AB18661" w14:textId="77777777" w:rsidR="006D438C" w:rsidRPr="001560D0" w:rsidRDefault="006D438C" w:rsidP="008E0548">
      <w:pPr>
        <w:spacing w:after="0"/>
        <w:jc w:val="both"/>
        <w:rPr>
          <w:rFonts w:ascii="Trade Gothic Next" w:hAnsi="Trade Gothic Next"/>
          <w:sz w:val="20"/>
          <w:szCs w:val="20"/>
          <w:lang w:val="pt-PT"/>
        </w:rPr>
      </w:pPr>
      <w:r w:rsidRPr="001560D0">
        <w:rPr>
          <w:rFonts w:ascii="Trade Gothic Next" w:hAnsi="Trade Gothic Next"/>
          <w:sz w:val="20"/>
          <w:szCs w:val="20"/>
          <w:lang w:val="pt-PT"/>
        </w:rPr>
        <w:t>PAÍS VASCO:</w:t>
      </w:r>
      <w:r w:rsidRPr="001560D0">
        <w:rPr>
          <w:rFonts w:ascii="Trade Gothic Next" w:hAnsi="Trade Gothic Next"/>
          <w:sz w:val="20"/>
          <w:szCs w:val="20"/>
          <w:lang w:val="pt-PT"/>
        </w:rPr>
        <w:tab/>
      </w:r>
      <w:r w:rsidRPr="001560D0">
        <w:rPr>
          <w:rFonts w:ascii="Trade Gothic Next" w:hAnsi="Trade Gothic Next"/>
          <w:sz w:val="20"/>
          <w:szCs w:val="20"/>
          <w:lang w:val="pt-PT"/>
        </w:rPr>
        <w:tab/>
        <w:t>D. José Luis Grijalvo López</w:t>
      </w:r>
    </w:p>
    <w:p w14:paraId="277D0098" w14:textId="0DCFB289" w:rsidR="006D438C" w:rsidRPr="007C02DF" w:rsidRDefault="006D438C" w:rsidP="008E0548">
      <w:pPr>
        <w:spacing w:after="0"/>
        <w:jc w:val="both"/>
        <w:rPr>
          <w:rFonts w:ascii="Trade Gothic Next" w:hAnsi="Trade Gothic Next"/>
          <w:sz w:val="20"/>
          <w:szCs w:val="20"/>
        </w:rPr>
      </w:pPr>
      <w:r w:rsidRPr="007C02DF">
        <w:rPr>
          <w:rFonts w:ascii="Trade Gothic Next" w:hAnsi="Trade Gothic Next"/>
          <w:sz w:val="20"/>
          <w:szCs w:val="20"/>
        </w:rPr>
        <w:t>VALENCIA:</w:t>
      </w:r>
      <w:r w:rsidRPr="007C02DF">
        <w:rPr>
          <w:rFonts w:ascii="Trade Gothic Next" w:hAnsi="Trade Gothic Next"/>
          <w:sz w:val="20"/>
          <w:szCs w:val="20"/>
        </w:rPr>
        <w:tab/>
      </w:r>
      <w:r w:rsidRPr="007C02DF">
        <w:rPr>
          <w:rFonts w:ascii="Trade Gothic Next" w:hAnsi="Trade Gothic Next"/>
          <w:sz w:val="20"/>
          <w:szCs w:val="20"/>
        </w:rPr>
        <w:tab/>
        <w:t>Dña. Mercedes de Juan</w:t>
      </w:r>
      <w:r w:rsidR="00BB54C6" w:rsidRPr="007C02DF">
        <w:rPr>
          <w:rFonts w:ascii="Trade Gothic Next" w:hAnsi="Trade Gothic Next"/>
          <w:sz w:val="20"/>
          <w:szCs w:val="20"/>
        </w:rPr>
        <w:t xml:space="preserve"> Muñoyerro</w:t>
      </w:r>
      <w:r w:rsidR="001560D0" w:rsidRPr="007C02DF">
        <w:rPr>
          <w:rFonts w:ascii="Trade Gothic Next" w:hAnsi="Trade Gothic Next"/>
          <w:sz w:val="20"/>
          <w:szCs w:val="20"/>
        </w:rPr>
        <w:t>.</w:t>
      </w:r>
    </w:p>
    <w:p w14:paraId="018C9A65" w14:textId="77777777" w:rsidR="006D438C" w:rsidRPr="007C02DF" w:rsidRDefault="006D438C" w:rsidP="008E0548">
      <w:pPr>
        <w:spacing w:after="0"/>
        <w:jc w:val="both"/>
        <w:rPr>
          <w:rFonts w:ascii="Trade Gothic Next" w:hAnsi="Trade Gothic Next"/>
          <w:sz w:val="20"/>
          <w:szCs w:val="20"/>
        </w:rPr>
      </w:pPr>
    </w:p>
    <w:p w14:paraId="0A0BB9A2" w14:textId="41B5BF0E" w:rsidR="006D438C" w:rsidRPr="007C02DF" w:rsidRDefault="006D438C" w:rsidP="008E0548">
      <w:pPr>
        <w:spacing w:after="0"/>
        <w:jc w:val="both"/>
        <w:rPr>
          <w:rFonts w:ascii="Trade Gothic Next" w:hAnsi="Trade Gothic Next"/>
          <w:sz w:val="20"/>
          <w:szCs w:val="20"/>
        </w:rPr>
      </w:pPr>
      <w:r w:rsidRPr="007C02DF">
        <w:rPr>
          <w:rFonts w:ascii="Trade Gothic Next" w:hAnsi="Trade Gothic Next"/>
          <w:sz w:val="20"/>
          <w:szCs w:val="20"/>
        </w:rPr>
        <w:t>VOCALES</w:t>
      </w:r>
      <w:r w:rsidRPr="007C02DF">
        <w:rPr>
          <w:rFonts w:ascii="Trade Gothic Next" w:hAnsi="Trade Gothic Next"/>
          <w:sz w:val="20"/>
          <w:szCs w:val="20"/>
        </w:rPr>
        <w:tab/>
      </w:r>
      <w:r w:rsidRPr="007C02DF">
        <w:rPr>
          <w:rFonts w:ascii="Trade Gothic Next" w:hAnsi="Trade Gothic Next"/>
          <w:sz w:val="20"/>
          <w:szCs w:val="20"/>
        </w:rPr>
        <w:tab/>
        <w:t>D. Mario Fominaya Martín</w:t>
      </w:r>
    </w:p>
    <w:p w14:paraId="7EDD4461" w14:textId="7A306100" w:rsidR="006D438C" w:rsidRPr="005353A1" w:rsidRDefault="006D438C" w:rsidP="008E0548">
      <w:pPr>
        <w:spacing w:after="0"/>
        <w:jc w:val="both"/>
        <w:rPr>
          <w:rFonts w:ascii="Trade Gothic Next" w:hAnsi="Trade Gothic Next"/>
          <w:sz w:val="20"/>
          <w:szCs w:val="20"/>
          <w:lang w:val="pt-PT"/>
        </w:rPr>
      </w:pPr>
      <w:r w:rsidRPr="007C02DF">
        <w:rPr>
          <w:rFonts w:ascii="Trade Gothic Next" w:hAnsi="Trade Gothic Next"/>
          <w:sz w:val="20"/>
          <w:szCs w:val="20"/>
        </w:rPr>
        <w:tab/>
      </w:r>
      <w:r w:rsidRPr="007C02DF">
        <w:rPr>
          <w:rFonts w:ascii="Trade Gothic Next" w:hAnsi="Trade Gothic Next"/>
          <w:sz w:val="20"/>
          <w:szCs w:val="20"/>
        </w:rPr>
        <w:tab/>
      </w:r>
      <w:r w:rsidRPr="007C02DF">
        <w:rPr>
          <w:rFonts w:ascii="Trade Gothic Next" w:hAnsi="Trade Gothic Next"/>
          <w:sz w:val="20"/>
          <w:szCs w:val="20"/>
        </w:rPr>
        <w:tab/>
        <w:t>D. Juan José Sánchez Ríos</w:t>
      </w:r>
      <w:r w:rsidR="005353A1" w:rsidRPr="007C02DF">
        <w:rPr>
          <w:rFonts w:ascii="Trade Gothic Next" w:hAnsi="Trade Gothic Next"/>
          <w:sz w:val="20"/>
          <w:szCs w:val="20"/>
        </w:rPr>
        <w:t xml:space="preserve">. </w:t>
      </w:r>
      <w:r w:rsidR="005353A1" w:rsidRPr="005353A1">
        <w:rPr>
          <w:rFonts w:ascii="Trade Gothic Next" w:hAnsi="Trade Gothic Next"/>
          <w:sz w:val="20"/>
          <w:szCs w:val="20"/>
          <w:lang w:val="pt-PT"/>
        </w:rPr>
        <w:t>Se incorpora a las 18 :39 h</w:t>
      </w:r>
    </w:p>
    <w:p w14:paraId="44C88698" w14:textId="2B5A6DE5" w:rsidR="00A41219" w:rsidRPr="005353A1" w:rsidRDefault="006D438C" w:rsidP="008E0548">
      <w:pPr>
        <w:spacing w:after="0"/>
        <w:jc w:val="both"/>
        <w:rPr>
          <w:rFonts w:ascii="Trade Gothic Next" w:hAnsi="Trade Gothic Next"/>
          <w:sz w:val="20"/>
          <w:szCs w:val="20"/>
          <w:lang w:val="pt-PT"/>
        </w:rPr>
      </w:pPr>
      <w:r w:rsidRPr="005353A1">
        <w:rPr>
          <w:rFonts w:ascii="Trade Gothic Next" w:hAnsi="Trade Gothic Next"/>
          <w:sz w:val="20"/>
          <w:szCs w:val="20"/>
          <w:lang w:val="pt-PT"/>
        </w:rPr>
        <w:tab/>
      </w:r>
      <w:r w:rsidRPr="005353A1">
        <w:rPr>
          <w:rFonts w:ascii="Trade Gothic Next" w:hAnsi="Trade Gothic Next"/>
          <w:sz w:val="20"/>
          <w:szCs w:val="20"/>
          <w:lang w:val="pt-PT"/>
        </w:rPr>
        <w:tab/>
      </w:r>
      <w:r w:rsidRPr="005353A1">
        <w:rPr>
          <w:rFonts w:ascii="Trade Gothic Next" w:hAnsi="Trade Gothic Next"/>
          <w:sz w:val="20"/>
          <w:szCs w:val="20"/>
          <w:lang w:val="pt-PT"/>
        </w:rPr>
        <w:tab/>
        <w:t>Dña. Begoña Vilar Reiris</w:t>
      </w:r>
      <w:r w:rsidRPr="005353A1">
        <w:rPr>
          <w:rFonts w:ascii="Trade Gothic Next" w:hAnsi="Trade Gothic Next"/>
          <w:sz w:val="20"/>
          <w:szCs w:val="20"/>
          <w:lang w:val="pt-PT"/>
        </w:rPr>
        <w:tab/>
      </w:r>
      <w:r w:rsidR="005353A1" w:rsidRPr="005353A1">
        <w:rPr>
          <w:rFonts w:ascii="Trade Gothic Next" w:hAnsi="Trade Gothic Next"/>
          <w:sz w:val="20"/>
          <w:szCs w:val="20"/>
          <w:lang w:val="pt-PT"/>
        </w:rPr>
        <w:t xml:space="preserve"> </w:t>
      </w:r>
      <w:r w:rsidR="005353A1">
        <w:rPr>
          <w:rFonts w:ascii="Trade Gothic Next" w:hAnsi="Trade Gothic Next"/>
          <w:sz w:val="20"/>
          <w:szCs w:val="20"/>
          <w:lang w:val="pt-PT"/>
        </w:rPr>
        <w:t>Se incorpora a las 18:42 h</w:t>
      </w:r>
    </w:p>
    <w:p w14:paraId="0995425A" w14:textId="265C95F2" w:rsidR="006D438C" w:rsidRPr="001560D0" w:rsidRDefault="00A41219" w:rsidP="008E0548">
      <w:pPr>
        <w:spacing w:after="0"/>
        <w:jc w:val="both"/>
        <w:rPr>
          <w:rFonts w:ascii="Trade Gothic Next" w:hAnsi="Trade Gothic Next"/>
          <w:sz w:val="20"/>
          <w:szCs w:val="20"/>
        </w:rPr>
      </w:pPr>
      <w:r w:rsidRPr="005353A1">
        <w:rPr>
          <w:rFonts w:ascii="Trade Gothic Next" w:hAnsi="Trade Gothic Next"/>
          <w:sz w:val="20"/>
          <w:szCs w:val="20"/>
          <w:lang w:val="pt-PT"/>
        </w:rPr>
        <w:tab/>
      </w:r>
      <w:r w:rsidRPr="005353A1">
        <w:rPr>
          <w:rFonts w:ascii="Trade Gothic Next" w:hAnsi="Trade Gothic Next"/>
          <w:sz w:val="20"/>
          <w:szCs w:val="20"/>
          <w:lang w:val="pt-PT"/>
        </w:rPr>
        <w:tab/>
      </w:r>
      <w:r w:rsidRPr="005353A1">
        <w:rPr>
          <w:rFonts w:ascii="Trade Gothic Next" w:hAnsi="Trade Gothic Next"/>
          <w:sz w:val="20"/>
          <w:szCs w:val="20"/>
          <w:lang w:val="pt-PT"/>
        </w:rPr>
        <w:tab/>
      </w:r>
      <w:r w:rsidRPr="001560D0">
        <w:rPr>
          <w:rFonts w:ascii="Trade Gothic Next" w:hAnsi="Trade Gothic Next"/>
          <w:sz w:val="20"/>
          <w:szCs w:val="20"/>
        </w:rPr>
        <w:t>D. Carlos Sánchez Plaza</w:t>
      </w:r>
      <w:r w:rsidR="006D438C" w:rsidRPr="001560D0">
        <w:rPr>
          <w:rFonts w:ascii="Trade Gothic Next" w:hAnsi="Trade Gothic Next"/>
          <w:sz w:val="20"/>
          <w:szCs w:val="20"/>
        </w:rPr>
        <w:tab/>
      </w:r>
    </w:p>
    <w:p w14:paraId="3E1F315D" w14:textId="77777777" w:rsidR="006D438C" w:rsidRPr="001560D0" w:rsidRDefault="006D438C" w:rsidP="008E0548">
      <w:pPr>
        <w:spacing w:after="0"/>
        <w:jc w:val="both"/>
        <w:rPr>
          <w:rFonts w:ascii="Trade Gothic Next" w:hAnsi="Trade Gothic Next"/>
          <w:sz w:val="20"/>
          <w:szCs w:val="20"/>
        </w:rPr>
      </w:pPr>
    </w:p>
    <w:p w14:paraId="4BAADAED" w14:textId="26531099" w:rsidR="006D438C" w:rsidRPr="001560D0" w:rsidRDefault="006D438C" w:rsidP="008E0548">
      <w:pPr>
        <w:jc w:val="both"/>
        <w:rPr>
          <w:rFonts w:ascii="Trade Gothic Next" w:hAnsi="Trade Gothic Next"/>
          <w:sz w:val="20"/>
          <w:szCs w:val="20"/>
        </w:rPr>
      </w:pPr>
      <w:r w:rsidRPr="001560D0">
        <w:rPr>
          <w:rFonts w:ascii="Trade Gothic Next" w:hAnsi="Trade Gothic Next"/>
          <w:sz w:val="20"/>
          <w:szCs w:val="20"/>
        </w:rPr>
        <w:t>DIRECTOR DE GESTIÓN: D. Javier Molina Grijalba</w:t>
      </w:r>
      <w:r w:rsidR="00A109E0" w:rsidRPr="001560D0">
        <w:rPr>
          <w:rFonts w:ascii="Trade Gothic Next" w:hAnsi="Trade Gothic Next"/>
          <w:sz w:val="20"/>
          <w:szCs w:val="20"/>
        </w:rPr>
        <w:t xml:space="preserve"> - PRESENCIAL</w:t>
      </w:r>
    </w:p>
    <w:p w14:paraId="598E340B" w14:textId="4BC32331" w:rsidR="006D438C" w:rsidRPr="001560D0" w:rsidRDefault="006D438C" w:rsidP="008E0548">
      <w:pPr>
        <w:jc w:val="both"/>
        <w:rPr>
          <w:rFonts w:ascii="Trade Gothic Next" w:hAnsi="Trade Gothic Next"/>
          <w:sz w:val="20"/>
          <w:szCs w:val="20"/>
          <w:lang w:val="pt-PT"/>
        </w:rPr>
      </w:pPr>
      <w:r w:rsidRPr="001560D0">
        <w:rPr>
          <w:rFonts w:ascii="Trade Gothic Next" w:hAnsi="Trade Gothic Next"/>
          <w:sz w:val="20"/>
          <w:szCs w:val="20"/>
          <w:lang w:val="pt-PT"/>
        </w:rPr>
        <w:t>Invitado: D. Jorge J. Calvar Moya</w:t>
      </w:r>
      <w:r w:rsidR="00243E6C" w:rsidRPr="001560D0">
        <w:rPr>
          <w:rFonts w:ascii="Trade Gothic Next" w:hAnsi="Trade Gothic Next"/>
          <w:sz w:val="20"/>
          <w:szCs w:val="20"/>
          <w:lang w:val="pt-PT"/>
        </w:rPr>
        <w:t>.</w:t>
      </w:r>
    </w:p>
    <w:p w14:paraId="2FC8D53E" w14:textId="6DD9A3BB" w:rsidR="006D438C" w:rsidRPr="001560D0" w:rsidRDefault="006D438C" w:rsidP="008E0548">
      <w:pPr>
        <w:jc w:val="both"/>
        <w:rPr>
          <w:rFonts w:ascii="Trade Gothic Next" w:hAnsi="Trade Gothic Next"/>
          <w:sz w:val="20"/>
          <w:szCs w:val="20"/>
        </w:rPr>
      </w:pPr>
      <w:r w:rsidRPr="001560D0">
        <w:rPr>
          <w:rFonts w:ascii="Trade Gothic Next" w:hAnsi="Trade Gothic Next"/>
          <w:sz w:val="20"/>
          <w:szCs w:val="20"/>
        </w:rPr>
        <w:t xml:space="preserve">Excusa su asistencia D. Carlos </w:t>
      </w:r>
      <w:r w:rsidR="007E612E" w:rsidRPr="001560D0">
        <w:rPr>
          <w:rFonts w:ascii="Trade Gothic Next" w:hAnsi="Trade Gothic Next"/>
          <w:sz w:val="20"/>
          <w:szCs w:val="20"/>
        </w:rPr>
        <w:t>Delgado Macías que delega en la Decana</w:t>
      </w:r>
      <w:r w:rsidR="006F434B" w:rsidRPr="001560D0">
        <w:rPr>
          <w:rFonts w:ascii="Trade Gothic Next" w:hAnsi="Trade Gothic Next"/>
          <w:sz w:val="20"/>
          <w:szCs w:val="20"/>
        </w:rPr>
        <w:t>.</w:t>
      </w:r>
    </w:p>
    <w:p w14:paraId="6EA7E6E3" w14:textId="0F5268D1" w:rsidR="006D438C" w:rsidRPr="006F1FB0" w:rsidRDefault="006D438C" w:rsidP="008E0548">
      <w:pPr>
        <w:jc w:val="both"/>
        <w:rPr>
          <w:rFonts w:ascii="Trade Gothic Next" w:hAnsi="Trade Gothic Next"/>
          <w:color w:val="FF0000"/>
          <w:sz w:val="20"/>
          <w:szCs w:val="20"/>
          <w:lang w:val="es-ES_tradnl"/>
        </w:rPr>
      </w:pPr>
      <w:r w:rsidRPr="006F1FB0">
        <w:rPr>
          <w:rFonts w:ascii="Trade Gothic Next" w:hAnsi="Trade Gothic Next"/>
          <w:sz w:val="20"/>
          <w:szCs w:val="20"/>
        </w:rPr>
        <w:t xml:space="preserve">Se celebra la reunión de la Junta de Gobierno el día </w:t>
      </w:r>
      <w:r w:rsidR="000526CC">
        <w:rPr>
          <w:rFonts w:ascii="Trade Gothic Next" w:hAnsi="Trade Gothic Next"/>
          <w:sz w:val="20"/>
          <w:szCs w:val="20"/>
        </w:rPr>
        <w:t>23</w:t>
      </w:r>
      <w:r w:rsidRPr="006F1FB0">
        <w:rPr>
          <w:rFonts w:ascii="Trade Gothic Next" w:hAnsi="Trade Gothic Next"/>
          <w:sz w:val="20"/>
          <w:szCs w:val="20"/>
        </w:rPr>
        <w:t xml:space="preserve"> de </w:t>
      </w:r>
      <w:r w:rsidR="006F1FB0" w:rsidRPr="006F1FB0">
        <w:rPr>
          <w:rFonts w:ascii="Trade Gothic Next" w:hAnsi="Trade Gothic Next"/>
          <w:sz w:val="20"/>
          <w:szCs w:val="20"/>
        </w:rPr>
        <w:t>mayo</w:t>
      </w:r>
      <w:r w:rsidRPr="006F1FB0">
        <w:rPr>
          <w:rFonts w:ascii="Trade Gothic Next" w:hAnsi="Trade Gothic Next"/>
          <w:sz w:val="20"/>
          <w:szCs w:val="20"/>
        </w:rPr>
        <w:t xml:space="preserve"> de </w:t>
      </w:r>
      <w:r w:rsidRPr="00945E9C">
        <w:rPr>
          <w:rFonts w:ascii="Trade Gothic Next" w:hAnsi="Trade Gothic Next"/>
          <w:sz w:val="20"/>
          <w:szCs w:val="20"/>
        </w:rPr>
        <w:t>2022 a las 1</w:t>
      </w:r>
      <w:r w:rsidR="000526CC" w:rsidRPr="00945E9C">
        <w:rPr>
          <w:rFonts w:ascii="Trade Gothic Next" w:hAnsi="Trade Gothic Next"/>
          <w:sz w:val="20"/>
          <w:szCs w:val="20"/>
        </w:rPr>
        <w:t>8</w:t>
      </w:r>
      <w:r w:rsidRPr="00945E9C">
        <w:rPr>
          <w:rFonts w:ascii="Trade Gothic Next" w:hAnsi="Trade Gothic Next"/>
          <w:sz w:val="20"/>
          <w:szCs w:val="20"/>
        </w:rPr>
        <w:t>,</w:t>
      </w:r>
      <w:r w:rsidR="00945E9C" w:rsidRPr="00945E9C">
        <w:rPr>
          <w:rFonts w:ascii="Trade Gothic Next" w:hAnsi="Trade Gothic Next"/>
          <w:sz w:val="20"/>
          <w:szCs w:val="20"/>
        </w:rPr>
        <w:t>0</w:t>
      </w:r>
      <w:r w:rsidRPr="00945E9C">
        <w:rPr>
          <w:rFonts w:ascii="Trade Gothic Next" w:hAnsi="Trade Gothic Next"/>
          <w:sz w:val="20"/>
          <w:szCs w:val="20"/>
        </w:rPr>
        <w:t>0 horas</w:t>
      </w:r>
      <w:r w:rsidRPr="00945E9C">
        <w:rPr>
          <w:rFonts w:ascii="Trade Gothic Next" w:hAnsi="Trade Gothic Next"/>
          <w:sz w:val="20"/>
          <w:szCs w:val="20"/>
          <w:lang w:val="es-ES_tradnl"/>
        </w:rPr>
        <w:t xml:space="preserve"> y bajo la </w:t>
      </w:r>
      <w:r w:rsidRPr="006F1FB0">
        <w:rPr>
          <w:rFonts w:ascii="Trade Gothic Next" w:hAnsi="Trade Gothic Next"/>
          <w:sz w:val="20"/>
          <w:szCs w:val="20"/>
          <w:lang w:val="es-ES_tradnl"/>
        </w:rPr>
        <w:t>presidencia de la Decana</w:t>
      </w:r>
      <w:r w:rsidRPr="006F1FB0">
        <w:rPr>
          <w:rFonts w:ascii="Trade Gothic Next" w:hAnsi="Trade Gothic Next"/>
          <w:b/>
          <w:bCs/>
          <w:sz w:val="20"/>
          <w:szCs w:val="20"/>
          <w:lang w:val="es-ES_tradnl"/>
        </w:rPr>
        <w:t>, Dña. Pilar Tejo Mora-Granados</w:t>
      </w:r>
      <w:r w:rsidRPr="006F1FB0">
        <w:rPr>
          <w:rFonts w:ascii="Trade Gothic Next" w:hAnsi="Trade Gothic Next"/>
          <w:sz w:val="20"/>
          <w:szCs w:val="20"/>
          <w:lang w:val="es-ES_tradnl"/>
        </w:rPr>
        <w:t>.</w:t>
      </w:r>
    </w:p>
    <w:p w14:paraId="51D7B8C3" w14:textId="77777777" w:rsidR="006D438C" w:rsidRPr="006F1FB0" w:rsidRDefault="006D438C" w:rsidP="008E0548">
      <w:pPr>
        <w:jc w:val="both"/>
        <w:rPr>
          <w:rFonts w:ascii="Trade Gothic Next" w:hAnsi="Trade Gothic Next"/>
          <w:b/>
          <w:bCs/>
          <w:color w:val="FF0000"/>
          <w:sz w:val="20"/>
          <w:szCs w:val="20"/>
        </w:rPr>
      </w:pPr>
    </w:p>
    <w:p w14:paraId="0252B2DE" w14:textId="0AE36CF5" w:rsidR="006D438C" w:rsidRPr="006F1FB0" w:rsidRDefault="006D438C" w:rsidP="008E0548">
      <w:pPr>
        <w:jc w:val="both"/>
        <w:rPr>
          <w:rFonts w:ascii="Trade Gothic Next" w:hAnsi="Trade Gothic Next"/>
          <w:b/>
          <w:bCs/>
          <w:sz w:val="20"/>
          <w:szCs w:val="20"/>
        </w:rPr>
      </w:pPr>
      <w:r w:rsidRPr="006F1FB0">
        <w:rPr>
          <w:rFonts w:ascii="Trade Gothic Next" w:hAnsi="Trade Gothic Next"/>
          <w:b/>
          <w:bCs/>
          <w:sz w:val="20"/>
          <w:szCs w:val="20"/>
        </w:rPr>
        <w:t>ORDEN DEL DÍA:</w:t>
      </w:r>
    </w:p>
    <w:p w14:paraId="2D64E70B" w14:textId="51FEB6D1" w:rsidR="00AA2A4B" w:rsidRPr="00AA2A4B" w:rsidRDefault="00AA2A4B" w:rsidP="00AA2A4B">
      <w:pPr>
        <w:pStyle w:val="Prrafodelista"/>
        <w:numPr>
          <w:ilvl w:val="0"/>
          <w:numId w:val="11"/>
        </w:numPr>
        <w:spacing w:after="0" w:line="240" w:lineRule="auto"/>
        <w:contextualSpacing w:val="0"/>
        <w:rPr>
          <w:rFonts w:ascii="Trade Gothic Next" w:eastAsia="Times New Roman" w:hAnsi="Trade Gothic Next"/>
          <w:sz w:val="20"/>
          <w:szCs w:val="20"/>
        </w:rPr>
      </w:pPr>
      <w:bookmarkStart w:id="0" w:name="_Hlk103684191"/>
      <w:r w:rsidRPr="00AA2A4B">
        <w:rPr>
          <w:rFonts w:ascii="Trade Gothic Next" w:eastAsia="Times New Roman" w:hAnsi="Trade Gothic Next"/>
          <w:sz w:val="20"/>
          <w:szCs w:val="20"/>
        </w:rPr>
        <w:t>Aprobación formal del acta de la reunión anterior</w:t>
      </w:r>
    </w:p>
    <w:p w14:paraId="13004A05" w14:textId="77777777" w:rsidR="00AA2A4B" w:rsidRPr="00AA2A4B" w:rsidRDefault="00AA2A4B" w:rsidP="00AA2A4B">
      <w:pPr>
        <w:pStyle w:val="Prrafodelista"/>
        <w:numPr>
          <w:ilvl w:val="0"/>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 xml:space="preserve">Informe de la Decana </w:t>
      </w:r>
    </w:p>
    <w:p w14:paraId="0D245E10" w14:textId="3DA62A3F" w:rsidR="00AA2A4B" w:rsidRPr="00AA2A4B" w:rsidRDefault="00AA2A4B" w:rsidP="00AA2A4B">
      <w:pPr>
        <w:pStyle w:val="Prrafodelista"/>
        <w:numPr>
          <w:ilvl w:val="0"/>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 xml:space="preserve">Fundación Ingeniero Jorge Juan </w:t>
      </w:r>
    </w:p>
    <w:p w14:paraId="473940C9" w14:textId="77777777" w:rsidR="00AA2A4B" w:rsidRPr="00AA2A4B" w:rsidRDefault="00AA2A4B" w:rsidP="00AA2A4B">
      <w:pPr>
        <w:pStyle w:val="Prrafodelista"/>
        <w:numPr>
          <w:ilvl w:val="0"/>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Creación de la comisión de Estatutos</w:t>
      </w:r>
    </w:p>
    <w:p w14:paraId="7A7748F7" w14:textId="77777777" w:rsidR="00AA2A4B" w:rsidRPr="00AA2A4B" w:rsidRDefault="00AA2A4B" w:rsidP="00AA2A4B">
      <w:pPr>
        <w:pStyle w:val="Prrafodelista"/>
        <w:numPr>
          <w:ilvl w:val="0"/>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Informe de las comisiones. Situación de la de expatriados y grupo de Registro de Trabajos Profesionales</w:t>
      </w:r>
    </w:p>
    <w:p w14:paraId="4D3725CA" w14:textId="77777777" w:rsidR="00AA2A4B" w:rsidRPr="00AA2A4B" w:rsidRDefault="00AA2A4B" w:rsidP="00AA2A4B">
      <w:pPr>
        <w:pStyle w:val="Prrafodelista"/>
        <w:numPr>
          <w:ilvl w:val="0"/>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Ratificación de acuerdos comisiones permanentes</w:t>
      </w:r>
    </w:p>
    <w:p w14:paraId="57B18C2D" w14:textId="77777777" w:rsidR="00AA2A4B" w:rsidRPr="00AA2A4B" w:rsidRDefault="00AA2A4B" w:rsidP="00AA2A4B">
      <w:pPr>
        <w:pStyle w:val="Prrafodelista"/>
        <w:numPr>
          <w:ilvl w:val="0"/>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Formulación de cuentas 2021 y Propuesta de aplicación de Resultados. Aprobación de cuotas 2022</w:t>
      </w:r>
    </w:p>
    <w:p w14:paraId="515B735D" w14:textId="77777777" w:rsidR="00AA2A4B" w:rsidRPr="00AA2A4B" w:rsidRDefault="00AA2A4B" w:rsidP="00AA2A4B">
      <w:pPr>
        <w:pStyle w:val="Prrafodelista"/>
        <w:numPr>
          <w:ilvl w:val="0"/>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 xml:space="preserve">Informe de gestión de COIN </w:t>
      </w:r>
      <w:r w:rsidRPr="00AA2A4B">
        <w:rPr>
          <w:rFonts w:ascii="Trade Gothic Next" w:eastAsia="Times New Roman" w:hAnsi="Trade Gothic Next"/>
          <w:b/>
          <w:bCs/>
          <w:sz w:val="20"/>
          <w:szCs w:val="20"/>
        </w:rPr>
        <w:t> </w:t>
      </w:r>
    </w:p>
    <w:p w14:paraId="6FE3B9FC" w14:textId="77777777" w:rsidR="00B07BC8" w:rsidRPr="00B07BC8" w:rsidRDefault="00B07BC8" w:rsidP="00B07BC8">
      <w:pPr>
        <w:pStyle w:val="Prrafodelista"/>
        <w:numPr>
          <w:ilvl w:val="0"/>
          <w:numId w:val="11"/>
        </w:numPr>
        <w:spacing w:after="0" w:line="240" w:lineRule="auto"/>
        <w:contextualSpacing w:val="0"/>
        <w:rPr>
          <w:rFonts w:ascii="Trade Gothic Next" w:eastAsia="Times New Roman" w:hAnsi="Trade Gothic Next"/>
          <w:sz w:val="20"/>
          <w:szCs w:val="20"/>
        </w:rPr>
      </w:pPr>
      <w:r w:rsidRPr="00B07BC8">
        <w:rPr>
          <w:rFonts w:ascii="Trade Gothic Next" w:eastAsia="Times New Roman" w:hAnsi="Trade Gothic Next"/>
          <w:sz w:val="20"/>
          <w:szCs w:val="20"/>
        </w:rPr>
        <w:t xml:space="preserve">Propuesta de nombramiento de Colegiado de Honor a D. Joaquín Coello </w:t>
      </w:r>
      <w:proofErr w:type="spellStart"/>
      <w:r w:rsidRPr="00B07BC8">
        <w:rPr>
          <w:rFonts w:ascii="Trade Gothic Next" w:eastAsia="Times New Roman" w:hAnsi="Trade Gothic Next"/>
          <w:sz w:val="20"/>
          <w:szCs w:val="20"/>
        </w:rPr>
        <w:t>Brufau</w:t>
      </w:r>
      <w:proofErr w:type="spellEnd"/>
      <w:r w:rsidRPr="00B07BC8">
        <w:rPr>
          <w:rFonts w:ascii="Trade Gothic Next" w:eastAsia="Times New Roman" w:hAnsi="Trade Gothic Next"/>
          <w:sz w:val="20"/>
          <w:szCs w:val="20"/>
        </w:rPr>
        <w:t xml:space="preserve"> </w:t>
      </w:r>
    </w:p>
    <w:p w14:paraId="1E33A9C4" w14:textId="77777777" w:rsidR="00AA2A4B" w:rsidRPr="00AA2A4B" w:rsidRDefault="00AA2A4B" w:rsidP="00AA2A4B">
      <w:pPr>
        <w:pStyle w:val="Prrafodelista"/>
        <w:numPr>
          <w:ilvl w:val="0"/>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 xml:space="preserve">Aprobación convocatorias Juntas Generales Ordinaria y Extraordinaria y orden del día </w:t>
      </w:r>
    </w:p>
    <w:p w14:paraId="3F048E4F" w14:textId="77777777" w:rsidR="00AA2A4B" w:rsidRPr="00AA2A4B" w:rsidRDefault="00AA2A4B" w:rsidP="00AA2A4B">
      <w:pPr>
        <w:pStyle w:val="Prrafodelista"/>
        <w:numPr>
          <w:ilvl w:val="0"/>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 xml:space="preserve">Seguimiento y control económico </w:t>
      </w:r>
    </w:p>
    <w:p w14:paraId="2CD438D4" w14:textId="77777777" w:rsidR="00AA2A4B" w:rsidRPr="00AA2A4B" w:rsidRDefault="00AA2A4B" w:rsidP="00AA2A4B">
      <w:pPr>
        <w:pStyle w:val="Prrafodelista"/>
        <w:numPr>
          <w:ilvl w:val="0"/>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 xml:space="preserve">Situación de asuntos jurídicos </w:t>
      </w:r>
    </w:p>
    <w:p w14:paraId="6494E578" w14:textId="77777777" w:rsidR="00AA2A4B" w:rsidRPr="00AA2A4B" w:rsidRDefault="00AA2A4B" w:rsidP="00AA2A4B">
      <w:pPr>
        <w:pStyle w:val="Prrafodelista"/>
        <w:numPr>
          <w:ilvl w:val="0"/>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Seguimiento acciones actas anteriores</w:t>
      </w:r>
    </w:p>
    <w:p w14:paraId="3F341F3C" w14:textId="77777777" w:rsidR="00AA2A4B" w:rsidRPr="00AA2A4B" w:rsidRDefault="00AA2A4B" w:rsidP="00AA2A4B">
      <w:pPr>
        <w:pStyle w:val="Prrafodelista"/>
        <w:numPr>
          <w:ilvl w:val="1"/>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 xml:space="preserve">Plan de colegiación </w:t>
      </w:r>
    </w:p>
    <w:p w14:paraId="4D9F1730" w14:textId="77777777" w:rsidR="00AA2A4B" w:rsidRPr="00AA2A4B" w:rsidRDefault="00AA2A4B" w:rsidP="00AA2A4B">
      <w:pPr>
        <w:pStyle w:val="Prrafodelista"/>
        <w:numPr>
          <w:ilvl w:val="1"/>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lastRenderedPageBreak/>
        <w:t xml:space="preserve">Plan de comunicación </w:t>
      </w:r>
    </w:p>
    <w:p w14:paraId="6B4976D5" w14:textId="77777777" w:rsidR="00AA2A4B" w:rsidRPr="00AA2A4B" w:rsidRDefault="00AA2A4B" w:rsidP="00AA2A4B">
      <w:pPr>
        <w:pStyle w:val="Prrafodelista"/>
        <w:numPr>
          <w:ilvl w:val="1"/>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Otros</w:t>
      </w:r>
    </w:p>
    <w:p w14:paraId="7C60C6E1" w14:textId="744916BE" w:rsidR="00AA2A4B" w:rsidRPr="00AA2A4B" w:rsidRDefault="00AA2A4B" w:rsidP="00AA2A4B">
      <w:pPr>
        <w:pStyle w:val="Prrafodelista"/>
        <w:numPr>
          <w:ilvl w:val="0"/>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Altas y bajas. Trámite de las bajas</w:t>
      </w:r>
    </w:p>
    <w:p w14:paraId="27BAAF89" w14:textId="77777777" w:rsidR="00AA2A4B" w:rsidRPr="00AA2A4B" w:rsidRDefault="00AA2A4B" w:rsidP="00AA2A4B">
      <w:pPr>
        <w:pStyle w:val="Prrafodelista"/>
        <w:numPr>
          <w:ilvl w:val="0"/>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Informe de situación de AGEPIN</w:t>
      </w:r>
    </w:p>
    <w:p w14:paraId="3FECCFBF" w14:textId="77777777" w:rsidR="00AA2A4B" w:rsidRPr="00AA2A4B" w:rsidRDefault="00AA2A4B" w:rsidP="00AA2A4B">
      <w:pPr>
        <w:pStyle w:val="Prrafodelista"/>
        <w:numPr>
          <w:ilvl w:val="0"/>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 xml:space="preserve">Asuntos varios </w:t>
      </w:r>
    </w:p>
    <w:p w14:paraId="373A35BF" w14:textId="77777777" w:rsidR="00B07BC8" w:rsidRDefault="00AA2A4B" w:rsidP="00B07BC8">
      <w:pPr>
        <w:pStyle w:val="Prrafodelista"/>
        <w:numPr>
          <w:ilvl w:val="1"/>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Curso obligatorio para implantación de prevención de acoso laboral</w:t>
      </w:r>
    </w:p>
    <w:p w14:paraId="403F1ADF" w14:textId="0D920E45" w:rsidR="00B07BC8" w:rsidRPr="00B07BC8" w:rsidRDefault="00B07BC8" w:rsidP="00B07BC8">
      <w:pPr>
        <w:pStyle w:val="Prrafodelista"/>
        <w:numPr>
          <w:ilvl w:val="1"/>
          <w:numId w:val="11"/>
        </w:numPr>
        <w:spacing w:after="0" w:line="240" w:lineRule="auto"/>
        <w:contextualSpacing w:val="0"/>
        <w:rPr>
          <w:rFonts w:ascii="Trade Gothic Next" w:eastAsia="Times New Roman" w:hAnsi="Trade Gothic Next"/>
          <w:sz w:val="20"/>
          <w:szCs w:val="20"/>
        </w:rPr>
      </w:pPr>
      <w:r w:rsidRPr="00B07BC8">
        <w:rPr>
          <w:rFonts w:ascii="Trade Gothic Next" w:eastAsia="Times New Roman" w:hAnsi="Trade Gothic Next"/>
          <w:sz w:val="20"/>
          <w:szCs w:val="20"/>
        </w:rPr>
        <w:t>Comunicación sobre la resolución del expediente nº2/2021 de la CAADD</w:t>
      </w:r>
    </w:p>
    <w:p w14:paraId="4AD1BEF6" w14:textId="069CFED1" w:rsidR="00AA2A4B" w:rsidRPr="00B07BC8" w:rsidRDefault="00AA2A4B" w:rsidP="00B07BC8">
      <w:pPr>
        <w:pStyle w:val="Prrafodelista"/>
        <w:numPr>
          <w:ilvl w:val="1"/>
          <w:numId w:val="11"/>
        </w:numPr>
        <w:spacing w:after="0" w:line="240" w:lineRule="auto"/>
        <w:contextualSpacing w:val="0"/>
        <w:rPr>
          <w:rFonts w:ascii="Trade Gothic Next" w:eastAsia="Times New Roman" w:hAnsi="Trade Gothic Next"/>
          <w:sz w:val="20"/>
          <w:szCs w:val="20"/>
        </w:rPr>
      </w:pPr>
      <w:r w:rsidRPr="00B07BC8">
        <w:rPr>
          <w:rFonts w:ascii="Trade Gothic Next" w:eastAsia="Times New Roman" w:hAnsi="Trade Gothic Next"/>
          <w:sz w:val="20"/>
          <w:szCs w:val="20"/>
        </w:rPr>
        <w:t>Acceso a las carpetas de OneDrive</w:t>
      </w:r>
    </w:p>
    <w:p w14:paraId="6B97BC61" w14:textId="77777777" w:rsidR="00AA2A4B" w:rsidRPr="00AA2A4B" w:rsidRDefault="00AA2A4B" w:rsidP="00AA2A4B">
      <w:pPr>
        <w:pStyle w:val="Prrafodelista"/>
        <w:numPr>
          <w:ilvl w:val="1"/>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Otros asuntos varios</w:t>
      </w:r>
    </w:p>
    <w:p w14:paraId="3722CD59" w14:textId="77777777" w:rsidR="00AA2A4B" w:rsidRPr="00AA2A4B" w:rsidRDefault="00AA2A4B" w:rsidP="00AA2A4B">
      <w:pPr>
        <w:pStyle w:val="Prrafodelista"/>
        <w:numPr>
          <w:ilvl w:val="0"/>
          <w:numId w:val="11"/>
        </w:numPr>
        <w:spacing w:after="0" w:line="240" w:lineRule="auto"/>
        <w:contextualSpacing w:val="0"/>
        <w:rPr>
          <w:rFonts w:ascii="Trade Gothic Next" w:eastAsia="Times New Roman" w:hAnsi="Trade Gothic Next"/>
          <w:sz w:val="20"/>
          <w:szCs w:val="20"/>
        </w:rPr>
      </w:pPr>
      <w:r w:rsidRPr="00AA2A4B">
        <w:rPr>
          <w:rFonts w:ascii="Trade Gothic Next" w:eastAsia="Times New Roman" w:hAnsi="Trade Gothic Next"/>
          <w:sz w:val="20"/>
          <w:szCs w:val="20"/>
        </w:rPr>
        <w:t>Ruegos y preguntas. Fecha próxima reunión</w:t>
      </w:r>
    </w:p>
    <w:p w14:paraId="4D2CAFC4" w14:textId="77777777" w:rsidR="00AA2A4B" w:rsidRDefault="00AA2A4B" w:rsidP="00AA2A4B"/>
    <w:bookmarkEnd w:id="0"/>
    <w:p w14:paraId="03870101" w14:textId="75222F84" w:rsidR="006F434B" w:rsidRPr="004C1032" w:rsidRDefault="006F434B" w:rsidP="008E0548">
      <w:pPr>
        <w:spacing w:after="0" w:line="240" w:lineRule="auto"/>
        <w:jc w:val="both"/>
        <w:rPr>
          <w:rFonts w:ascii="Trade Gothic Next" w:eastAsia="Times New Roman" w:hAnsi="Trade Gothic Next" w:cs="Times New Roman"/>
          <w:sz w:val="20"/>
          <w:szCs w:val="20"/>
          <w:lang w:eastAsia="es-ES"/>
        </w:rPr>
      </w:pPr>
      <w:r w:rsidRPr="00895E47">
        <w:rPr>
          <w:rFonts w:ascii="Trade Gothic Next" w:eastAsia="Times New Roman" w:hAnsi="Trade Gothic Next" w:cs="Times New Roman"/>
          <w:sz w:val="20"/>
          <w:szCs w:val="20"/>
          <w:lang w:eastAsia="es-ES"/>
        </w:rPr>
        <w:t xml:space="preserve">Antes de comenzar, se guarda un minuto de </w:t>
      </w:r>
      <w:r w:rsidRPr="004C1032">
        <w:rPr>
          <w:rFonts w:ascii="Trade Gothic Next" w:eastAsia="Times New Roman" w:hAnsi="Trade Gothic Next" w:cs="Times New Roman"/>
          <w:sz w:val="20"/>
          <w:szCs w:val="20"/>
          <w:lang w:eastAsia="es-ES"/>
        </w:rPr>
        <w:t xml:space="preserve">silencio por </w:t>
      </w:r>
      <w:r w:rsidR="004C1032" w:rsidRPr="004C1032">
        <w:rPr>
          <w:rFonts w:ascii="Trade Gothic Next" w:eastAsia="Times New Roman" w:hAnsi="Trade Gothic Next" w:cs="Times New Roman"/>
          <w:sz w:val="20"/>
          <w:szCs w:val="20"/>
          <w:lang w:eastAsia="es-ES"/>
        </w:rPr>
        <w:t>los</w:t>
      </w:r>
      <w:r w:rsidRPr="004C1032">
        <w:rPr>
          <w:rFonts w:ascii="Trade Gothic Next" w:eastAsia="Times New Roman" w:hAnsi="Trade Gothic Next" w:cs="Times New Roman"/>
          <w:sz w:val="20"/>
          <w:szCs w:val="20"/>
          <w:lang w:eastAsia="es-ES"/>
        </w:rPr>
        <w:t xml:space="preserve"> colegiado</w:t>
      </w:r>
      <w:r w:rsidR="004C1032" w:rsidRPr="004C1032">
        <w:rPr>
          <w:rFonts w:ascii="Trade Gothic Next" w:eastAsia="Times New Roman" w:hAnsi="Trade Gothic Next" w:cs="Times New Roman"/>
          <w:sz w:val="20"/>
          <w:szCs w:val="20"/>
          <w:lang w:eastAsia="es-ES"/>
        </w:rPr>
        <w:t>s</w:t>
      </w:r>
      <w:r w:rsidRPr="004C1032">
        <w:rPr>
          <w:rFonts w:ascii="Trade Gothic Next" w:eastAsia="Times New Roman" w:hAnsi="Trade Gothic Next" w:cs="Times New Roman"/>
          <w:sz w:val="20"/>
          <w:szCs w:val="20"/>
          <w:lang w:eastAsia="es-ES"/>
        </w:rPr>
        <w:t xml:space="preserve"> fallecido</w:t>
      </w:r>
      <w:r w:rsidR="004C1032" w:rsidRPr="004C1032">
        <w:rPr>
          <w:rFonts w:ascii="Trade Gothic Next" w:eastAsia="Times New Roman" w:hAnsi="Trade Gothic Next" w:cs="Times New Roman"/>
          <w:sz w:val="20"/>
          <w:szCs w:val="20"/>
          <w:lang w:eastAsia="es-ES"/>
        </w:rPr>
        <w:t>s</w:t>
      </w:r>
      <w:r w:rsidRPr="004C1032">
        <w:rPr>
          <w:rFonts w:ascii="Trade Gothic Next" w:eastAsia="Times New Roman" w:hAnsi="Trade Gothic Next" w:cs="Times New Roman"/>
          <w:sz w:val="20"/>
          <w:szCs w:val="20"/>
          <w:lang w:eastAsia="es-ES"/>
        </w:rPr>
        <w:t xml:space="preserve">, </w:t>
      </w:r>
      <w:r w:rsidR="00BB54C6" w:rsidRPr="004C1032">
        <w:rPr>
          <w:rFonts w:ascii="Trade Gothic Next" w:eastAsia="Times New Roman" w:hAnsi="Trade Gothic Next" w:cs="Times New Roman"/>
          <w:sz w:val="20"/>
          <w:szCs w:val="20"/>
          <w:lang w:eastAsia="es-ES"/>
        </w:rPr>
        <w:t xml:space="preserve">D. </w:t>
      </w:r>
      <w:r w:rsidR="004C1032" w:rsidRPr="004C1032">
        <w:rPr>
          <w:rFonts w:ascii="Trade Gothic Next" w:eastAsia="Times New Roman" w:hAnsi="Trade Gothic Next" w:cs="Times New Roman"/>
          <w:sz w:val="20"/>
          <w:szCs w:val="20"/>
          <w:lang w:eastAsia="es-ES"/>
        </w:rPr>
        <w:t xml:space="preserve">Carlos Bienes Pesqui de </w:t>
      </w:r>
      <w:proofErr w:type="spellStart"/>
      <w:r w:rsidR="004C1032" w:rsidRPr="004C1032">
        <w:rPr>
          <w:rFonts w:ascii="Trade Gothic Next" w:eastAsia="Times New Roman" w:hAnsi="Trade Gothic Next" w:cs="Times New Roman"/>
          <w:sz w:val="20"/>
          <w:szCs w:val="20"/>
          <w:lang w:eastAsia="es-ES"/>
        </w:rPr>
        <w:t>Gémini</w:t>
      </w:r>
      <w:proofErr w:type="spellEnd"/>
      <w:r w:rsidR="004C1032" w:rsidRPr="004C1032">
        <w:rPr>
          <w:rFonts w:ascii="Trade Gothic Next" w:eastAsia="Times New Roman" w:hAnsi="Trade Gothic Next" w:cs="Times New Roman"/>
          <w:sz w:val="20"/>
          <w:szCs w:val="20"/>
          <w:lang w:eastAsia="es-ES"/>
        </w:rPr>
        <w:t xml:space="preserve"> y D. Pedro </w:t>
      </w:r>
      <w:proofErr w:type="spellStart"/>
      <w:r w:rsidR="004C1032" w:rsidRPr="004C1032">
        <w:rPr>
          <w:rFonts w:ascii="Trade Gothic Next" w:eastAsia="Times New Roman" w:hAnsi="Trade Gothic Next" w:cs="Times New Roman"/>
          <w:sz w:val="20"/>
          <w:szCs w:val="20"/>
          <w:lang w:eastAsia="es-ES"/>
        </w:rPr>
        <w:t>Armengou</w:t>
      </w:r>
      <w:proofErr w:type="spellEnd"/>
      <w:r w:rsidR="004C1032" w:rsidRPr="004C1032">
        <w:rPr>
          <w:rFonts w:ascii="Trade Gothic Next" w:eastAsia="Times New Roman" w:hAnsi="Trade Gothic Next" w:cs="Times New Roman"/>
          <w:sz w:val="20"/>
          <w:szCs w:val="20"/>
          <w:lang w:eastAsia="es-ES"/>
        </w:rPr>
        <w:t xml:space="preserve"> </w:t>
      </w:r>
      <w:proofErr w:type="spellStart"/>
      <w:r w:rsidR="004C1032" w:rsidRPr="004C1032">
        <w:rPr>
          <w:rFonts w:ascii="Trade Gothic Next" w:eastAsia="Times New Roman" w:hAnsi="Trade Gothic Next" w:cs="Times New Roman"/>
          <w:sz w:val="20"/>
          <w:szCs w:val="20"/>
          <w:lang w:eastAsia="es-ES"/>
        </w:rPr>
        <w:t>Vibes</w:t>
      </w:r>
      <w:proofErr w:type="spellEnd"/>
      <w:r w:rsidR="00670BE3" w:rsidRPr="004C1032">
        <w:rPr>
          <w:rFonts w:ascii="Trade Gothic Next" w:eastAsia="Times New Roman" w:hAnsi="Trade Gothic Next" w:cs="Times New Roman"/>
          <w:sz w:val="20"/>
          <w:szCs w:val="20"/>
          <w:lang w:eastAsia="es-ES"/>
        </w:rPr>
        <w:t>.</w:t>
      </w:r>
    </w:p>
    <w:p w14:paraId="6533346C" w14:textId="38A930B6" w:rsidR="006F434B" w:rsidRPr="006F1FB0" w:rsidRDefault="006F434B" w:rsidP="008E0548">
      <w:pPr>
        <w:spacing w:after="0"/>
        <w:jc w:val="both"/>
        <w:rPr>
          <w:rFonts w:ascii="Trade Gothic Next" w:hAnsi="Trade Gothic Next"/>
          <w:color w:val="FF0000"/>
          <w:sz w:val="20"/>
          <w:szCs w:val="20"/>
        </w:rPr>
      </w:pPr>
    </w:p>
    <w:p w14:paraId="6608B1FA" w14:textId="76A0B39C" w:rsidR="00895E47" w:rsidRDefault="00895E47" w:rsidP="008E0548">
      <w:pPr>
        <w:spacing w:after="0"/>
        <w:jc w:val="both"/>
        <w:rPr>
          <w:rFonts w:ascii="Trade Gothic Next" w:hAnsi="Trade Gothic Next"/>
          <w:color w:val="FF0000"/>
          <w:sz w:val="20"/>
          <w:szCs w:val="20"/>
        </w:rPr>
      </w:pPr>
    </w:p>
    <w:p w14:paraId="377BDCF8" w14:textId="4976B247" w:rsidR="00895E47" w:rsidRDefault="00895E47" w:rsidP="00895E47">
      <w:pPr>
        <w:pStyle w:val="Prrafodelista"/>
        <w:numPr>
          <w:ilvl w:val="0"/>
          <w:numId w:val="14"/>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Aprobación formal del acta de la reunión anterior.</w:t>
      </w:r>
    </w:p>
    <w:p w14:paraId="69A22C0D" w14:textId="49CED02E" w:rsidR="00895E47" w:rsidRDefault="00895E47" w:rsidP="00895E47">
      <w:pPr>
        <w:spacing w:after="0" w:line="240" w:lineRule="auto"/>
        <w:rPr>
          <w:rFonts w:ascii="Trade Gothic Next" w:eastAsia="Times New Roman" w:hAnsi="Trade Gothic Next"/>
          <w:sz w:val="20"/>
          <w:szCs w:val="20"/>
          <w:u w:val="single"/>
        </w:rPr>
      </w:pPr>
    </w:p>
    <w:p w14:paraId="30FDDF7A" w14:textId="77777777" w:rsidR="00895E47" w:rsidRPr="006F1FB0" w:rsidRDefault="00895E47" w:rsidP="00895E47">
      <w:pPr>
        <w:spacing w:after="0"/>
        <w:jc w:val="both"/>
        <w:rPr>
          <w:rFonts w:ascii="Trade Gothic Next" w:hAnsi="Trade Gothic Next"/>
          <w:sz w:val="20"/>
          <w:szCs w:val="20"/>
        </w:rPr>
      </w:pPr>
      <w:r w:rsidRPr="006F1FB0">
        <w:rPr>
          <w:rFonts w:ascii="Trade Gothic Next" w:hAnsi="Trade Gothic Next"/>
          <w:sz w:val="20"/>
          <w:szCs w:val="20"/>
        </w:rPr>
        <w:t>Queda aprobada el acta sin ningún comentario.</w:t>
      </w:r>
    </w:p>
    <w:p w14:paraId="3DEA1296" w14:textId="57D7E479" w:rsidR="00895E47" w:rsidRDefault="00895E47" w:rsidP="00895E47">
      <w:pPr>
        <w:spacing w:after="0" w:line="240" w:lineRule="auto"/>
        <w:rPr>
          <w:rFonts w:ascii="Trade Gothic Next" w:eastAsia="Times New Roman" w:hAnsi="Trade Gothic Next"/>
          <w:sz w:val="20"/>
          <w:szCs w:val="20"/>
          <w:u w:val="single"/>
        </w:rPr>
      </w:pPr>
    </w:p>
    <w:p w14:paraId="1064E9F3" w14:textId="77777777" w:rsidR="00895E47" w:rsidRPr="00895E47" w:rsidRDefault="00895E47" w:rsidP="00895E47">
      <w:pPr>
        <w:spacing w:after="0" w:line="240" w:lineRule="auto"/>
        <w:rPr>
          <w:rFonts w:ascii="Trade Gothic Next" w:eastAsia="Times New Roman" w:hAnsi="Trade Gothic Next"/>
          <w:sz w:val="20"/>
          <w:szCs w:val="20"/>
          <w:u w:val="single"/>
        </w:rPr>
      </w:pPr>
    </w:p>
    <w:p w14:paraId="25D8F9AD" w14:textId="0A6FC9A6" w:rsidR="00895E47" w:rsidRDefault="00895E47" w:rsidP="00895E47">
      <w:pPr>
        <w:pStyle w:val="Prrafodelista"/>
        <w:numPr>
          <w:ilvl w:val="0"/>
          <w:numId w:val="14"/>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 xml:space="preserve">Informe de la Decana </w:t>
      </w:r>
    </w:p>
    <w:p w14:paraId="7D97ABE2" w14:textId="7BF7B2AE" w:rsidR="00895E47" w:rsidRDefault="00895E47" w:rsidP="00895E47">
      <w:pPr>
        <w:spacing w:after="0" w:line="240" w:lineRule="auto"/>
        <w:rPr>
          <w:rFonts w:ascii="Trade Gothic Next" w:eastAsia="Times New Roman" w:hAnsi="Trade Gothic Next"/>
          <w:sz w:val="20"/>
          <w:szCs w:val="20"/>
          <w:u w:val="single"/>
        </w:rPr>
      </w:pPr>
    </w:p>
    <w:p w14:paraId="5B487D59" w14:textId="53135F4E" w:rsidR="00895E47" w:rsidRDefault="00895E47" w:rsidP="00895E47">
      <w:pPr>
        <w:spacing w:after="0" w:line="240" w:lineRule="auto"/>
        <w:jc w:val="both"/>
        <w:rPr>
          <w:rFonts w:ascii="Trade Gothic Next" w:eastAsia="Times New Roman" w:hAnsi="Trade Gothic Next" w:cs="Times New Roman"/>
          <w:sz w:val="20"/>
          <w:szCs w:val="20"/>
          <w:lang w:eastAsia="es-ES"/>
        </w:rPr>
      </w:pPr>
      <w:r w:rsidRPr="00895E47">
        <w:rPr>
          <w:rFonts w:ascii="Trade Gothic Next" w:eastAsia="Times New Roman" w:hAnsi="Trade Gothic Next" w:cs="Times New Roman"/>
          <w:sz w:val="20"/>
          <w:szCs w:val="20"/>
          <w:lang w:eastAsia="es-ES"/>
        </w:rPr>
        <w:t>Se da cuenta de los acuerdos firmados y reuniones mantenidas desde la reunión anterior.</w:t>
      </w:r>
    </w:p>
    <w:p w14:paraId="6335E7E9" w14:textId="260EB64E" w:rsidR="00F945AB" w:rsidRDefault="00F945AB" w:rsidP="00895E47">
      <w:pPr>
        <w:spacing w:after="0" w:line="240" w:lineRule="auto"/>
        <w:jc w:val="both"/>
        <w:rPr>
          <w:rFonts w:ascii="Trade Gothic Next" w:eastAsia="Times New Roman" w:hAnsi="Trade Gothic Next" w:cs="Times New Roman"/>
          <w:sz w:val="20"/>
          <w:szCs w:val="20"/>
          <w:lang w:eastAsia="es-ES"/>
        </w:rPr>
      </w:pPr>
    </w:p>
    <w:p w14:paraId="1D748DF4" w14:textId="78656A46" w:rsidR="00F945AB" w:rsidRPr="00F945AB" w:rsidRDefault="00F945AB" w:rsidP="00895E47">
      <w:pPr>
        <w:spacing w:after="0" w:line="240" w:lineRule="auto"/>
        <w:jc w:val="both"/>
        <w:rPr>
          <w:rFonts w:ascii="Trade Gothic Next" w:eastAsia="Times New Roman" w:hAnsi="Trade Gothic Next" w:cs="Times New Roman"/>
          <w:sz w:val="20"/>
          <w:szCs w:val="20"/>
          <w:lang w:eastAsia="es-ES"/>
        </w:rPr>
      </w:pPr>
      <w:r w:rsidRPr="00F945AB">
        <w:rPr>
          <w:rFonts w:ascii="Trade Gothic Next" w:eastAsia="Times New Roman" w:hAnsi="Trade Gothic Next" w:cs="Times New Roman"/>
          <w:sz w:val="20"/>
          <w:szCs w:val="20"/>
          <w:lang w:eastAsia="es-ES"/>
        </w:rPr>
        <w:t>Se solicita a</w:t>
      </w:r>
      <w:r>
        <w:rPr>
          <w:rFonts w:ascii="Trade Gothic Next" w:eastAsia="Times New Roman" w:hAnsi="Trade Gothic Next" w:cs="Times New Roman"/>
          <w:sz w:val="20"/>
          <w:szCs w:val="20"/>
          <w:lang w:eastAsia="es-ES"/>
        </w:rPr>
        <w:t xml:space="preserve"> D. Diego Fernández Casado</w:t>
      </w:r>
      <w:r w:rsidRPr="00F945AB">
        <w:rPr>
          <w:rFonts w:ascii="Trade Gothic Next" w:eastAsia="Times New Roman" w:hAnsi="Trade Gothic Next" w:cs="Times New Roman"/>
          <w:sz w:val="20"/>
          <w:szCs w:val="20"/>
          <w:lang w:eastAsia="es-ES"/>
        </w:rPr>
        <w:t xml:space="preserve"> que en</w:t>
      </w:r>
      <w:r>
        <w:rPr>
          <w:rFonts w:ascii="Trade Gothic Next" w:eastAsia="Times New Roman" w:hAnsi="Trade Gothic Next" w:cs="Times New Roman"/>
          <w:sz w:val="20"/>
          <w:szCs w:val="20"/>
          <w:lang w:eastAsia="es-ES"/>
        </w:rPr>
        <w:t>víe a los miembros de la Junta de Gobierno la documentación con información del Pacto por la Industria actualizado.</w:t>
      </w:r>
    </w:p>
    <w:p w14:paraId="1432F2DB" w14:textId="019B88D1" w:rsidR="00895E47" w:rsidRPr="00F945AB" w:rsidRDefault="00895E47" w:rsidP="00895E47">
      <w:pPr>
        <w:spacing w:after="0" w:line="240" w:lineRule="auto"/>
        <w:rPr>
          <w:rFonts w:ascii="Trade Gothic Next" w:eastAsia="Times New Roman" w:hAnsi="Trade Gothic Next"/>
          <w:sz w:val="20"/>
          <w:szCs w:val="20"/>
          <w:u w:val="single"/>
        </w:rPr>
      </w:pPr>
    </w:p>
    <w:p w14:paraId="46DC6875" w14:textId="77777777" w:rsidR="00895E47" w:rsidRPr="00F945AB" w:rsidRDefault="00895E47" w:rsidP="00895E47">
      <w:pPr>
        <w:spacing w:after="0" w:line="240" w:lineRule="auto"/>
        <w:rPr>
          <w:rFonts w:ascii="Trade Gothic Next" w:eastAsia="Times New Roman" w:hAnsi="Trade Gothic Next"/>
          <w:sz w:val="20"/>
          <w:szCs w:val="20"/>
          <w:u w:val="single"/>
        </w:rPr>
      </w:pPr>
    </w:p>
    <w:p w14:paraId="0FEF24B0" w14:textId="2AAF8802" w:rsidR="00895E47" w:rsidRDefault="00895E47" w:rsidP="00895E47">
      <w:pPr>
        <w:pStyle w:val="Prrafodelista"/>
        <w:numPr>
          <w:ilvl w:val="0"/>
          <w:numId w:val="14"/>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Fundación Ingeniero Jorge Juan</w:t>
      </w:r>
    </w:p>
    <w:p w14:paraId="6A5D3C6C" w14:textId="443D132D" w:rsidR="00895E47" w:rsidRDefault="00895E47" w:rsidP="00895E47">
      <w:pPr>
        <w:spacing w:after="0" w:line="240" w:lineRule="auto"/>
        <w:rPr>
          <w:rFonts w:ascii="Trade Gothic Next" w:eastAsia="Times New Roman" w:hAnsi="Trade Gothic Next"/>
          <w:sz w:val="20"/>
          <w:szCs w:val="20"/>
          <w:u w:val="single"/>
        </w:rPr>
      </w:pPr>
    </w:p>
    <w:p w14:paraId="761589D3" w14:textId="6A6284B2" w:rsidR="00895E47" w:rsidRDefault="00762605" w:rsidP="00895E47">
      <w:pPr>
        <w:spacing w:after="0" w:line="240" w:lineRule="auto"/>
        <w:rPr>
          <w:rFonts w:ascii="Trade Gothic Next" w:eastAsia="Times New Roman" w:hAnsi="Trade Gothic Next"/>
          <w:sz w:val="20"/>
          <w:szCs w:val="20"/>
        </w:rPr>
      </w:pPr>
      <w:r w:rsidRPr="00762605">
        <w:rPr>
          <w:rFonts w:ascii="Trade Gothic Next" w:eastAsia="Times New Roman" w:hAnsi="Trade Gothic Next"/>
          <w:sz w:val="20"/>
          <w:szCs w:val="20"/>
        </w:rPr>
        <w:t>La Decana</w:t>
      </w:r>
      <w:r>
        <w:rPr>
          <w:rFonts w:ascii="Trade Gothic Next" w:eastAsia="Times New Roman" w:hAnsi="Trade Gothic Next"/>
          <w:sz w:val="20"/>
          <w:szCs w:val="20"/>
        </w:rPr>
        <w:t xml:space="preserve"> coment</w:t>
      </w:r>
      <w:r w:rsidR="0097141A">
        <w:rPr>
          <w:rFonts w:ascii="Trade Gothic Next" w:eastAsia="Times New Roman" w:hAnsi="Trade Gothic Next"/>
          <w:sz w:val="20"/>
          <w:szCs w:val="20"/>
        </w:rPr>
        <w:t>a</w:t>
      </w:r>
      <w:r>
        <w:rPr>
          <w:rFonts w:ascii="Trade Gothic Next" w:eastAsia="Times New Roman" w:hAnsi="Trade Gothic Next"/>
          <w:sz w:val="20"/>
          <w:szCs w:val="20"/>
        </w:rPr>
        <w:t xml:space="preserve"> </w:t>
      </w:r>
      <w:r w:rsidR="00013211">
        <w:rPr>
          <w:rFonts w:ascii="Trade Gothic Next" w:eastAsia="Times New Roman" w:hAnsi="Trade Gothic Next"/>
          <w:sz w:val="20"/>
          <w:szCs w:val="20"/>
        </w:rPr>
        <w:t xml:space="preserve">el </w:t>
      </w:r>
      <w:r>
        <w:rPr>
          <w:rFonts w:ascii="Trade Gothic Next" w:eastAsia="Times New Roman" w:hAnsi="Trade Gothic Next"/>
          <w:sz w:val="20"/>
          <w:szCs w:val="20"/>
        </w:rPr>
        <w:t xml:space="preserve">debate mantenido en la última reunión </w:t>
      </w:r>
      <w:r w:rsidR="00013211">
        <w:rPr>
          <w:rFonts w:ascii="Trade Gothic Next" w:eastAsia="Times New Roman" w:hAnsi="Trade Gothic Next"/>
          <w:sz w:val="20"/>
          <w:szCs w:val="20"/>
        </w:rPr>
        <w:t xml:space="preserve">del patronato </w:t>
      </w:r>
      <w:r>
        <w:rPr>
          <w:rFonts w:ascii="Trade Gothic Next" w:eastAsia="Times New Roman" w:hAnsi="Trade Gothic Next"/>
          <w:sz w:val="20"/>
          <w:szCs w:val="20"/>
        </w:rPr>
        <w:t>de la FIJJ</w:t>
      </w:r>
      <w:r w:rsidR="0097141A">
        <w:rPr>
          <w:rFonts w:ascii="Trade Gothic Next" w:eastAsia="Times New Roman" w:hAnsi="Trade Gothic Next"/>
          <w:sz w:val="20"/>
          <w:szCs w:val="20"/>
        </w:rPr>
        <w:t xml:space="preserve"> y la </w:t>
      </w:r>
      <w:r w:rsidR="00013211">
        <w:rPr>
          <w:rFonts w:ascii="Trade Gothic Next" w:eastAsia="Times New Roman" w:hAnsi="Trade Gothic Next"/>
          <w:sz w:val="20"/>
          <w:szCs w:val="20"/>
        </w:rPr>
        <w:t>necesidad de aprobar un</w:t>
      </w:r>
      <w:r w:rsidR="0097141A">
        <w:rPr>
          <w:rFonts w:ascii="Trade Gothic Next" w:eastAsia="Times New Roman" w:hAnsi="Trade Gothic Next"/>
          <w:sz w:val="20"/>
          <w:szCs w:val="20"/>
        </w:rPr>
        <w:t xml:space="preserve">a última </w:t>
      </w:r>
      <w:r w:rsidR="00013211">
        <w:rPr>
          <w:rFonts w:ascii="Trade Gothic Next" w:eastAsia="Times New Roman" w:hAnsi="Trade Gothic Next"/>
          <w:sz w:val="20"/>
          <w:szCs w:val="20"/>
        </w:rPr>
        <w:t xml:space="preserve">versión </w:t>
      </w:r>
      <w:r w:rsidR="0097141A">
        <w:rPr>
          <w:rFonts w:ascii="Trade Gothic Next" w:eastAsia="Times New Roman" w:hAnsi="Trade Gothic Next"/>
          <w:sz w:val="20"/>
          <w:szCs w:val="20"/>
        </w:rPr>
        <w:t>de</w:t>
      </w:r>
      <w:r w:rsidR="00C8526E">
        <w:rPr>
          <w:rFonts w:ascii="Trade Gothic Next" w:eastAsia="Times New Roman" w:hAnsi="Trade Gothic Next"/>
          <w:sz w:val="20"/>
          <w:szCs w:val="20"/>
        </w:rPr>
        <w:t>l</w:t>
      </w:r>
      <w:r w:rsidR="0097141A">
        <w:rPr>
          <w:rFonts w:ascii="Trade Gothic Next" w:eastAsia="Times New Roman" w:hAnsi="Trade Gothic Next"/>
          <w:sz w:val="20"/>
          <w:szCs w:val="20"/>
        </w:rPr>
        <w:t xml:space="preserve"> Plan Estratégico </w:t>
      </w:r>
      <w:r w:rsidR="00013211">
        <w:rPr>
          <w:rFonts w:ascii="Trade Gothic Next" w:eastAsia="Times New Roman" w:hAnsi="Trade Gothic Next"/>
          <w:sz w:val="20"/>
          <w:szCs w:val="20"/>
        </w:rPr>
        <w:t>en una próxima</w:t>
      </w:r>
      <w:r w:rsidR="00C8526E">
        <w:rPr>
          <w:rFonts w:ascii="Trade Gothic Next" w:eastAsia="Times New Roman" w:hAnsi="Trade Gothic Next"/>
          <w:sz w:val="20"/>
          <w:szCs w:val="20"/>
        </w:rPr>
        <w:t xml:space="preserve"> </w:t>
      </w:r>
      <w:r w:rsidR="00FE2EF1">
        <w:rPr>
          <w:rFonts w:ascii="Trade Gothic Next" w:eastAsia="Times New Roman" w:hAnsi="Trade Gothic Next"/>
          <w:sz w:val="20"/>
          <w:szCs w:val="20"/>
        </w:rPr>
        <w:t>reunión del Patronato</w:t>
      </w:r>
      <w:r w:rsidR="00376CA9">
        <w:rPr>
          <w:rFonts w:ascii="Trade Gothic Next" w:eastAsia="Times New Roman" w:hAnsi="Trade Gothic Next"/>
          <w:sz w:val="20"/>
          <w:szCs w:val="20"/>
        </w:rPr>
        <w:t xml:space="preserve"> con asistencia de todos sus miembros</w:t>
      </w:r>
      <w:r w:rsidR="00FE2EF1">
        <w:rPr>
          <w:rFonts w:ascii="Trade Gothic Next" w:eastAsia="Times New Roman" w:hAnsi="Trade Gothic Next"/>
          <w:sz w:val="20"/>
          <w:szCs w:val="20"/>
        </w:rPr>
        <w:t>.</w:t>
      </w:r>
      <w:r w:rsidR="00013211">
        <w:rPr>
          <w:rFonts w:ascii="Trade Gothic Next" w:eastAsia="Times New Roman" w:hAnsi="Trade Gothic Next"/>
          <w:sz w:val="20"/>
          <w:szCs w:val="20"/>
        </w:rPr>
        <w:t xml:space="preserve"> Una vez aprobado el Plan Estratégico se presentará a la Junta de Gobierno.</w:t>
      </w:r>
    </w:p>
    <w:p w14:paraId="415C73BC" w14:textId="12D0D408" w:rsidR="00FE2EF1" w:rsidRDefault="00FE2EF1" w:rsidP="00895E47">
      <w:pPr>
        <w:spacing w:after="0" w:line="240" w:lineRule="auto"/>
        <w:rPr>
          <w:rFonts w:ascii="Trade Gothic Next" w:eastAsia="Times New Roman" w:hAnsi="Trade Gothic Next"/>
          <w:sz w:val="20"/>
          <w:szCs w:val="20"/>
        </w:rPr>
      </w:pPr>
    </w:p>
    <w:p w14:paraId="7062FD7C" w14:textId="58BDBF68" w:rsidR="00FE2EF1" w:rsidRDefault="00D57CF8" w:rsidP="00895E47">
      <w:pPr>
        <w:spacing w:after="0" w:line="240" w:lineRule="auto"/>
        <w:rPr>
          <w:rFonts w:ascii="Trade Gothic Next" w:eastAsia="Times New Roman" w:hAnsi="Trade Gothic Next"/>
          <w:sz w:val="20"/>
          <w:szCs w:val="20"/>
        </w:rPr>
      </w:pPr>
      <w:r>
        <w:rPr>
          <w:rFonts w:ascii="Trade Gothic Next" w:eastAsia="Times New Roman" w:hAnsi="Trade Gothic Next"/>
          <w:sz w:val="20"/>
          <w:szCs w:val="20"/>
        </w:rPr>
        <w:t xml:space="preserve">El Decano de Andalucía comenta </w:t>
      </w:r>
      <w:r w:rsidR="00177455">
        <w:rPr>
          <w:rFonts w:ascii="Trade Gothic Next" w:eastAsia="Times New Roman" w:hAnsi="Trade Gothic Next"/>
          <w:sz w:val="20"/>
          <w:szCs w:val="20"/>
        </w:rPr>
        <w:t xml:space="preserve">sobre la contabilización de </w:t>
      </w:r>
      <w:r>
        <w:rPr>
          <w:rFonts w:ascii="Trade Gothic Next" w:eastAsia="Times New Roman" w:hAnsi="Trade Gothic Next"/>
          <w:sz w:val="20"/>
          <w:szCs w:val="20"/>
        </w:rPr>
        <w:t xml:space="preserve">los servicios proporcionados por la FIJJ en la organización de eventos, mesas redondas, etc. </w:t>
      </w:r>
      <w:r w:rsidR="00E26080">
        <w:rPr>
          <w:rFonts w:ascii="Trade Gothic Next" w:eastAsia="Times New Roman" w:hAnsi="Trade Gothic Next"/>
          <w:sz w:val="20"/>
          <w:szCs w:val="20"/>
        </w:rPr>
        <w:t>d</w:t>
      </w:r>
      <w:r>
        <w:rPr>
          <w:rFonts w:ascii="Trade Gothic Next" w:eastAsia="Times New Roman" w:hAnsi="Trade Gothic Next"/>
          <w:sz w:val="20"/>
          <w:szCs w:val="20"/>
        </w:rPr>
        <w:t>e COIN y de AINE.</w:t>
      </w:r>
    </w:p>
    <w:p w14:paraId="3B09129B" w14:textId="661BAAF5" w:rsidR="00D57CF8" w:rsidRDefault="00D57CF8" w:rsidP="00895E47">
      <w:pPr>
        <w:spacing w:after="0" w:line="240" w:lineRule="auto"/>
        <w:rPr>
          <w:rFonts w:ascii="Trade Gothic Next" w:eastAsia="Times New Roman" w:hAnsi="Trade Gothic Next"/>
          <w:sz w:val="20"/>
          <w:szCs w:val="20"/>
        </w:rPr>
      </w:pPr>
    </w:p>
    <w:p w14:paraId="4E7A735C" w14:textId="7C8B7F4C" w:rsidR="00D57CF8" w:rsidRDefault="00D57CF8" w:rsidP="00895E47">
      <w:pPr>
        <w:spacing w:after="0" w:line="240" w:lineRule="auto"/>
        <w:rPr>
          <w:rFonts w:ascii="Trade Gothic Next" w:eastAsia="Times New Roman" w:hAnsi="Trade Gothic Next"/>
          <w:sz w:val="20"/>
          <w:szCs w:val="20"/>
        </w:rPr>
      </w:pPr>
      <w:r>
        <w:rPr>
          <w:rFonts w:ascii="Trade Gothic Next" w:eastAsia="Times New Roman" w:hAnsi="Trade Gothic Next"/>
          <w:sz w:val="20"/>
          <w:szCs w:val="20"/>
        </w:rPr>
        <w:t xml:space="preserve">El presidente de la Comisión de Asuntos Económicos solicita a la Junta de Gobierno el estudio sobre si la </w:t>
      </w:r>
      <w:r w:rsidR="00DB51DA">
        <w:rPr>
          <w:rFonts w:ascii="Trade Gothic Next" w:eastAsia="Times New Roman" w:hAnsi="Trade Gothic Next"/>
          <w:sz w:val="20"/>
          <w:szCs w:val="20"/>
        </w:rPr>
        <w:t xml:space="preserve">Comisión puede también tratar </w:t>
      </w:r>
      <w:r>
        <w:rPr>
          <w:rFonts w:ascii="Trade Gothic Next" w:eastAsia="Times New Roman" w:hAnsi="Trade Gothic Next"/>
          <w:sz w:val="20"/>
          <w:szCs w:val="20"/>
        </w:rPr>
        <w:t>las cuentas</w:t>
      </w:r>
      <w:r w:rsidR="00DB51DA">
        <w:rPr>
          <w:rFonts w:ascii="Trade Gothic Next" w:eastAsia="Times New Roman" w:hAnsi="Trade Gothic Next"/>
          <w:sz w:val="20"/>
          <w:szCs w:val="20"/>
        </w:rPr>
        <w:t xml:space="preserve"> de la</w:t>
      </w:r>
      <w:r>
        <w:rPr>
          <w:rFonts w:ascii="Trade Gothic Next" w:eastAsia="Times New Roman" w:hAnsi="Trade Gothic Next"/>
          <w:sz w:val="20"/>
          <w:szCs w:val="20"/>
        </w:rPr>
        <w:t xml:space="preserve"> </w:t>
      </w:r>
      <w:r w:rsidR="00DB51DA">
        <w:rPr>
          <w:rFonts w:ascii="Trade Gothic Next" w:eastAsia="Times New Roman" w:hAnsi="Trade Gothic Next"/>
          <w:sz w:val="20"/>
          <w:szCs w:val="20"/>
        </w:rPr>
        <w:t xml:space="preserve">FIJJ </w:t>
      </w:r>
      <w:r w:rsidR="00D34B66">
        <w:rPr>
          <w:rFonts w:ascii="Trade Gothic Next" w:eastAsia="Times New Roman" w:hAnsi="Trade Gothic Next"/>
          <w:sz w:val="20"/>
          <w:szCs w:val="20"/>
        </w:rPr>
        <w:t>para su seguimiento y, en caso afirmativo, se le comunique a la FIJJ.</w:t>
      </w:r>
    </w:p>
    <w:p w14:paraId="6CEC85D8" w14:textId="48D7B2F8" w:rsidR="00D34B66" w:rsidRDefault="00D34B66" w:rsidP="00895E47">
      <w:pPr>
        <w:spacing w:after="0" w:line="240" w:lineRule="auto"/>
        <w:rPr>
          <w:rFonts w:ascii="Trade Gothic Next" w:eastAsia="Times New Roman" w:hAnsi="Trade Gothic Next"/>
          <w:sz w:val="20"/>
          <w:szCs w:val="20"/>
        </w:rPr>
      </w:pPr>
    </w:p>
    <w:p w14:paraId="15F9A58B" w14:textId="20FCD116" w:rsidR="00D34B66" w:rsidRPr="00C8526E" w:rsidRDefault="00D34B66" w:rsidP="00895E47">
      <w:pPr>
        <w:spacing w:after="0" w:line="240" w:lineRule="auto"/>
        <w:rPr>
          <w:rFonts w:ascii="Trade Gothic Next" w:eastAsia="Times New Roman" w:hAnsi="Trade Gothic Next"/>
          <w:b/>
          <w:bCs/>
          <w:sz w:val="20"/>
          <w:szCs w:val="20"/>
        </w:rPr>
      </w:pPr>
      <w:r w:rsidRPr="00C8526E">
        <w:rPr>
          <w:rFonts w:ascii="Trade Gothic Next" w:eastAsia="Times New Roman" w:hAnsi="Trade Gothic Next"/>
          <w:b/>
          <w:bCs/>
          <w:sz w:val="20"/>
          <w:szCs w:val="20"/>
        </w:rPr>
        <w:t>ACUERDO</w:t>
      </w:r>
    </w:p>
    <w:p w14:paraId="1DEDF084" w14:textId="4C30C248" w:rsidR="00D34B66" w:rsidRDefault="00D34B66" w:rsidP="00895E47">
      <w:pPr>
        <w:spacing w:after="0" w:line="240" w:lineRule="auto"/>
        <w:rPr>
          <w:rFonts w:ascii="Trade Gothic Next" w:eastAsia="Times New Roman" w:hAnsi="Trade Gothic Next"/>
          <w:sz w:val="20"/>
          <w:szCs w:val="20"/>
        </w:rPr>
      </w:pPr>
    </w:p>
    <w:p w14:paraId="059A2531" w14:textId="5B6FC99A" w:rsidR="00D34B66" w:rsidRPr="00762605" w:rsidRDefault="00D34B66" w:rsidP="00895E47">
      <w:pPr>
        <w:spacing w:after="0" w:line="240" w:lineRule="auto"/>
        <w:rPr>
          <w:rFonts w:ascii="Trade Gothic Next" w:eastAsia="Times New Roman" w:hAnsi="Trade Gothic Next"/>
          <w:sz w:val="20"/>
          <w:szCs w:val="20"/>
        </w:rPr>
      </w:pPr>
      <w:r>
        <w:rPr>
          <w:rFonts w:ascii="Trade Gothic Next" w:eastAsia="Times New Roman" w:hAnsi="Trade Gothic Next"/>
          <w:sz w:val="20"/>
          <w:szCs w:val="20"/>
        </w:rPr>
        <w:t>Consultar a la asesoría jurídica si es el patronato de la FIJJ o la Junta de Gobierno quien debe tomar la decisión de enviar las cuentas de la FIJJ a la Comisión de Asuntos Económicos para su seguimiento.</w:t>
      </w:r>
    </w:p>
    <w:p w14:paraId="6B7A9608" w14:textId="58DAB454" w:rsidR="00895E47" w:rsidRPr="00762605" w:rsidRDefault="00895E47" w:rsidP="00895E47">
      <w:pPr>
        <w:spacing w:after="0" w:line="240" w:lineRule="auto"/>
        <w:rPr>
          <w:rFonts w:ascii="Trade Gothic Next" w:eastAsia="Times New Roman" w:hAnsi="Trade Gothic Next"/>
          <w:sz w:val="20"/>
          <w:szCs w:val="20"/>
        </w:rPr>
      </w:pPr>
    </w:p>
    <w:p w14:paraId="5944EB6E" w14:textId="77777777" w:rsidR="00895E47" w:rsidRPr="00895E47" w:rsidRDefault="00895E47" w:rsidP="00895E47">
      <w:pPr>
        <w:spacing w:after="0" w:line="240" w:lineRule="auto"/>
        <w:rPr>
          <w:rFonts w:ascii="Trade Gothic Next" w:eastAsia="Times New Roman" w:hAnsi="Trade Gothic Next"/>
          <w:sz w:val="20"/>
          <w:szCs w:val="20"/>
          <w:u w:val="single"/>
        </w:rPr>
      </w:pPr>
    </w:p>
    <w:p w14:paraId="645F284F" w14:textId="4408D0E6" w:rsidR="00895E47" w:rsidRDefault="00895E47" w:rsidP="00895E47">
      <w:pPr>
        <w:pStyle w:val="Prrafodelista"/>
        <w:numPr>
          <w:ilvl w:val="0"/>
          <w:numId w:val="14"/>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Creación de la comisión de Estatutos</w:t>
      </w:r>
    </w:p>
    <w:p w14:paraId="2142DDA6" w14:textId="2A75672B" w:rsidR="00895E47" w:rsidRDefault="00895E47" w:rsidP="00895E47">
      <w:pPr>
        <w:spacing w:after="0" w:line="240" w:lineRule="auto"/>
        <w:rPr>
          <w:rFonts w:ascii="Trade Gothic Next" w:eastAsia="Times New Roman" w:hAnsi="Trade Gothic Next"/>
          <w:sz w:val="20"/>
          <w:szCs w:val="20"/>
          <w:u w:val="single"/>
        </w:rPr>
      </w:pPr>
    </w:p>
    <w:p w14:paraId="7503B003" w14:textId="5B8E4D74" w:rsidR="00895E47" w:rsidRDefault="00AE3C32" w:rsidP="00895E47">
      <w:pPr>
        <w:spacing w:after="0" w:line="240" w:lineRule="auto"/>
        <w:rPr>
          <w:rFonts w:ascii="Trade Gothic Next" w:eastAsia="Times New Roman" w:hAnsi="Trade Gothic Next"/>
          <w:sz w:val="20"/>
          <w:szCs w:val="20"/>
        </w:rPr>
      </w:pPr>
      <w:r w:rsidRPr="00AE3C32">
        <w:rPr>
          <w:rFonts w:ascii="Trade Gothic Next" w:eastAsia="Times New Roman" w:hAnsi="Trade Gothic Next"/>
          <w:sz w:val="20"/>
          <w:szCs w:val="20"/>
        </w:rPr>
        <w:t xml:space="preserve">Se plantea la necesidad de creación de </w:t>
      </w:r>
      <w:r>
        <w:rPr>
          <w:rFonts w:ascii="Trade Gothic Next" w:eastAsia="Times New Roman" w:hAnsi="Trade Gothic Next"/>
          <w:sz w:val="20"/>
          <w:szCs w:val="20"/>
        </w:rPr>
        <w:t>una Comisión de Estatutos similar a la creada en su momento para el Reglamento.</w:t>
      </w:r>
    </w:p>
    <w:p w14:paraId="7D3E3CD8" w14:textId="5BF4FB1A" w:rsidR="00AE3C32" w:rsidRDefault="00AE3C32" w:rsidP="00895E47">
      <w:pPr>
        <w:spacing w:after="0" w:line="240" w:lineRule="auto"/>
        <w:rPr>
          <w:rFonts w:ascii="Trade Gothic Next" w:eastAsia="Times New Roman" w:hAnsi="Trade Gothic Next"/>
          <w:sz w:val="20"/>
          <w:szCs w:val="20"/>
        </w:rPr>
      </w:pPr>
    </w:p>
    <w:p w14:paraId="60520D3A" w14:textId="0D5E62EC" w:rsidR="00945838" w:rsidRDefault="00945838" w:rsidP="00895E47">
      <w:pPr>
        <w:spacing w:after="0" w:line="240" w:lineRule="auto"/>
        <w:rPr>
          <w:rFonts w:ascii="Trade Gothic Next" w:eastAsia="Times New Roman" w:hAnsi="Trade Gothic Next"/>
          <w:sz w:val="20"/>
          <w:szCs w:val="20"/>
        </w:rPr>
      </w:pPr>
    </w:p>
    <w:p w14:paraId="7905A2F7" w14:textId="1C5047F8" w:rsidR="00945838" w:rsidRDefault="00945838" w:rsidP="00895E47">
      <w:pPr>
        <w:spacing w:after="0" w:line="240" w:lineRule="auto"/>
        <w:rPr>
          <w:rFonts w:ascii="Trade Gothic Next" w:eastAsia="Times New Roman" w:hAnsi="Trade Gothic Next"/>
          <w:sz w:val="20"/>
          <w:szCs w:val="20"/>
        </w:rPr>
      </w:pPr>
    </w:p>
    <w:p w14:paraId="4EE5B65B" w14:textId="77777777" w:rsidR="00945838" w:rsidRDefault="00945838" w:rsidP="00895E47">
      <w:pPr>
        <w:spacing w:after="0" w:line="240" w:lineRule="auto"/>
        <w:rPr>
          <w:rFonts w:ascii="Trade Gothic Next" w:eastAsia="Times New Roman" w:hAnsi="Trade Gothic Next"/>
          <w:sz w:val="20"/>
          <w:szCs w:val="20"/>
        </w:rPr>
      </w:pPr>
    </w:p>
    <w:p w14:paraId="41EFE38B" w14:textId="197C0FD7" w:rsidR="00AE3C32" w:rsidRPr="00AE3C32" w:rsidRDefault="00AE3C32" w:rsidP="00895E47">
      <w:pPr>
        <w:spacing w:after="0" w:line="240" w:lineRule="auto"/>
        <w:rPr>
          <w:rFonts w:ascii="Trade Gothic Next" w:eastAsia="Times New Roman" w:hAnsi="Trade Gothic Next"/>
          <w:b/>
          <w:bCs/>
          <w:sz w:val="20"/>
          <w:szCs w:val="20"/>
        </w:rPr>
      </w:pPr>
      <w:r w:rsidRPr="00AE3C32">
        <w:rPr>
          <w:rFonts w:ascii="Trade Gothic Next" w:eastAsia="Times New Roman" w:hAnsi="Trade Gothic Next"/>
          <w:b/>
          <w:bCs/>
          <w:sz w:val="20"/>
          <w:szCs w:val="20"/>
        </w:rPr>
        <w:lastRenderedPageBreak/>
        <w:t>ACUERDO</w:t>
      </w:r>
    </w:p>
    <w:p w14:paraId="57D65AED" w14:textId="556B0A77" w:rsidR="00895E47" w:rsidRDefault="00895E47" w:rsidP="00895E47">
      <w:pPr>
        <w:spacing w:after="0" w:line="240" w:lineRule="auto"/>
        <w:rPr>
          <w:rFonts w:ascii="Trade Gothic Next" w:eastAsia="Times New Roman" w:hAnsi="Trade Gothic Next"/>
          <w:sz w:val="20"/>
          <w:szCs w:val="20"/>
          <w:u w:val="single"/>
        </w:rPr>
      </w:pPr>
    </w:p>
    <w:p w14:paraId="067D654E" w14:textId="3CE942C4" w:rsidR="00895E47" w:rsidRDefault="00AE3C32" w:rsidP="00895E47">
      <w:pPr>
        <w:spacing w:after="0" w:line="240" w:lineRule="auto"/>
        <w:rPr>
          <w:rFonts w:ascii="Trade Gothic Next" w:eastAsia="Times New Roman" w:hAnsi="Trade Gothic Next"/>
          <w:sz w:val="20"/>
          <w:szCs w:val="20"/>
        </w:rPr>
      </w:pPr>
      <w:r w:rsidRPr="00AE3C32">
        <w:rPr>
          <w:rFonts w:ascii="Trade Gothic Next" w:eastAsia="Times New Roman" w:hAnsi="Trade Gothic Next"/>
          <w:sz w:val="20"/>
          <w:szCs w:val="20"/>
        </w:rPr>
        <w:t xml:space="preserve">Se decide la creación de la </w:t>
      </w:r>
      <w:r>
        <w:rPr>
          <w:rFonts w:ascii="Trade Gothic Next" w:eastAsia="Times New Roman" w:hAnsi="Trade Gothic Next"/>
          <w:sz w:val="20"/>
          <w:szCs w:val="20"/>
        </w:rPr>
        <w:t xml:space="preserve">Comisión de Estatutos </w:t>
      </w:r>
      <w:r w:rsidR="00DB51DA">
        <w:rPr>
          <w:rFonts w:ascii="Trade Gothic Next" w:eastAsia="Times New Roman" w:hAnsi="Trade Gothic Next"/>
          <w:sz w:val="20"/>
          <w:szCs w:val="20"/>
        </w:rPr>
        <w:t xml:space="preserve">con una </w:t>
      </w:r>
      <w:r w:rsidR="00782490">
        <w:rPr>
          <w:rFonts w:ascii="Trade Gothic Next" w:eastAsia="Times New Roman" w:hAnsi="Trade Gothic Next"/>
          <w:sz w:val="20"/>
          <w:szCs w:val="20"/>
        </w:rPr>
        <w:t>composición</w:t>
      </w:r>
      <w:r w:rsidR="00DB51DA">
        <w:rPr>
          <w:rFonts w:ascii="Trade Gothic Next" w:eastAsia="Times New Roman" w:hAnsi="Trade Gothic Next"/>
          <w:sz w:val="20"/>
          <w:szCs w:val="20"/>
        </w:rPr>
        <w:t xml:space="preserve"> similar a la que trató la modificación del Reglamento</w:t>
      </w:r>
      <w:r w:rsidR="002974CF">
        <w:rPr>
          <w:rFonts w:ascii="Trade Gothic Next" w:eastAsia="Times New Roman" w:hAnsi="Trade Gothic Next"/>
          <w:sz w:val="20"/>
          <w:szCs w:val="20"/>
        </w:rPr>
        <w:t xml:space="preserve">, </w:t>
      </w:r>
      <w:r>
        <w:rPr>
          <w:rFonts w:ascii="Trade Gothic Next" w:eastAsia="Times New Roman" w:hAnsi="Trade Gothic Next"/>
          <w:sz w:val="20"/>
          <w:szCs w:val="20"/>
        </w:rPr>
        <w:t>añadiendo un componente más de un rango de edad de colegiados entre 35 y 45 años.</w:t>
      </w:r>
    </w:p>
    <w:p w14:paraId="2BC6324E" w14:textId="0351ED7E" w:rsidR="00AE3C32" w:rsidRDefault="00AE3C32" w:rsidP="00895E47">
      <w:pPr>
        <w:spacing w:after="0" w:line="240" w:lineRule="auto"/>
        <w:rPr>
          <w:rFonts w:ascii="Trade Gothic Next" w:eastAsia="Times New Roman" w:hAnsi="Trade Gothic Next"/>
          <w:sz w:val="20"/>
          <w:szCs w:val="20"/>
        </w:rPr>
      </w:pPr>
      <w:r>
        <w:rPr>
          <w:rFonts w:ascii="Trade Gothic Next" w:eastAsia="Times New Roman" w:hAnsi="Trade Gothic Next"/>
          <w:sz w:val="20"/>
          <w:szCs w:val="20"/>
        </w:rPr>
        <w:t>Se compondrá</w:t>
      </w:r>
      <w:r w:rsidR="00AB01DE">
        <w:rPr>
          <w:rFonts w:ascii="Trade Gothic Next" w:eastAsia="Times New Roman" w:hAnsi="Trade Gothic Next"/>
          <w:sz w:val="20"/>
          <w:szCs w:val="20"/>
        </w:rPr>
        <w:t xml:space="preserve">, por tanto, </w:t>
      </w:r>
      <w:r>
        <w:rPr>
          <w:rFonts w:ascii="Trade Gothic Next" w:eastAsia="Times New Roman" w:hAnsi="Trade Gothic Next"/>
          <w:sz w:val="20"/>
          <w:szCs w:val="20"/>
        </w:rPr>
        <w:t>de</w:t>
      </w:r>
      <w:r w:rsidR="002F2E1F">
        <w:rPr>
          <w:rFonts w:ascii="Trade Gothic Next" w:eastAsia="Times New Roman" w:hAnsi="Trade Gothic Next"/>
          <w:sz w:val="20"/>
          <w:szCs w:val="20"/>
        </w:rPr>
        <w:t xml:space="preserve"> 9 colegiados + 2 apoyo jurídico</w:t>
      </w:r>
      <w:r>
        <w:rPr>
          <w:rFonts w:ascii="Trade Gothic Next" w:eastAsia="Times New Roman" w:hAnsi="Trade Gothic Next"/>
          <w:sz w:val="20"/>
          <w:szCs w:val="20"/>
        </w:rPr>
        <w:t>:</w:t>
      </w:r>
    </w:p>
    <w:p w14:paraId="18981426" w14:textId="1D49AE14" w:rsidR="00AE3C32" w:rsidRDefault="00AE3C32" w:rsidP="00895E47">
      <w:pPr>
        <w:spacing w:after="0" w:line="240" w:lineRule="auto"/>
        <w:rPr>
          <w:rFonts w:ascii="Trade Gothic Next" w:eastAsia="Times New Roman" w:hAnsi="Trade Gothic Next"/>
          <w:sz w:val="20"/>
          <w:szCs w:val="20"/>
        </w:rPr>
      </w:pPr>
    </w:p>
    <w:p w14:paraId="7A0B3461" w14:textId="52DE5775" w:rsidR="002F2E1F" w:rsidRDefault="002F2E1F" w:rsidP="00895E47">
      <w:pPr>
        <w:spacing w:after="0" w:line="240" w:lineRule="auto"/>
        <w:rPr>
          <w:rFonts w:ascii="Trade Gothic Next" w:eastAsia="Times New Roman" w:hAnsi="Trade Gothic Next"/>
          <w:sz w:val="20"/>
          <w:szCs w:val="20"/>
        </w:rPr>
      </w:pPr>
      <w:r w:rsidRPr="002F2E1F">
        <w:rPr>
          <w:rFonts w:ascii="Trade Gothic Next" w:eastAsia="Times New Roman" w:hAnsi="Trade Gothic Next"/>
          <w:sz w:val="20"/>
          <w:szCs w:val="20"/>
        </w:rPr>
        <w:t>Por</w:t>
      </w:r>
      <w:r>
        <w:rPr>
          <w:rFonts w:ascii="Trade Gothic Next" w:eastAsia="Times New Roman" w:hAnsi="Trade Gothic Next"/>
          <w:sz w:val="20"/>
          <w:szCs w:val="20"/>
        </w:rPr>
        <w:t xml:space="preserve"> </w:t>
      </w:r>
      <w:r w:rsidRPr="002F2E1F">
        <w:rPr>
          <w:rFonts w:ascii="Trade Gothic Next" w:eastAsia="Times New Roman" w:hAnsi="Trade Gothic Next"/>
          <w:sz w:val="20"/>
          <w:szCs w:val="20"/>
        </w:rPr>
        <w:t>edad</w:t>
      </w:r>
    </w:p>
    <w:p w14:paraId="36CDF5B3" w14:textId="77777777" w:rsidR="002F2E1F" w:rsidRDefault="002F2E1F" w:rsidP="00895E47">
      <w:pPr>
        <w:spacing w:after="0" w:line="240" w:lineRule="auto"/>
        <w:rPr>
          <w:rFonts w:ascii="Trade Gothic Next" w:eastAsia="Times New Roman" w:hAnsi="Trade Gothic Next"/>
          <w:sz w:val="20"/>
          <w:szCs w:val="20"/>
        </w:rPr>
      </w:pPr>
    </w:p>
    <w:p w14:paraId="6D2BCAA9" w14:textId="17293211" w:rsidR="002F2E1F" w:rsidRDefault="002F2E1F" w:rsidP="00895E47">
      <w:pPr>
        <w:spacing w:after="0" w:line="240" w:lineRule="auto"/>
        <w:rPr>
          <w:rFonts w:ascii="Trade Gothic Next" w:eastAsia="Times New Roman" w:hAnsi="Trade Gothic Next"/>
          <w:sz w:val="20"/>
          <w:szCs w:val="20"/>
        </w:rPr>
      </w:pPr>
      <w:r w:rsidRPr="002F2E1F">
        <w:rPr>
          <w:rFonts w:ascii="Trade Gothic Next" w:eastAsia="Times New Roman" w:hAnsi="Trade Gothic Next"/>
          <w:sz w:val="20"/>
          <w:szCs w:val="20"/>
        </w:rPr>
        <w:t>•</w:t>
      </w:r>
      <w:r w:rsidR="00D33619">
        <w:rPr>
          <w:rFonts w:ascii="Trade Gothic Next" w:eastAsia="Times New Roman" w:hAnsi="Trade Gothic Next"/>
          <w:sz w:val="20"/>
          <w:szCs w:val="20"/>
        </w:rPr>
        <w:t xml:space="preserve"> </w:t>
      </w:r>
      <w:r w:rsidRPr="002F2E1F">
        <w:rPr>
          <w:rFonts w:ascii="Trade Gothic Next" w:eastAsia="Times New Roman" w:hAnsi="Trade Gothic Next"/>
          <w:sz w:val="20"/>
          <w:szCs w:val="20"/>
        </w:rPr>
        <w:t>De 25 a 35 años una persona</w:t>
      </w:r>
    </w:p>
    <w:p w14:paraId="6A3E9C64" w14:textId="227271D2" w:rsidR="002F2E1F" w:rsidRDefault="002F2E1F" w:rsidP="00895E47">
      <w:pPr>
        <w:spacing w:after="0" w:line="240" w:lineRule="auto"/>
        <w:rPr>
          <w:rFonts w:ascii="Trade Gothic Next" w:eastAsia="Times New Roman" w:hAnsi="Trade Gothic Next"/>
          <w:sz w:val="20"/>
          <w:szCs w:val="20"/>
        </w:rPr>
      </w:pPr>
      <w:r w:rsidRPr="002F2E1F">
        <w:rPr>
          <w:rFonts w:ascii="Trade Gothic Next" w:eastAsia="Times New Roman" w:hAnsi="Trade Gothic Next"/>
          <w:sz w:val="20"/>
          <w:szCs w:val="20"/>
        </w:rPr>
        <w:t>•</w:t>
      </w:r>
      <w:r w:rsidR="00D33619">
        <w:rPr>
          <w:rFonts w:ascii="Trade Gothic Next" w:eastAsia="Times New Roman" w:hAnsi="Trade Gothic Next"/>
          <w:sz w:val="20"/>
          <w:szCs w:val="20"/>
        </w:rPr>
        <w:t xml:space="preserve"> </w:t>
      </w:r>
      <w:r w:rsidRPr="002F2E1F">
        <w:rPr>
          <w:rFonts w:ascii="Trade Gothic Next" w:eastAsia="Times New Roman" w:hAnsi="Trade Gothic Next"/>
          <w:sz w:val="20"/>
          <w:szCs w:val="20"/>
        </w:rPr>
        <w:t xml:space="preserve">De 35 años a </w:t>
      </w:r>
      <w:r>
        <w:rPr>
          <w:rFonts w:ascii="Trade Gothic Next" w:eastAsia="Times New Roman" w:hAnsi="Trade Gothic Next"/>
          <w:sz w:val="20"/>
          <w:szCs w:val="20"/>
        </w:rPr>
        <w:t>4</w:t>
      </w:r>
      <w:r w:rsidRPr="002F2E1F">
        <w:rPr>
          <w:rFonts w:ascii="Trade Gothic Next" w:eastAsia="Times New Roman" w:hAnsi="Trade Gothic Next"/>
          <w:sz w:val="20"/>
          <w:szCs w:val="20"/>
        </w:rPr>
        <w:t>5 años una persona</w:t>
      </w:r>
    </w:p>
    <w:p w14:paraId="26CF13B4" w14:textId="1B854F3F" w:rsidR="002F2E1F" w:rsidRDefault="002F2E1F" w:rsidP="002F2E1F">
      <w:pPr>
        <w:spacing w:after="0" w:line="240" w:lineRule="auto"/>
        <w:rPr>
          <w:rFonts w:ascii="Trade Gothic Next" w:eastAsia="Times New Roman" w:hAnsi="Trade Gothic Next"/>
          <w:sz w:val="20"/>
          <w:szCs w:val="20"/>
        </w:rPr>
      </w:pPr>
      <w:r w:rsidRPr="002F2E1F">
        <w:rPr>
          <w:rFonts w:ascii="Trade Gothic Next" w:eastAsia="Times New Roman" w:hAnsi="Trade Gothic Next"/>
          <w:sz w:val="20"/>
          <w:szCs w:val="20"/>
        </w:rPr>
        <w:t>•</w:t>
      </w:r>
      <w:r w:rsidR="00D33619">
        <w:rPr>
          <w:rFonts w:ascii="Trade Gothic Next" w:eastAsia="Times New Roman" w:hAnsi="Trade Gothic Next"/>
          <w:sz w:val="20"/>
          <w:szCs w:val="20"/>
        </w:rPr>
        <w:t xml:space="preserve"> </w:t>
      </w:r>
      <w:r w:rsidRPr="002F2E1F">
        <w:rPr>
          <w:rFonts w:ascii="Trade Gothic Next" w:eastAsia="Times New Roman" w:hAnsi="Trade Gothic Next"/>
          <w:sz w:val="20"/>
          <w:szCs w:val="20"/>
        </w:rPr>
        <w:t xml:space="preserve">De </w:t>
      </w:r>
      <w:r>
        <w:rPr>
          <w:rFonts w:ascii="Trade Gothic Next" w:eastAsia="Times New Roman" w:hAnsi="Trade Gothic Next"/>
          <w:sz w:val="20"/>
          <w:szCs w:val="20"/>
        </w:rPr>
        <w:t>4</w:t>
      </w:r>
      <w:r w:rsidRPr="002F2E1F">
        <w:rPr>
          <w:rFonts w:ascii="Trade Gothic Next" w:eastAsia="Times New Roman" w:hAnsi="Trade Gothic Next"/>
          <w:sz w:val="20"/>
          <w:szCs w:val="20"/>
        </w:rPr>
        <w:t>5 años a 55 años una persona</w:t>
      </w:r>
    </w:p>
    <w:p w14:paraId="2427D9A8" w14:textId="643DE213" w:rsidR="002F2E1F" w:rsidRDefault="002F2E1F" w:rsidP="00895E47">
      <w:pPr>
        <w:spacing w:after="0" w:line="240" w:lineRule="auto"/>
        <w:rPr>
          <w:rFonts w:ascii="Trade Gothic Next" w:eastAsia="Times New Roman" w:hAnsi="Trade Gothic Next"/>
          <w:sz w:val="20"/>
          <w:szCs w:val="20"/>
        </w:rPr>
      </w:pPr>
      <w:r w:rsidRPr="002F2E1F">
        <w:rPr>
          <w:rFonts w:ascii="Trade Gothic Next" w:eastAsia="Times New Roman" w:hAnsi="Trade Gothic Next"/>
          <w:sz w:val="20"/>
          <w:szCs w:val="20"/>
        </w:rPr>
        <w:t>•</w:t>
      </w:r>
      <w:r w:rsidR="00D33619">
        <w:rPr>
          <w:rFonts w:ascii="Trade Gothic Next" w:eastAsia="Times New Roman" w:hAnsi="Trade Gothic Next"/>
          <w:sz w:val="20"/>
          <w:szCs w:val="20"/>
        </w:rPr>
        <w:t xml:space="preserve"> </w:t>
      </w:r>
      <w:r w:rsidRPr="002F2E1F">
        <w:rPr>
          <w:rFonts w:ascii="Trade Gothic Next" w:eastAsia="Times New Roman" w:hAnsi="Trade Gothic Next"/>
          <w:sz w:val="20"/>
          <w:szCs w:val="20"/>
        </w:rPr>
        <w:t>De 55 años a 75 años una persona</w:t>
      </w:r>
    </w:p>
    <w:p w14:paraId="5147185B" w14:textId="3516E9F7" w:rsidR="002F2E1F" w:rsidRDefault="002F2E1F" w:rsidP="00895E47">
      <w:pPr>
        <w:spacing w:after="0" w:line="240" w:lineRule="auto"/>
        <w:rPr>
          <w:rFonts w:ascii="Trade Gothic Next" w:eastAsia="Times New Roman" w:hAnsi="Trade Gothic Next"/>
          <w:sz w:val="20"/>
          <w:szCs w:val="20"/>
        </w:rPr>
      </w:pPr>
      <w:r w:rsidRPr="002F2E1F">
        <w:rPr>
          <w:rFonts w:ascii="Trade Gothic Next" w:eastAsia="Times New Roman" w:hAnsi="Trade Gothic Next"/>
          <w:sz w:val="20"/>
          <w:szCs w:val="20"/>
        </w:rPr>
        <w:t>•</w:t>
      </w:r>
      <w:r w:rsidR="00D33619">
        <w:rPr>
          <w:rFonts w:ascii="Trade Gothic Next" w:eastAsia="Times New Roman" w:hAnsi="Trade Gothic Next"/>
          <w:sz w:val="20"/>
          <w:szCs w:val="20"/>
        </w:rPr>
        <w:t xml:space="preserve"> </w:t>
      </w:r>
      <w:r w:rsidRPr="002F2E1F">
        <w:rPr>
          <w:rFonts w:ascii="Trade Gothic Next" w:eastAsia="Times New Roman" w:hAnsi="Trade Gothic Next"/>
          <w:sz w:val="20"/>
          <w:szCs w:val="20"/>
        </w:rPr>
        <w:t>A partir de75 años una persona</w:t>
      </w:r>
    </w:p>
    <w:p w14:paraId="3E343E1F" w14:textId="77777777" w:rsidR="002F2E1F" w:rsidRDefault="002F2E1F" w:rsidP="00895E47">
      <w:pPr>
        <w:spacing w:after="0" w:line="240" w:lineRule="auto"/>
        <w:rPr>
          <w:rFonts w:ascii="Trade Gothic Next" w:eastAsia="Times New Roman" w:hAnsi="Trade Gothic Next"/>
          <w:sz w:val="20"/>
          <w:szCs w:val="20"/>
        </w:rPr>
      </w:pPr>
    </w:p>
    <w:p w14:paraId="1AB70B16" w14:textId="4B1A7442" w:rsidR="002F2E1F" w:rsidRDefault="002F2E1F" w:rsidP="00895E47">
      <w:pPr>
        <w:spacing w:after="0" w:line="240" w:lineRule="auto"/>
        <w:rPr>
          <w:rFonts w:ascii="Trade Gothic Next" w:eastAsia="Times New Roman" w:hAnsi="Trade Gothic Next"/>
          <w:sz w:val="20"/>
          <w:szCs w:val="20"/>
        </w:rPr>
      </w:pPr>
      <w:r w:rsidRPr="002F2E1F">
        <w:rPr>
          <w:rFonts w:ascii="Trade Gothic Next" w:eastAsia="Times New Roman" w:hAnsi="Trade Gothic Next"/>
          <w:sz w:val="20"/>
          <w:szCs w:val="20"/>
        </w:rPr>
        <w:t>•</w:t>
      </w:r>
      <w:r w:rsidR="00D33619">
        <w:rPr>
          <w:rFonts w:ascii="Trade Gothic Next" w:eastAsia="Times New Roman" w:hAnsi="Trade Gothic Next"/>
          <w:sz w:val="20"/>
          <w:szCs w:val="20"/>
        </w:rPr>
        <w:t xml:space="preserve"> </w:t>
      </w:r>
      <w:r w:rsidRPr="002F2E1F">
        <w:rPr>
          <w:rFonts w:ascii="Trade Gothic Next" w:eastAsia="Times New Roman" w:hAnsi="Trade Gothic Next"/>
          <w:sz w:val="20"/>
          <w:szCs w:val="20"/>
        </w:rPr>
        <w:t>Por</w:t>
      </w:r>
      <w:r w:rsidR="00291079">
        <w:rPr>
          <w:rFonts w:ascii="Trade Gothic Next" w:eastAsia="Times New Roman" w:hAnsi="Trade Gothic Next"/>
          <w:sz w:val="20"/>
          <w:szCs w:val="20"/>
        </w:rPr>
        <w:t xml:space="preserve"> </w:t>
      </w:r>
      <w:r w:rsidR="00187593" w:rsidRPr="002F2E1F">
        <w:rPr>
          <w:rFonts w:ascii="Trade Gothic Next" w:eastAsia="Times New Roman" w:hAnsi="Trade Gothic Next"/>
          <w:sz w:val="20"/>
          <w:szCs w:val="20"/>
        </w:rPr>
        <w:t>Delegaciones Territoriales</w:t>
      </w:r>
      <w:r w:rsidRPr="002F2E1F">
        <w:rPr>
          <w:rFonts w:ascii="Trade Gothic Next" w:eastAsia="Times New Roman" w:hAnsi="Trade Gothic Next"/>
          <w:sz w:val="20"/>
          <w:szCs w:val="20"/>
        </w:rPr>
        <w:t>,</w:t>
      </w:r>
      <w:r w:rsidR="00291079">
        <w:rPr>
          <w:rFonts w:ascii="Trade Gothic Next" w:eastAsia="Times New Roman" w:hAnsi="Trade Gothic Next"/>
          <w:sz w:val="20"/>
          <w:szCs w:val="20"/>
        </w:rPr>
        <w:t xml:space="preserve"> </w:t>
      </w:r>
      <w:r w:rsidRPr="002F2E1F">
        <w:rPr>
          <w:rFonts w:ascii="Trade Gothic Next" w:eastAsia="Times New Roman" w:hAnsi="Trade Gothic Next"/>
          <w:sz w:val="20"/>
          <w:szCs w:val="20"/>
        </w:rPr>
        <w:t>3</w:t>
      </w:r>
      <w:r w:rsidR="00187593">
        <w:rPr>
          <w:rFonts w:ascii="Trade Gothic Next" w:eastAsia="Times New Roman" w:hAnsi="Trade Gothic Next"/>
          <w:sz w:val="20"/>
          <w:szCs w:val="20"/>
        </w:rPr>
        <w:t xml:space="preserve"> </w:t>
      </w:r>
      <w:r w:rsidRPr="002F2E1F">
        <w:rPr>
          <w:rFonts w:ascii="Trade Gothic Next" w:eastAsia="Times New Roman" w:hAnsi="Trade Gothic Next"/>
          <w:sz w:val="20"/>
          <w:szCs w:val="20"/>
        </w:rPr>
        <w:t>personas</w:t>
      </w:r>
    </w:p>
    <w:p w14:paraId="3258BBE8" w14:textId="77777777" w:rsidR="002F2E1F" w:rsidRDefault="002F2E1F" w:rsidP="00895E47">
      <w:pPr>
        <w:spacing w:after="0" w:line="240" w:lineRule="auto"/>
        <w:rPr>
          <w:rFonts w:ascii="Trade Gothic Next" w:eastAsia="Times New Roman" w:hAnsi="Trade Gothic Next"/>
          <w:sz w:val="20"/>
          <w:szCs w:val="20"/>
        </w:rPr>
      </w:pPr>
    </w:p>
    <w:p w14:paraId="253CA9A0" w14:textId="041A01BA" w:rsidR="002F2E1F" w:rsidRDefault="002F2E1F" w:rsidP="00895E47">
      <w:pPr>
        <w:spacing w:after="0" w:line="240" w:lineRule="auto"/>
        <w:rPr>
          <w:rFonts w:ascii="Trade Gothic Next" w:eastAsia="Times New Roman" w:hAnsi="Trade Gothic Next"/>
          <w:sz w:val="20"/>
          <w:szCs w:val="20"/>
        </w:rPr>
      </w:pPr>
      <w:r w:rsidRPr="002F2E1F">
        <w:rPr>
          <w:rFonts w:ascii="Trade Gothic Next" w:eastAsia="Times New Roman" w:hAnsi="Trade Gothic Next"/>
          <w:sz w:val="20"/>
          <w:szCs w:val="20"/>
        </w:rPr>
        <w:t>•</w:t>
      </w:r>
      <w:r w:rsidR="00D33619">
        <w:rPr>
          <w:rFonts w:ascii="Trade Gothic Next" w:eastAsia="Times New Roman" w:hAnsi="Trade Gothic Next"/>
          <w:sz w:val="20"/>
          <w:szCs w:val="20"/>
        </w:rPr>
        <w:t xml:space="preserve"> </w:t>
      </w:r>
      <w:r w:rsidRPr="002F2E1F">
        <w:rPr>
          <w:rFonts w:ascii="Trade Gothic Next" w:eastAsia="Times New Roman" w:hAnsi="Trade Gothic Next"/>
          <w:sz w:val="20"/>
          <w:szCs w:val="20"/>
        </w:rPr>
        <w:t>Junta</w:t>
      </w:r>
      <w:r w:rsidR="00291079">
        <w:rPr>
          <w:rFonts w:ascii="Trade Gothic Next" w:eastAsia="Times New Roman" w:hAnsi="Trade Gothic Next"/>
          <w:sz w:val="20"/>
          <w:szCs w:val="20"/>
        </w:rPr>
        <w:t xml:space="preserve"> </w:t>
      </w:r>
      <w:r w:rsidRPr="002F2E1F">
        <w:rPr>
          <w:rFonts w:ascii="Trade Gothic Next" w:eastAsia="Times New Roman" w:hAnsi="Trade Gothic Next"/>
          <w:sz w:val="20"/>
          <w:szCs w:val="20"/>
        </w:rPr>
        <w:t>de</w:t>
      </w:r>
      <w:r w:rsidR="00291079">
        <w:rPr>
          <w:rFonts w:ascii="Trade Gothic Next" w:eastAsia="Times New Roman" w:hAnsi="Trade Gothic Next"/>
          <w:sz w:val="20"/>
          <w:szCs w:val="20"/>
        </w:rPr>
        <w:t xml:space="preserve"> </w:t>
      </w:r>
      <w:r w:rsidRPr="002F2E1F">
        <w:rPr>
          <w:rFonts w:ascii="Trade Gothic Next" w:eastAsia="Times New Roman" w:hAnsi="Trade Gothic Next"/>
          <w:sz w:val="20"/>
          <w:szCs w:val="20"/>
        </w:rPr>
        <w:t>Gobierno,</w:t>
      </w:r>
      <w:r w:rsidR="00291079">
        <w:rPr>
          <w:rFonts w:ascii="Trade Gothic Next" w:eastAsia="Times New Roman" w:hAnsi="Trade Gothic Next"/>
          <w:sz w:val="20"/>
          <w:szCs w:val="20"/>
        </w:rPr>
        <w:t xml:space="preserve"> </w:t>
      </w:r>
      <w:r w:rsidRPr="002F2E1F">
        <w:rPr>
          <w:rFonts w:ascii="Trade Gothic Next" w:eastAsia="Times New Roman" w:hAnsi="Trade Gothic Next"/>
          <w:sz w:val="20"/>
          <w:szCs w:val="20"/>
        </w:rPr>
        <w:t>1</w:t>
      </w:r>
      <w:r w:rsidR="00187593">
        <w:rPr>
          <w:rFonts w:ascii="Trade Gothic Next" w:eastAsia="Times New Roman" w:hAnsi="Trade Gothic Next"/>
          <w:sz w:val="20"/>
          <w:szCs w:val="20"/>
        </w:rPr>
        <w:t xml:space="preserve"> </w:t>
      </w:r>
      <w:r w:rsidRPr="002F2E1F">
        <w:rPr>
          <w:rFonts w:ascii="Trade Gothic Next" w:eastAsia="Times New Roman" w:hAnsi="Trade Gothic Next"/>
          <w:sz w:val="20"/>
          <w:szCs w:val="20"/>
        </w:rPr>
        <w:t>persona</w:t>
      </w:r>
    </w:p>
    <w:p w14:paraId="183E95F5" w14:textId="77777777" w:rsidR="002F2E1F" w:rsidRDefault="002F2E1F" w:rsidP="00895E47">
      <w:pPr>
        <w:spacing w:after="0" w:line="240" w:lineRule="auto"/>
        <w:rPr>
          <w:rFonts w:ascii="Trade Gothic Next" w:eastAsia="Times New Roman" w:hAnsi="Trade Gothic Next"/>
          <w:sz w:val="20"/>
          <w:szCs w:val="20"/>
        </w:rPr>
      </w:pPr>
    </w:p>
    <w:p w14:paraId="2EA7F88D" w14:textId="74C0F669" w:rsidR="00AE3C32" w:rsidRDefault="002F2E1F" w:rsidP="00895E47">
      <w:pPr>
        <w:spacing w:after="0" w:line="240" w:lineRule="auto"/>
        <w:rPr>
          <w:rFonts w:ascii="Trade Gothic Next" w:eastAsia="Times New Roman" w:hAnsi="Trade Gothic Next"/>
          <w:sz w:val="20"/>
          <w:szCs w:val="20"/>
        </w:rPr>
      </w:pPr>
      <w:r w:rsidRPr="002F2E1F">
        <w:rPr>
          <w:rFonts w:ascii="Trade Gothic Next" w:eastAsia="Times New Roman" w:hAnsi="Trade Gothic Next"/>
          <w:sz w:val="20"/>
          <w:szCs w:val="20"/>
        </w:rPr>
        <w:t>•</w:t>
      </w:r>
      <w:r w:rsidR="00D33619">
        <w:rPr>
          <w:rFonts w:ascii="Trade Gothic Next" w:eastAsia="Times New Roman" w:hAnsi="Trade Gothic Next"/>
          <w:sz w:val="20"/>
          <w:szCs w:val="20"/>
        </w:rPr>
        <w:t xml:space="preserve"> </w:t>
      </w:r>
      <w:r w:rsidRPr="002F2E1F">
        <w:rPr>
          <w:rFonts w:ascii="Trade Gothic Next" w:eastAsia="Times New Roman" w:hAnsi="Trade Gothic Next"/>
          <w:sz w:val="20"/>
          <w:szCs w:val="20"/>
        </w:rPr>
        <w:t>Apoyo</w:t>
      </w:r>
      <w:r w:rsidR="00291079">
        <w:rPr>
          <w:rFonts w:ascii="Trade Gothic Next" w:eastAsia="Times New Roman" w:hAnsi="Trade Gothic Next"/>
          <w:sz w:val="20"/>
          <w:szCs w:val="20"/>
        </w:rPr>
        <w:t xml:space="preserve"> </w:t>
      </w:r>
      <w:r w:rsidRPr="002F2E1F">
        <w:rPr>
          <w:rFonts w:ascii="Trade Gothic Next" w:eastAsia="Times New Roman" w:hAnsi="Trade Gothic Next"/>
          <w:sz w:val="20"/>
          <w:szCs w:val="20"/>
        </w:rPr>
        <w:t>Legal</w:t>
      </w:r>
      <w:r w:rsidR="00187593">
        <w:rPr>
          <w:rFonts w:ascii="Trade Gothic Next" w:eastAsia="Times New Roman" w:hAnsi="Trade Gothic Next"/>
          <w:sz w:val="20"/>
          <w:szCs w:val="20"/>
        </w:rPr>
        <w:t xml:space="preserve"> </w:t>
      </w:r>
      <w:r w:rsidRPr="002F2E1F">
        <w:rPr>
          <w:rFonts w:ascii="Trade Gothic Next" w:eastAsia="Times New Roman" w:hAnsi="Trade Gothic Next"/>
          <w:sz w:val="20"/>
          <w:szCs w:val="20"/>
        </w:rPr>
        <w:t>(2</w:t>
      </w:r>
      <w:r w:rsidR="00187593">
        <w:rPr>
          <w:rFonts w:ascii="Trade Gothic Next" w:eastAsia="Times New Roman" w:hAnsi="Trade Gothic Next"/>
          <w:sz w:val="20"/>
          <w:szCs w:val="20"/>
        </w:rPr>
        <w:t xml:space="preserve"> </w:t>
      </w:r>
      <w:r w:rsidRPr="002F2E1F">
        <w:rPr>
          <w:rFonts w:ascii="Trade Gothic Next" w:eastAsia="Times New Roman" w:hAnsi="Trade Gothic Next"/>
          <w:sz w:val="20"/>
          <w:szCs w:val="20"/>
        </w:rPr>
        <w:t>jurídicos)</w:t>
      </w:r>
    </w:p>
    <w:p w14:paraId="01800655" w14:textId="77777777" w:rsidR="00AB01DE" w:rsidRDefault="00AB01DE" w:rsidP="00895E47">
      <w:pPr>
        <w:spacing w:after="0" w:line="240" w:lineRule="auto"/>
        <w:rPr>
          <w:rFonts w:ascii="Trade Gothic Next" w:eastAsia="Times New Roman" w:hAnsi="Trade Gothic Next"/>
          <w:sz w:val="20"/>
          <w:szCs w:val="20"/>
        </w:rPr>
      </w:pPr>
    </w:p>
    <w:p w14:paraId="3D3A1998" w14:textId="343B3CEA" w:rsidR="002F2E1F" w:rsidRDefault="00C8701B" w:rsidP="00895E47">
      <w:pPr>
        <w:spacing w:after="0" w:line="240" w:lineRule="auto"/>
        <w:rPr>
          <w:rFonts w:ascii="Trade Gothic Next" w:eastAsia="Times New Roman" w:hAnsi="Trade Gothic Next"/>
          <w:sz w:val="20"/>
          <w:szCs w:val="20"/>
        </w:rPr>
      </w:pPr>
      <w:r>
        <w:rPr>
          <w:rFonts w:ascii="Trade Gothic Next" w:eastAsia="Times New Roman" w:hAnsi="Trade Gothic Next"/>
          <w:sz w:val="20"/>
          <w:szCs w:val="20"/>
        </w:rPr>
        <w:t xml:space="preserve">Se hará una convocatoria para </w:t>
      </w:r>
      <w:r w:rsidR="00AB01DE">
        <w:rPr>
          <w:rFonts w:ascii="Trade Gothic Next" w:eastAsia="Times New Roman" w:hAnsi="Trade Gothic Next"/>
          <w:sz w:val="20"/>
          <w:szCs w:val="20"/>
        </w:rPr>
        <w:t xml:space="preserve">el nombramiento de </w:t>
      </w:r>
      <w:r>
        <w:rPr>
          <w:rFonts w:ascii="Trade Gothic Next" w:eastAsia="Times New Roman" w:hAnsi="Trade Gothic Next"/>
          <w:sz w:val="20"/>
          <w:szCs w:val="20"/>
        </w:rPr>
        <w:t>los</w:t>
      </w:r>
      <w:r w:rsidR="00AB01DE">
        <w:rPr>
          <w:rFonts w:ascii="Trade Gothic Next" w:eastAsia="Times New Roman" w:hAnsi="Trade Gothic Next"/>
          <w:sz w:val="20"/>
          <w:szCs w:val="20"/>
        </w:rPr>
        <w:t xml:space="preserve"> componentes de la Comisión.</w:t>
      </w:r>
    </w:p>
    <w:p w14:paraId="661BB888" w14:textId="77777777" w:rsidR="00AB01DE" w:rsidRPr="00AE3C32" w:rsidRDefault="00AB01DE" w:rsidP="00895E47">
      <w:pPr>
        <w:spacing w:after="0" w:line="240" w:lineRule="auto"/>
        <w:rPr>
          <w:rFonts w:ascii="Trade Gothic Next" w:eastAsia="Times New Roman" w:hAnsi="Trade Gothic Next"/>
          <w:sz w:val="20"/>
          <w:szCs w:val="20"/>
        </w:rPr>
      </w:pPr>
    </w:p>
    <w:p w14:paraId="319A5DA1" w14:textId="13A40E4C" w:rsidR="00895E47" w:rsidRDefault="00895E47" w:rsidP="00895E47">
      <w:pPr>
        <w:pStyle w:val="Prrafodelista"/>
        <w:numPr>
          <w:ilvl w:val="0"/>
          <w:numId w:val="14"/>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Informe de las comisiones. Situación de la de expatriados y grupo de Registro de Trabajos Profesionales</w:t>
      </w:r>
    </w:p>
    <w:p w14:paraId="17C52C7D" w14:textId="0CF50A56" w:rsidR="00895E47" w:rsidRDefault="00895E47" w:rsidP="00895E47">
      <w:pPr>
        <w:spacing w:after="0" w:line="240" w:lineRule="auto"/>
        <w:rPr>
          <w:rFonts w:ascii="Trade Gothic Next" w:eastAsia="Times New Roman" w:hAnsi="Trade Gothic Next"/>
          <w:sz w:val="20"/>
          <w:szCs w:val="20"/>
          <w:u w:val="single"/>
        </w:rPr>
      </w:pPr>
    </w:p>
    <w:p w14:paraId="4CCCBD6B" w14:textId="1A644679" w:rsidR="00895E47" w:rsidRDefault="00895E47" w:rsidP="00895E47">
      <w:pPr>
        <w:spacing w:after="0" w:line="240" w:lineRule="auto"/>
        <w:jc w:val="both"/>
        <w:rPr>
          <w:rFonts w:ascii="Trade Gothic Next" w:eastAsia="Times New Roman" w:hAnsi="Trade Gothic Next" w:cs="Times New Roman"/>
          <w:sz w:val="20"/>
          <w:szCs w:val="20"/>
          <w:lang w:eastAsia="es-ES"/>
        </w:rPr>
      </w:pPr>
      <w:bookmarkStart w:id="1" w:name="_Hlk103933888"/>
      <w:r w:rsidRPr="000B3F7B">
        <w:rPr>
          <w:rFonts w:ascii="Trade Gothic Next" w:eastAsia="Times New Roman" w:hAnsi="Trade Gothic Next" w:cs="Times New Roman"/>
          <w:sz w:val="20"/>
          <w:szCs w:val="20"/>
          <w:lang w:eastAsia="es-ES"/>
        </w:rPr>
        <w:t xml:space="preserve">Se da cuenta de las actividades </w:t>
      </w:r>
      <w:bookmarkEnd w:id="1"/>
      <w:r w:rsidRPr="000B3F7B">
        <w:rPr>
          <w:rFonts w:ascii="Trade Gothic Next" w:eastAsia="Times New Roman" w:hAnsi="Trade Gothic Next" w:cs="Times New Roman"/>
          <w:sz w:val="20"/>
          <w:szCs w:val="20"/>
          <w:lang w:eastAsia="es-ES"/>
        </w:rPr>
        <w:t xml:space="preserve">realizadas por las </w:t>
      </w:r>
      <w:r w:rsidR="007E2AD4" w:rsidRPr="000B3F7B">
        <w:rPr>
          <w:rFonts w:ascii="Trade Gothic Next" w:eastAsia="Times New Roman" w:hAnsi="Trade Gothic Next" w:cs="Times New Roman"/>
          <w:sz w:val="20"/>
          <w:szCs w:val="20"/>
          <w:lang w:eastAsia="es-ES"/>
        </w:rPr>
        <w:t>Comision</w:t>
      </w:r>
      <w:r w:rsidR="005F2663" w:rsidRPr="000B3F7B">
        <w:rPr>
          <w:rFonts w:ascii="Trade Gothic Next" w:eastAsia="Times New Roman" w:hAnsi="Trade Gothic Next" w:cs="Times New Roman"/>
          <w:sz w:val="20"/>
          <w:szCs w:val="20"/>
          <w:lang w:eastAsia="es-ES"/>
        </w:rPr>
        <w:t>es.</w:t>
      </w:r>
      <w:r w:rsidR="002E149C">
        <w:rPr>
          <w:rFonts w:ascii="Trade Gothic Next" w:eastAsia="Times New Roman" w:hAnsi="Trade Gothic Next" w:cs="Times New Roman"/>
          <w:sz w:val="20"/>
          <w:szCs w:val="20"/>
          <w:lang w:eastAsia="es-ES"/>
        </w:rPr>
        <w:t xml:space="preserve"> El grupo de Registro de Trabajos Profesionales comenta la evolución de sus actividades con el objetivo, durante el mes de junio, de elegir una persona para liderar el grupo y coordinar con la oficina de gestión las acciones a llevar a cabo.</w:t>
      </w:r>
    </w:p>
    <w:p w14:paraId="13F044B6" w14:textId="0388A8CD" w:rsidR="002E149C" w:rsidRDefault="002E149C" w:rsidP="00895E47">
      <w:pPr>
        <w:spacing w:after="0" w:line="240" w:lineRule="auto"/>
        <w:jc w:val="both"/>
        <w:rPr>
          <w:rFonts w:ascii="Trade Gothic Next" w:eastAsia="Times New Roman" w:hAnsi="Trade Gothic Next" w:cs="Times New Roman"/>
          <w:sz w:val="20"/>
          <w:szCs w:val="20"/>
          <w:lang w:eastAsia="es-ES"/>
        </w:rPr>
      </w:pPr>
    </w:p>
    <w:p w14:paraId="2CC07A2B" w14:textId="4093FB25" w:rsidR="002E149C" w:rsidRDefault="002E149C" w:rsidP="00895E47">
      <w:pPr>
        <w:spacing w:after="0" w:line="240" w:lineRule="auto"/>
        <w:jc w:val="both"/>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 xml:space="preserve">La comisión de Universidades, con actividad conjunta con la de AINE, </w:t>
      </w:r>
      <w:r w:rsidR="00C8701B">
        <w:rPr>
          <w:rFonts w:ascii="Trade Gothic Next" w:eastAsia="Times New Roman" w:hAnsi="Trade Gothic Next" w:cs="Times New Roman"/>
          <w:sz w:val="20"/>
          <w:szCs w:val="20"/>
          <w:lang w:eastAsia="es-ES"/>
        </w:rPr>
        <w:t>informa d</w:t>
      </w:r>
      <w:r>
        <w:rPr>
          <w:rFonts w:ascii="Trade Gothic Next" w:eastAsia="Times New Roman" w:hAnsi="Trade Gothic Next" w:cs="Times New Roman"/>
          <w:sz w:val="20"/>
          <w:szCs w:val="20"/>
          <w:lang w:eastAsia="es-ES"/>
        </w:rPr>
        <w:t>el lanzamiento de la encuesta a empresas sobre</w:t>
      </w:r>
      <w:r w:rsidR="00C8701B">
        <w:rPr>
          <w:rFonts w:ascii="Trade Gothic Next" w:eastAsia="Times New Roman" w:hAnsi="Trade Gothic Next" w:cs="Times New Roman"/>
          <w:sz w:val="20"/>
          <w:szCs w:val="20"/>
          <w:lang w:eastAsia="es-ES"/>
        </w:rPr>
        <w:t xml:space="preserve"> el</w:t>
      </w:r>
      <w:r>
        <w:rPr>
          <w:rFonts w:ascii="Trade Gothic Next" w:eastAsia="Times New Roman" w:hAnsi="Trade Gothic Next" w:cs="Times New Roman"/>
          <w:sz w:val="20"/>
          <w:szCs w:val="20"/>
          <w:lang w:eastAsia="es-ES"/>
        </w:rPr>
        <w:t xml:space="preserve"> </w:t>
      </w:r>
      <w:r w:rsidR="00C8701B" w:rsidRPr="00C8701B">
        <w:rPr>
          <w:rFonts w:ascii="Trade Gothic Next" w:eastAsia="Times New Roman" w:hAnsi="Trade Gothic Next" w:cs="Times New Roman"/>
          <w:sz w:val="20"/>
          <w:szCs w:val="20"/>
          <w:lang w:eastAsia="es-ES"/>
        </w:rPr>
        <w:t xml:space="preserve">perfil profesional del </w:t>
      </w:r>
      <w:r>
        <w:rPr>
          <w:rFonts w:ascii="Trade Gothic Next" w:eastAsia="Times New Roman" w:hAnsi="Trade Gothic Next" w:cs="Times New Roman"/>
          <w:sz w:val="20"/>
          <w:szCs w:val="20"/>
          <w:lang w:eastAsia="es-ES"/>
        </w:rPr>
        <w:t xml:space="preserve">ingeniero naval </w:t>
      </w:r>
      <w:r w:rsidR="00C8701B">
        <w:rPr>
          <w:rFonts w:ascii="Trade Gothic Next" w:eastAsia="Times New Roman" w:hAnsi="Trade Gothic Next" w:cs="Times New Roman"/>
          <w:sz w:val="20"/>
          <w:szCs w:val="20"/>
          <w:lang w:eastAsia="es-ES"/>
        </w:rPr>
        <w:t>y oceánico del,</w:t>
      </w:r>
      <w:r w:rsidR="006C756E">
        <w:rPr>
          <w:rFonts w:ascii="Trade Gothic Next" w:eastAsia="Times New Roman" w:hAnsi="Trade Gothic Next" w:cs="Times New Roman"/>
          <w:sz w:val="20"/>
          <w:szCs w:val="20"/>
          <w:lang w:eastAsia="es-ES"/>
        </w:rPr>
        <w:t xml:space="preserve"> futuro.</w:t>
      </w:r>
    </w:p>
    <w:p w14:paraId="66502C2B" w14:textId="2CBB59BE" w:rsidR="006C756E" w:rsidRDefault="006C756E" w:rsidP="00895E47">
      <w:pPr>
        <w:spacing w:after="0" w:line="240" w:lineRule="auto"/>
        <w:jc w:val="both"/>
        <w:rPr>
          <w:rFonts w:ascii="Trade Gothic Next" w:eastAsia="Times New Roman" w:hAnsi="Trade Gothic Next" w:cs="Times New Roman"/>
          <w:sz w:val="20"/>
          <w:szCs w:val="20"/>
          <w:lang w:eastAsia="es-ES"/>
        </w:rPr>
      </w:pPr>
    </w:p>
    <w:p w14:paraId="2A6EABFC" w14:textId="590626B1" w:rsidR="006C756E" w:rsidRDefault="006C756E" w:rsidP="00895E47">
      <w:pPr>
        <w:spacing w:after="0" w:line="240" w:lineRule="auto"/>
        <w:jc w:val="both"/>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 xml:space="preserve">La comisión del SOPIN comunica el final del proceso de selección de la persona que se hará cargo </w:t>
      </w:r>
      <w:proofErr w:type="gramStart"/>
      <w:r>
        <w:rPr>
          <w:rFonts w:ascii="Trade Gothic Next" w:eastAsia="Times New Roman" w:hAnsi="Trade Gothic Next" w:cs="Times New Roman"/>
          <w:sz w:val="20"/>
          <w:szCs w:val="20"/>
          <w:lang w:eastAsia="es-ES"/>
        </w:rPr>
        <w:t>del mismo</w:t>
      </w:r>
      <w:proofErr w:type="gramEnd"/>
      <w:r>
        <w:rPr>
          <w:rFonts w:ascii="Trade Gothic Next" w:eastAsia="Times New Roman" w:hAnsi="Trade Gothic Next" w:cs="Times New Roman"/>
          <w:sz w:val="20"/>
          <w:szCs w:val="20"/>
          <w:lang w:eastAsia="es-ES"/>
        </w:rPr>
        <w:t xml:space="preserve">. Está previsto que </w:t>
      </w:r>
      <w:r w:rsidR="00147D4D">
        <w:rPr>
          <w:rFonts w:ascii="Trade Gothic Next" w:eastAsia="Times New Roman" w:hAnsi="Trade Gothic Next" w:cs="Times New Roman"/>
          <w:sz w:val="20"/>
          <w:szCs w:val="20"/>
          <w:lang w:eastAsia="es-ES"/>
        </w:rPr>
        <w:t>se incorpore en</w:t>
      </w:r>
      <w:r>
        <w:rPr>
          <w:rFonts w:ascii="Trade Gothic Next" w:eastAsia="Times New Roman" w:hAnsi="Trade Gothic Next" w:cs="Times New Roman"/>
          <w:sz w:val="20"/>
          <w:szCs w:val="20"/>
          <w:lang w:eastAsia="es-ES"/>
        </w:rPr>
        <w:t xml:space="preserve"> septiembre de 2022.</w:t>
      </w:r>
    </w:p>
    <w:p w14:paraId="1FB2C331" w14:textId="27F6FCA7" w:rsidR="006C756E" w:rsidRDefault="006C756E" w:rsidP="00895E47">
      <w:pPr>
        <w:spacing w:after="0" w:line="240" w:lineRule="auto"/>
        <w:jc w:val="both"/>
        <w:rPr>
          <w:rFonts w:ascii="Trade Gothic Next" w:eastAsia="Times New Roman" w:hAnsi="Trade Gothic Next" w:cs="Times New Roman"/>
          <w:sz w:val="20"/>
          <w:szCs w:val="20"/>
          <w:lang w:eastAsia="es-ES"/>
        </w:rPr>
      </w:pPr>
    </w:p>
    <w:p w14:paraId="494761F1" w14:textId="7BB39D55" w:rsidR="006C756E" w:rsidRDefault="006C756E" w:rsidP="00895E47">
      <w:pPr>
        <w:spacing w:after="0" w:line="240" w:lineRule="auto"/>
        <w:jc w:val="both"/>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 xml:space="preserve">La Comisión de Competencias Profesionales da cuenta de su intensa actividad y recursos en marcha, comentando la necesidad de contar, en caso puntuales, con la contratación de asesoría especializada, así como del proceso de búsqueda de un servicio de alertas de intrusismo y otras situaciones de interés para el colectivo, mediante el uso de la Inteligencia Artificial. </w:t>
      </w:r>
      <w:r w:rsidR="00147D4D">
        <w:rPr>
          <w:rFonts w:ascii="Trade Gothic Next" w:eastAsia="Times New Roman" w:hAnsi="Trade Gothic Next" w:cs="Times New Roman"/>
          <w:sz w:val="20"/>
          <w:szCs w:val="20"/>
          <w:lang w:eastAsia="es-ES"/>
        </w:rPr>
        <w:t xml:space="preserve">Se hace hincapié en </w:t>
      </w:r>
      <w:r>
        <w:rPr>
          <w:rFonts w:ascii="Trade Gothic Next" w:eastAsia="Times New Roman" w:hAnsi="Trade Gothic Next" w:cs="Times New Roman"/>
          <w:sz w:val="20"/>
          <w:szCs w:val="20"/>
          <w:lang w:eastAsia="es-ES"/>
        </w:rPr>
        <w:t>la necesidad de que los colegiados hagan llegar a la comisión</w:t>
      </w:r>
      <w:r w:rsidR="008A2FD1">
        <w:rPr>
          <w:rFonts w:ascii="Trade Gothic Next" w:eastAsia="Times New Roman" w:hAnsi="Trade Gothic Next" w:cs="Times New Roman"/>
          <w:sz w:val="20"/>
          <w:szCs w:val="20"/>
          <w:lang w:eastAsia="es-ES"/>
        </w:rPr>
        <w:t xml:space="preserve"> las situaciones que se </w:t>
      </w:r>
      <w:r w:rsidR="00147D4D">
        <w:rPr>
          <w:rFonts w:ascii="Trade Gothic Next" w:eastAsia="Times New Roman" w:hAnsi="Trade Gothic Next" w:cs="Times New Roman"/>
          <w:sz w:val="20"/>
          <w:szCs w:val="20"/>
          <w:lang w:eastAsia="es-ES"/>
        </w:rPr>
        <w:t xml:space="preserve">identifiquen </w:t>
      </w:r>
      <w:r w:rsidR="008A2FD1">
        <w:rPr>
          <w:rFonts w:ascii="Trade Gothic Next" w:eastAsia="Times New Roman" w:hAnsi="Trade Gothic Next" w:cs="Times New Roman"/>
          <w:sz w:val="20"/>
          <w:szCs w:val="20"/>
          <w:lang w:eastAsia="es-ES"/>
        </w:rPr>
        <w:t>en el sector público</w:t>
      </w:r>
      <w:r w:rsidR="00147D4D">
        <w:rPr>
          <w:rFonts w:ascii="Trade Gothic Next" w:eastAsia="Times New Roman" w:hAnsi="Trade Gothic Next" w:cs="Times New Roman"/>
          <w:sz w:val="20"/>
          <w:szCs w:val="20"/>
          <w:lang w:eastAsia="es-ES"/>
        </w:rPr>
        <w:t xml:space="preserve"> en las que el COIN deba actuar,</w:t>
      </w:r>
      <w:r w:rsidR="008A2FD1">
        <w:rPr>
          <w:rFonts w:ascii="Trade Gothic Next" w:eastAsia="Times New Roman" w:hAnsi="Trade Gothic Next" w:cs="Times New Roman"/>
          <w:sz w:val="20"/>
          <w:szCs w:val="20"/>
          <w:lang w:eastAsia="es-ES"/>
        </w:rPr>
        <w:t xml:space="preserve"> para que sean tratadas con rapidez.</w:t>
      </w:r>
    </w:p>
    <w:p w14:paraId="72E70704" w14:textId="240518F8" w:rsidR="008A2FD1" w:rsidRDefault="008A2FD1" w:rsidP="00895E47">
      <w:pPr>
        <w:spacing w:after="0" w:line="240" w:lineRule="auto"/>
        <w:jc w:val="both"/>
        <w:rPr>
          <w:rFonts w:ascii="Trade Gothic Next" w:eastAsia="Times New Roman" w:hAnsi="Trade Gothic Next" w:cs="Times New Roman"/>
          <w:sz w:val="20"/>
          <w:szCs w:val="20"/>
          <w:lang w:eastAsia="es-ES"/>
        </w:rPr>
      </w:pPr>
    </w:p>
    <w:p w14:paraId="729BA6F3" w14:textId="262B03D7" w:rsidR="008A2FD1" w:rsidRPr="000B3F7B" w:rsidRDefault="00715A96" w:rsidP="00895E47">
      <w:pPr>
        <w:spacing w:after="0" w:line="240" w:lineRule="auto"/>
        <w:jc w:val="both"/>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 xml:space="preserve">La Comisión de Asunto Deontológicos comenta </w:t>
      </w:r>
      <w:r>
        <w:rPr>
          <w:rFonts w:ascii="Arial" w:hAnsi="Arial" w:cs="Arial"/>
          <w:sz w:val="19"/>
          <w:szCs w:val="19"/>
          <w:shd w:val="clear" w:color="auto" w:fill="FAF9F8"/>
        </w:rPr>
        <w:t xml:space="preserve">la resolución del expediente disciplinario 2/2021 incoado frente al exdecano Don José de Lara </w:t>
      </w:r>
      <w:proofErr w:type="gramStart"/>
      <w:r>
        <w:rPr>
          <w:rFonts w:ascii="Arial" w:hAnsi="Arial" w:cs="Arial"/>
          <w:sz w:val="19"/>
          <w:szCs w:val="19"/>
          <w:shd w:val="clear" w:color="auto" w:fill="FAF9F8"/>
        </w:rPr>
        <w:t>Rey</w:t>
      </w:r>
      <w:proofErr w:type="gramEnd"/>
      <w:r>
        <w:rPr>
          <w:rFonts w:ascii="Arial" w:hAnsi="Arial" w:cs="Arial"/>
          <w:sz w:val="19"/>
          <w:szCs w:val="19"/>
          <w:shd w:val="clear" w:color="auto" w:fill="FAF9F8"/>
        </w:rPr>
        <w:t xml:space="preserve"> </w:t>
      </w:r>
      <w:r w:rsidR="00147D4D">
        <w:rPr>
          <w:rFonts w:ascii="Arial" w:hAnsi="Arial" w:cs="Arial"/>
          <w:sz w:val="19"/>
          <w:szCs w:val="19"/>
          <w:shd w:val="clear" w:color="auto" w:fill="FAF9F8"/>
        </w:rPr>
        <w:t>así como</w:t>
      </w:r>
      <w:r w:rsidR="00782490">
        <w:rPr>
          <w:rFonts w:ascii="Arial" w:hAnsi="Arial" w:cs="Arial"/>
          <w:sz w:val="19"/>
          <w:szCs w:val="19"/>
          <w:shd w:val="clear" w:color="auto" w:fill="FAF9F8"/>
        </w:rPr>
        <w:t xml:space="preserve"> </w:t>
      </w:r>
      <w:r w:rsidR="00147D4D">
        <w:rPr>
          <w:rFonts w:ascii="Arial" w:hAnsi="Arial" w:cs="Arial"/>
          <w:sz w:val="19"/>
          <w:szCs w:val="19"/>
          <w:shd w:val="clear" w:color="auto" w:fill="FAF9F8"/>
        </w:rPr>
        <w:t>la</w:t>
      </w:r>
      <w:r>
        <w:rPr>
          <w:rFonts w:ascii="Arial" w:hAnsi="Arial" w:cs="Arial"/>
          <w:sz w:val="19"/>
          <w:szCs w:val="19"/>
          <w:shd w:val="clear" w:color="auto" w:fill="FAF9F8"/>
        </w:rPr>
        <w:t xml:space="preserve"> resolución de las denuncias presentadas por distintos colegiados y mutualistas.</w:t>
      </w:r>
    </w:p>
    <w:p w14:paraId="2F9A44DC" w14:textId="4C506790" w:rsidR="00895E47" w:rsidRDefault="00895E47" w:rsidP="00895E47">
      <w:pPr>
        <w:spacing w:after="0" w:line="240" w:lineRule="auto"/>
        <w:rPr>
          <w:rFonts w:ascii="Trade Gothic Next" w:eastAsia="Times New Roman" w:hAnsi="Trade Gothic Next"/>
          <w:sz w:val="20"/>
          <w:szCs w:val="20"/>
          <w:u w:val="single"/>
        </w:rPr>
      </w:pPr>
    </w:p>
    <w:p w14:paraId="43A1EFA1" w14:textId="77777777" w:rsidR="00895E47" w:rsidRPr="00895E47" w:rsidRDefault="00895E47" w:rsidP="00895E47">
      <w:pPr>
        <w:spacing w:after="0" w:line="240" w:lineRule="auto"/>
        <w:rPr>
          <w:rFonts w:ascii="Trade Gothic Next" w:eastAsia="Times New Roman" w:hAnsi="Trade Gothic Next"/>
          <w:sz w:val="20"/>
          <w:szCs w:val="20"/>
          <w:u w:val="single"/>
        </w:rPr>
      </w:pPr>
    </w:p>
    <w:p w14:paraId="0A06B7CB" w14:textId="3672D80B" w:rsidR="00895E47" w:rsidRDefault="00895E47" w:rsidP="00895E47">
      <w:pPr>
        <w:pStyle w:val="Prrafodelista"/>
        <w:numPr>
          <w:ilvl w:val="0"/>
          <w:numId w:val="14"/>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Ratificación de acuerdos comisiones permanentes</w:t>
      </w:r>
    </w:p>
    <w:p w14:paraId="6ED6EEB1" w14:textId="4A79894D" w:rsidR="00895E47" w:rsidRDefault="00895E47" w:rsidP="00895E47">
      <w:pPr>
        <w:spacing w:after="0" w:line="240" w:lineRule="auto"/>
        <w:rPr>
          <w:rFonts w:ascii="Trade Gothic Next" w:eastAsia="Times New Roman" w:hAnsi="Trade Gothic Next"/>
          <w:sz w:val="20"/>
          <w:szCs w:val="20"/>
          <w:u w:val="single"/>
        </w:rPr>
      </w:pPr>
    </w:p>
    <w:p w14:paraId="60CAFC7C" w14:textId="0033D43B" w:rsidR="001816D2" w:rsidRDefault="00895E47" w:rsidP="00895E47">
      <w:pPr>
        <w:spacing w:after="0" w:line="240" w:lineRule="auto"/>
        <w:jc w:val="both"/>
        <w:rPr>
          <w:rFonts w:ascii="Trade Gothic Next" w:eastAsia="Times New Roman" w:hAnsi="Trade Gothic Next" w:cs="Times New Roman"/>
          <w:sz w:val="20"/>
          <w:szCs w:val="20"/>
          <w:lang w:eastAsia="es-ES"/>
        </w:rPr>
      </w:pPr>
      <w:r w:rsidRPr="00895E47">
        <w:rPr>
          <w:rFonts w:ascii="Trade Gothic Next" w:eastAsia="Times New Roman" w:hAnsi="Trade Gothic Next" w:cs="Times New Roman"/>
          <w:sz w:val="20"/>
          <w:szCs w:val="20"/>
          <w:lang w:eastAsia="es-ES"/>
        </w:rPr>
        <w:t>Se informa sobre los asuntos aprobados por la comisi</w:t>
      </w:r>
      <w:r w:rsidR="007E2AD4">
        <w:rPr>
          <w:rFonts w:ascii="Trade Gothic Next" w:eastAsia="Times New Roman" w:hAnsi="Trade Gothic Next" w:cs="Times New Roman"/>
          <w:sz w:val="20"/>
          <w:szCs w:val="20"/>
          <w:lang w:eastAsia="es-ES"/>
        </w:rPr>
        <w:t>ón</w:t>
      </w:r>
      <w:r w:rsidRPr="00895E47">
        <w:rPr>
          <w:rFonts w:ascii="Trade Gothic Next" w:eastAsia="Times New Roman" w:hAnsi="Trade Gothic Next" w:cs="Times New Roman"/>
          <w:sz w:val="20"/>
          <w:szCs w:val="20"/>
          <w:lang w:eastAsia="es-ES"/>
        </w:rPr>
        <w:t xml:space="preserve"> permanente</w:t>
      </w:r>
      <w:r w:rsidR="007E2AD4">
        <w:rPr>
          <w:rFonts w:ascii="Trade Gothic Next" w:eastAsia="Times New Roman" w:hAnsi="Trade Gothic Next" w:cs="Times New Roman"/>
          <w:sz w:val="20"/>
          <w:szCs w:val="20"/>
          <w:lang w:eastAsia="es-ES"/>
        </w:rPr>
        <w:t xml:space="preserve"> celebrada </w:t>
      </w:r>
      <w:r w:rsidRPr="00895E47">
        <w:rPr>
          <w:rFonts w:ascii="Trade Gothic Next" w:eastAsia="Times New Roman" w:hAnsi="Trade Gothic Next" w:cs="Times New Roman"/>
          <w:sz w:val="20"/>
          <w:szCs w:val="20"/>
          <w:lang w:eastAsia="es-ES"/>
        </w:rPr>
        <w:t xml:space="preserve">de los que se informó en su momento a la Junta de Gobierno </w:t>
      </w:r>
    </w:p>
    <w:p w14:paraId="7F3729AF" w14:textId="77777777" w:rsidR="001816D2" w:rsidRDefault="001816D2" w:rsidP="00895E47">
      <w:pPr>
        <w:spacing w:after="0" w:line="240" w:lineRule="auto"/>
        <w:jc w:val="both"/>
        <w:rPr>
          <w:rFonts w:ascii="Trade Gothic Next" w:eastAsia="Times New Roman" w:hAnsi="Trade Gothic Next" w:cs="Times New Roman"/>
          <w:sz w:val="20"/>
          <w:szCs w:val="20"/>
          <w:lang w:eastAsia="es-ES"/>
        </w:rPr>
      </w:pPr>
    </w:p>
    <w:p w14:paraId="7F0CB7AC" w14:textId="509D7D05" w:rsidR="001816D2" w:rsidRPr="001816D2" w:rsidRDefault="001816D2" w:rsidP="00895E47">
      <w:pPr>
        <w:spacing w:after="0" w:line="240" w:lineRule="auto"/>
        <w:jc w:val="both"/>
        <w:rPr>
          <w:rFonts w:ascii="Trade Gothic Next" w:eastAsia="Times New Roman" w:hAnsi="Trade Gothic Next" w:cs="Times New Roman"/>
          <w:b/>
          <w:bCs/>
          <w:sz w:val="20"/>
          <w:szCs w:val="20"/>
          <w:lang w:eastAsia="es-ES"/>
        </w:rPr>
      </w:pPr>
      <w:r w:rsidRPr="001816D2">
        <w:rPr>
          <w:rFonts w:ascii="Trade Gothic Next" w:eastAsia="Times New Roman" w:hAnsi="Trade Gothic Next" w:cs="Times New Roman"/>
          <w:b/>
          <w:bCs/>
          <w:sz w:val="20"/>
          <w:szCs w:val="20"/>
          <w:lang w:eastAsia="es-ES"/>
        </w:rPr>
        <w:t>ACUERDO</w:t>
      </w:r>
    </w:p>
    <w:p w14:paraId="44D2038E" w14:textId="77777777" w:rsidR="001816D2" w:rsidRDefault="001816D2" w:rsidP="00895E47">
      <w:pPr>
        <w:spacing w:after="0" w:line="240" w:lineRule="auto"/>
        <w:jc w:val="both"/>
        <w:rPr>
          <w:rFonts w:ascii="Trade Gothic Next" w:eastAsia="Times New Roman" w:hAnsi="Trade Gothic Next" w:cs="Times New Roman"/>
          <w:sz w:val="20"/>
          <w:szCs w:val="20"/>
          <w:lang w:eastAsia="es-ES"/>
        </w:rPr>
      </w:pPr>
    </w:p>
    <w:p w14:paraId="37AC1D92" w14:textId="4F47D9C3" w:rsidR="00895E47" w:rsidRPr="00895E47" w:rsidRDefault="00147D4D" w:rsidP="00895E47">
      <w:pPr>
        <w:spacing w:after="0" w:line="240" w:lineRule="auto"/>
        <w:jc w:val="both"/>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Se</w:t>
      </w:r>
      <w:r w:rsidR="00782490">
        <w:rPr>
          <w:rFonts w:ascii="Trade Gothic Next" w:eastAsia="Times New Roman" w:hAnsi="Trade Gothic Next" w:cs="Times New Roman"/>
          <w:sz w:val="20"/>
          <w:szCs w:val="20"/>
          <w:lang w:eastAsia="es-ES"/>
        </w:rPr>
        <w:t xml:space="preserve"> </w:t>
      </w:r>
      <w:r>
        <w:rPr>
          <w:rFonts w:ascii="Trade Gothic Next" w:eastAsia="Times New Roman" w:hAnsi="Trade Gothic Next" w:cs="Times New Roman"/>
          <w:sz w:val="20"/>
          <w:szCs w:val="20"/>
          <w:lang w:eastAsia="es-ES"/>
        </w:rPr>
        <w:t xml:space="preserve">ratifican </w:t>
      </w:r>
      <w:r w:rsidR="001816D2">
        <w:rPr>
          <w:rFonts w:ascii="Trade Gothic Next" w:eastAsia="Times New Roman" w:hAnsi="Trade Gothic Next" w:cs="Times New Roman"/>
          <w:sz w:val="20"/>
          <w:szCs w:val="20"/>
          <w:lang w:eastAsia="es-ES"/>
        </w:rPr>
        <w:t>los asuntos aprobados por la comisión permanente</w:t>
      </w:r>
      <w:r w:rsidR="00895E47" w:rsidRPr="00895E47">
        <w:rPr>
          <w:rFonts w:ascii="Trade Gothic Next" w:eastAsia="Times New Roman" w:hAnsi="Trade Gothic Next" w:cs="Times New Roman"/>
          <w:sz w:val="20"/>
          <w:szCs w:val="20"/>
          <w:lang w:eastAsia="es-ES"/>
        </w:rPr>
        <w:t>.</w:t>
      </w:r>
    </w:p>
    <w:p w14:paraId="41B23948" w14:textId="77777777" w:rsidR="00895E47" w:rsidRPr="00895E47" w:rsidRDefault="00895E47" w:rsidP="00895E47">
      <w:pPr>
        <w:spacing w:after="0" w:line="240" w:lineRule="auto"/>
        <w:rPr>
          <w:rFonts w:ascii="Trade Gothic Next" w:eastAsia="Times New Roman" w:hAnsi="Trade Gothic Next"/>
          <w:sz w:val="20"/>
          <w:szCs w:val="20"/>
          <w:u w:val="single"/>
        </w:rPr>
      </w:pPr>
    </w:p>
    <w:p w14:paraId="3EC5931B" w14:textId="5E113ED1" w:rsidR="00895E47" w:rsidRDefault="00895E47" w:rsidP="00895E47">
      <w:pPr>
        <w:pStyle w:val="Prrafodelista"/>
        <w:numPr>
          <w:ilvl w:val="0"/>
          <w:numId w:val="14"/>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lastRenderedPageBreak/>
        <w:t>Formulación de cuentas 2021 y Propuesta de aplicación de Resultados. Aprobación de cuotas 2022</w:t>
      </w:r>
    </w:p>
    <w:p w14:paraId="56A3B2E3" w14:textId="77777777" w:rsidR="00F03111" w:rsidRPr="00F03111" w:rsidRDefault="00F03111" w:rsidP="00F03111">
      <w:pPr>
        <w:spacing w:after="0" w:line="240" w:lineRule="auto"/>
        <w:ind w:left="360"/>
        <w:rPr>
          <w:rFonts w:ascii="Trade Gothic Next" w:eastAsia="Times New Roman" w:hAnsi="Trade Gothic Next"/>
          <w:sz w:val="20"/>
          <w:szCs w:val="20"/>
          <w:u w:val="single"/>
        </w:rPr>
      </w:pPr>
    </w:p>
    <w:p w14:paraId="63345554" w14:textId="7057D8FD" w:rsidR="00F03111" w:rsidRPr="000B3F7B" w:rsidRDefault="00F03111" w:rsidP="00F03111">
      <w:pPr>
        <w:jc w:val="both"/>
        <w:rPr>
          <w:rFonts w:ascii="Trade Gothic Next" w:eastAsia="Times New Roman" w:hAnsi="Trade Gothic Next" w:cs="Times New Roman"/>
          <w:sz w:val="20"/>
          <w:szCs w:val="20"/>
          <w:lang w:eastAsia="es-ES"/>
        </w:rPr>
      </w:pPr>
      <w:r w:rsidRPr="000B3F7B">
        <w:rPr>
          <w:rFonts w:ascii="Trade Gothic Next" w:eastAsia="Times New Roman" w:hAnsi="Trade Gothic Next" w:cs="Times New Roman"/>
          <w:sz w:val="20"/>
          <w:szCs w:val="20"/>
          <w:lang w:eastAsia="es-ES"/>
        </w:rPr>
        <w:t xml:space="preserve">Se </w:t>
      </w:r>
      <w:r w:rsidR="00BB409F">
        <w:rPr>
          <w:rFonts w:ascii="Trade Gothic Next" w:eastAsia="Times New Roman" w:hAnsi="Trade Gothic Next" w:cs="Times New Roman"/>
          <w:sz w:val="20"/>
          <w:szCs w:val="20"/>
          <w:lang w:eastAsia="es-ES"/>
        </w:rPr>
        <w:t>presentan los borradores de Memoria Económica y de Informe de Auditoría, junto con el presupuesto de 2022, la propuesta de mantenimiento de cuotas y</w:t>
      </w:r>
      <w:r w:rsidRPr="000B3F7B">
        <w:rPr>
          <w:rFonts w:ascii="Trade Gothic Next" w:eastAsia="Times New Roman" w:hAnsi="Trade Gothic Next" w:cs="Times New Roman"/>
          <w:sz w:val="20"/>
          <w:szCs w:val="20"/>
          <w:lang w:eastAsia="es-ES"/>
        </w:rPr>
        <w:t xml:space="preserve"> la propuesta de aplicación de resultados.</w:t>
      </w:r>
    </w:p>
    <w:p w14:paraId="271B67FF" w14:textId="7BDA095A" w:rsidR="00895E47" w:rsidRPr="004F6524" w:rsidRDefault="00566A35" w:rsidP="00895E47">
      <w:pPr>
        <w:spacing w:after="0" w:line="240" w:lineRule="auto"/>
        <w:rPr>
          <w:rFonts w:ascii="Trade Gothic Next" w:eastAsia="Times New Roman" w:hAnsi="Trade Gothic Next"/>
          <w:b/>
          <w:bCs/>
          <w:sz w:val="20"/>
          <w:szCs w:val="20"/>
        </w:rPr>
      </w:pPr>
      <w:r w:rsidRPr="004F6524">
        <w:rPr>
          <w:rFonts w:ascii="Trade Gothic Next" w:eastAsia="Times New Roman" w:hAnsi="Trade Gothic Next"/>
          <w:b/>
          <w:bCs/>
          <w:sz w:val="20"/>
          <w:szCs w:val="20"/>
        </w:rPr>
        <w:t>ACUERDO:</w:t>
      </w:r>
    </w:p>
    <w:p w14:paraId="4E435ACA" w14:textId="25850964" w:rsidR="00566A35" w:rsidRDefault="00BB409F" w:rsidP="00566A35">
      <w:pPr>
        <w:spacing w:before="180" w:afterLines="180" w:after="432" w:line="240" w:lineRule="auto"/>
        <w:jc w:val="both"/>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Se aprueba la formulación de cuentas de 2021</w:t>
      </w:r>
      <w:r w:rsidR="00CF3390">
        <w:rPr>
          <w:rFonts w:ascii="Trade Gothic Next" w:eastAsia="Times New Roman" w:hAnsi="Trade Gothic Next" w:cs="Times New Roman"/>
          <w:sz w:val="20"/>
          <w:szCs w:val="20"/>
          <w:lang w:eastAsia="es-ES"/>
        </w:rPr>
        <w:t>, la a</w:t>
      </w:r>
      <w:r w:rsidR="00566A35" w:rsidRPr="000B3F7B">
        <w:rPr>
          <w:rFonts w:ascii="Trade Gothic Next" w:eastAsia="Times New Roman" w:hAnsi="Trade Gothic Next" w:cs="Times New Roman"/>
          <w:sz w:val="20"/>
          <w:szCs w:val="20"/>
          <w:lang w:eastAsia="es-ES"/>
        </w:rPr>
        <w:t>plicación del Resultado del ejercicio</w:t>
      </w:r>
      <w:r w:rsidR="00CF3390">
        <w:rPr>
          <w:rFonts w:ascii="Trade Gothic Next" w:eastAsia="Times New Roman" w:hAnsi="Trade Gothic Next" w:cs="Times New Roman"/>
          <w:sz w:val="20"/>
          <w:szCs w:val="20"/>
          <w:lang w:eastAsia="es-ES"/>
        </w:rPr>
        <w:t xml:space="preserve"> a Reservas </w:t>
      </w:r>
      <w:r w:rsidR="00367C9B">
        <w:rPr>
          <w:rFonts w:ascii="Trade Gothic Next" w:eastAsia="Times New Roman" w:hAnsi="Trade Gothic Next" w:cs="Times New Roman"/>
          <w:sz w:val="20"/>
          <w:szCs w:val="20"/>
          <w:lang w:eastAsia="es-ES"/>
        </w:rPr>
        <w:t>Voluntarias,</w:t>
      </w:r>
      <w:r w:rsidR="00CF3390">
        <w:rPr>
          <w:rFonts w:ascii="Trade Gothic Next" w:eastAsia="Times New Roman" w:hAnsi="Trade Gothic Next" w:cs="Times New Roman"/>
          <w:sz w:val="20"/>
          <w:szCs w:val="20"/>
          <w:lang w:eastAsia="es-ES"/>
        </w:rPr>
        <w:t xml:space="preserve"> así como el mantenimiento de cuotas para 2022</w:t>
      </w:r>
      <w:r w:rsidR="00566A35" w:rsidRPr="000B3F7B">
        <w:rPr>
          <w:rFonts w:ascii="Trade Gothic Next" w:eastAsia="Times New Roman" w:hAnsi="Trade Gothic Next" w:cs="Times New Roman"/>
          <w:sz w:val="20"/>
          <w:szCs w:val="20"/>
          <w:lang w:eastAsia="es-ES"/>
        </w:rPr>
        <w:t>.</w:t>
      </w:r>
    </w:p>
    <w:p w14:paraId="5D247CCF" w14:textId="1163FB79" w:rsidR="00502232" w:rsidRPr="000B3F7B" w:rsidRDefault="00502232" w:rsidP="00566A35">
      <w:pPr>
        <w:spacing w:before="180" w:afterLines="180" w:after="432" w:line="240" w:lineRule="auto"/>
        <w:jc w:val="both"/>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Se acuerda hacer un ejercicio presupuestario para 2023 con base cero, esto es, con resultado de explotación cero e incluirlo en el orden del día de la Junta de Gobierno.</w:t>
      </w:r>
    </w:p>
    <w:p w14:paraId="3CA93AAA" w14:textId="45A35BBD" w:rsidR="00895E47" w:rsidRPr="00895E47" w:rsidRDefault="00895E47" w:rsidP="00895E47">
      <w:pPr>
        <w:pStyle w:val="Prrafodelista"/>
        <w:numPr>
          <w:ilvl w:val="0"/>
          <w:numId w:val="14"/>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 xml:space="preserve">Informe de gestión de COIN </w:t>
      </w:r>
    </w:p>
    <w:p w14:paraId="77098CDA" w14:textId="285B1686" w:rsidR="00895E47" w:rsidRDefault="00895E47" w:rsidP="00895E47">
      <w:pPr>
        <w:spacing w:after="0" w:line="240" w:lineRule="auto"/>
        <w:rPr>
          <w:rFonts w:ascii="Trade Gothic Next" w:eastAsia="Times New Roman" w:hAnsi="Trade Gothic Next"/>
          <w:sz w:val="20"/>
          <w:szCs w:val="20"/>
          <w:u w:val="single"/>
        </w:rPr>
      </w:pPr>
    </w:p>
    <w:p w14:paraId="497BED0B" w14:textId="06851E0F" w:rsidR="00895E47" w:rsidRPr="000B3F7B" w:rsidRDefault="00566A35" w:rsidP="00D91DE2">
      <w:pPr>
        <w:spacing w:after="0" w:line="240" w:lineRule="auto"/>
        <w:jc w:val="both"/>
        <w:rPr>
          <w:rFonts w:ascii="Trade Gothic Next" w:hAnsi="Trade Gothic Next"/>
          <w:sz w:val="20"/>
          <w:szCs w:val="20"/>
        </w:rPr>
      </w:pPr>
      <w:r w:rsidRPr="000B3F7B">
        <w:rPr>
          <w:rFonts w:ascii="Trade Gothic Next" w:hAnsi="Trade Gothic Next"/>
          <w:sz w:val="20"/>
          <w:szCs w:val="20"/>
        </w:rPr>
        <w:t xml:space="preserve">El </w:t>
      </w:r>
      <w:proofErr w:type="gramStart"/>
      <w:r w:rsidRPr="000B3F7B">
        <w:rPr>
          <w:rFonts w:ascii="Trade Gothic Next" w:hAnsi="Trade Gothic Next"/>
          <w:sz w:val="20"/>
          <w:szCs w:val="20"/>
        </w:rPr>
        <w:t>Director</w:t>
      </w:r>
      <w:proofErr w:type="gramEnd"/>
      <w:r w:rsidRPr="000B3F7B">
        <w:rPr>
          <w:rFonts w:ascii="Trade Gothic Next" w:hAnsi="Trade Gothic Next"/>
          <w:sz w:val="20"/>
          <w:szCs w:val="20"/>
        </w:rPr>
        <w:t xml:space="preserve"> de Gestión informa que la memoria </w:t>
      </w:r>
      <w:r w:rsidR="00147D4D">
        <w:rPr>
          <w:rFonts w:ascii="Trade Gothic Next" w:hAnsi="Trade Gothic Next"/>
          <w:sz w:val="20"/>
          <w:szCs w:val="20"/>
        </w:rPr>
        <w:t>es</w:t>
      </w:r>
      <w:r w:rsidR="00147D4D" w:rsidRPr="000B3F7B">
        <w:rPr>
          <w:rFonts w:ascii="Trade Gothic Next" w:hAnsi="Trade Gothic Next"/>
          <w:sz w:val="20"/>
          <w:szCs w:val="20"/>
        </w:rPr>
        <w:t xml:space="preserve"> </w:t>
      </w:r>
      <w:r w:rsidRPr="000B3F7B">
        <w:rPr>
          <w:rFonts w:ascii="Trade Gothic Next" w:hAnsi="Trade Gothic Next"/>
          <w:sz w:val="20"/>
          <w:szCs w:val="20"/>
        </w:rPr>
        <w:t xml:space="preserve">electrónica y se </w:t>
      </w:r>
      <w:r w:rsidR="00147D4D">
        <w:rPr>
          <w:rFonts w:ascii="Trade Gothic Next" w:hAnsi="Trade Gothic Next"/>
          <w:sz w:val="20"/>
          <w:szCs w:val="20"/>
        </w:rPr>
        <w:t>muestra</w:t>
      </w:r>
      <w:r w:rsidR="00147D4D" w:rsidRPr="000B3F7B">
        <w:rPr>
          <w:rFonts w:ascii="Trade Gothic Next" w:hAnsi="Trade Gothic Next"/>
          <w:sz w:val="20"/>
          <w:szCs w:val="20"/>
        </w:rPr>
        <w:t xml:space="preserve"> </w:t>
      </w:r>
      <w:r w:rsidRPr="000B3F7B">
        <w:rPr>
          <w:rFonts w:ascii="Trade Gothic Next" w:hAnsi="Trade Gothic Next"/>
          <w:sz w:val="20"/>
          <w:szCs w:val="20"/>
        </w:rPr>
        <w:t>en la web</w:t>
      </w:r>
      <w:r w:rsidR="00D91DE2">
        <w:rPr>
          <w:rFonts w:ascii="Trade Gothic Next" w:hAnsi="Trade Gothic Next"/>
          <w:sz w:val="20"/>
          <w:szCs w:val="20"/>
        </w:rPr>
        <w:t xml:space="preserve"> i</w:t>
      </w:r>
      <w:r w:rsidRPr="000B3F7B">
        <w:rPr>
          <w:rFonts w:ascii="Trade Gothic Next" w:hAnsi="Trade Gothic Next"/>
          <w:sz w:val="20"/>
          <w:szCs w:val="20"/>
        </w:rPr>
        <w:t>nstitucional.</w:t>
      </w:r>
    </w:p>
    <w:p w14:paraId="19E75789" w14:textId="39593605" w:rsidR="00895E47" w:rsidRDefault="00895E47" w:rsidP="00D91DE2">
      <w:pPr>
        <w:spacing w:after="0" w:line="240" w:lineRule="auto"/>
        <w:jc w:val="both"/>
        <w:rPr>
          <w:rFonts w:ascii="Trade Gothic Next" w:eastAsia="Times New Roman" w:hAnsi="Trade Gothic Next"/>
          <w:sz w:val="20"/>
          <w:szCs w:val="20"/>
          <w:u w:val="single"/>
        </w:rPr>
      </w:pPr>
    </w:p>
    <w:p w14:paraId="2E7A3CAD" w14:textId="77777777" w:rsidR="00A66EE8" w:rsidRPr="00895E47" w:rsidRDefault="00A66EE8" w:rsidP="00D91DE2">
      <w:pPr>
        <w:spacing w:after="0" w:line="240" w:lineRule="auto"/>
        <w:jc w:val="both"/>
        <w:rPr>
          <w:rFonts w:ascii="Trade Gothic Next" w:eastAsia="Times New Roman" w:hAnsi="Trade Gothic Next"/>
          <w:sz w:val="20"/>
          <w:szCs w:val="20"/>
          <w:u w:val="single"/>
        </w:rPr>
      </w:pPr>
    </w:p>
    <w:p w14:paraId="52E9C862" w14:textId="50F70DAF" w:rsidR="00B07BC8" w:rsidRPr="00202008" w:rsidRDefault="00B07BC8" w:rsidP="00202008">
      <w:pPr>
        <w:pStyle w:val="Prrafodelista"/>
        <w:numPr>
          <w:ilvl w:val="0"/>
          <w:numId w:val="14"/>
        </w:numPr>
        <w:spacing w:after="0" w:line="240" w:lineRule="auto"/>
        <w:rPr>
          <w:rFonts w:ascii="Trade Gothic Next" w:eastAsia="Times New Roman" w:hAnsi="Trade Gothic Next"/>
          <w:sz w:val="20"/>
          <w:szCs w:val="20"/>
          <w:u w:val="single"/>
        </w:rPr>
      </w:pPr>
      <w:r w:rsidRPr="00202008">
        <w:rPr>
          <w:rFonts w:ascii="Trade Gothic Next" w:eastAsia="Times New Roman" w:hAnsi="Trade Gothic Next"/>
          <w:sz w:val="20"/>
          <w:szCs w:val="20"/>
          <w:u w:val="single"/>
        </w:rPr>
        <w:t xml:space="preserve">Propuesta de nombramiento de Colegiado de Honor a D. Joaquín Coello </w:t>
      </w:r>
      <w:proofErr w:type="spellStart"/>
      <w:r w:rsidRPr="00202008">
        <w:rPr>
          <w:rFonts w:ascii="Trade Gothic Next" w:eastAsia="Times New Roman" w:hAnsi="Trade Gothic Next"/>
          <w:sz w:val="20"/>
          <w:szCs w:val="20"/>
          <w:u w:val="single"/>
        </w:rPr>
        <w:t>Brufau</w:t>
      </w:r>
      <w:proofErr w:type="spellEnd"/>
      <w:r w:rsidRPr="00202008">
        <w:rPr>
          <w:rFonts w:ascii="Trade Gothic Next" w:eastAsia="Times New Roman" w:hAnsi="Trade Gothic Next"/>
          <w:sz w:val="20"/>
          <w:szCs w:val="20"/>
          <w:u w:val="single"/>
        </w:rPr>
        <w:t xml:space="preserve"> </w:t>
      </w:r>
    </w:p>
    <w:p w14:paraId="4A5C5D32" w14:textId="4C50C969" w:rsidR="00EA0DD5" w:rsidRDefault="00EA0DD5" w:rsidP="00EA0DD5">
      <w:pPr>
        <w:spacing w:after="0" w:line="240" w:lineRule="auto"/>
        <w:rPr>
          <w:rFonts w:ascii="Trade Gothic Next" w:eastAsia="Times New Roman" w:hAnsi="Trade Gothic Next"/>
          <w:sz w:val="20"/>
          <w:szCs w:val="20"/>
          <w:u w:val="single"/>
        </w:rPr>
      </w:pPr>
    </w:p>
    <w:p w14:paraId="524B9344" w14:textId="05EB9253" w:rsidR="00EA0DD5" w:rsidRDefault="00EA0DD5" w:rsidP="00EA0DD5">
      <w:pPr>
        <w:spacing w:after="0" w:line="240" w:lineRule="auto"/>
        <w:rPr>
          <w:rFonts w:ascii="Trade Gothic Next" w:eastAsia="Times New Roman" w:hAnsi="Trade Gothic Next"/>
          <w:sz w:val="20"/>
          <w:szCs w:val="20"/>
        </w:rPr>
      </w:pPr>
      <w:r w:rsidRPr="00EA0DD5">
        <w:rPr>
          <w:rFonts w:ascii="Trade Gothic Next" w:eastAsia="Times New Roman" w:hAnsi="Trade Gothic Next"/>
          <w:sz w:val="20"/>
          <w:szCs w:val="20"/>
        </w:rPr>
        <w:t xml:space="preserve">La Decana </w:t>
      </w:r>
      <w:r>
        <w:rPr>
          <w:rFonts w:ascii="Trade Gothic Next" w:eastAsia="Times New Roman" w:hAnsi="Trade Gothic Next"/>
          <w:sz w:val="20"/>
          <w:szCs w:val="20"/>
        </w:rPr>
        <w:t xml:space="preserve">propone como Colegiado de Honor a D. Joaquín Coello </w:t>
      </w:r>
      <w:proofErr w:type="spellStart"/>
      <w:r>
        <w:rPr>
          <w:rFonts w:ascii="Trade Gothic Next" w:eastAsia="Times New Roman" w:hAnsi="Trade Gothic Next"/>
          <w:sz w:val="20"/>
          <w:szCs w:val="20"/>
        </w:rPr>
        <w:t>Brufau</w:t>
      </w:r>
      <w:proofErr w:type="spellEnd"/>
      <w:r>
        <w:rPr>
          <w:rFonts w:ascii="Trade Gothic Next" w:eastAsia="Times New Roman" w:hAnsi="Trade Gothic Next"/>
          <w:sz w:val="20"/>
          <w:szCs w:val="20"/>
        </w:rPr>
        <w:t xml:space="preserve">, y explica el </w:t>
      </w:r>
      <w:r w:rsidR="00A66EE8">
        <w:rPr>
          <w:rFonts w:ascii="Trade Gothic Next" w:eastAsia="Times New Roman" w:hAnsi="Trade Gothic Next"/>
          <w:sz w:val="20"/>
          <w:szCs w:val="20"/>
        </w:rPr>
        <w:t>porqué</w:t>
      </w:r>
      <w:r>
        <w:rPr>
          <w:rFonts w:ascii="Trade Gothic Next" w:eastAsia="Times New Roman" w:hAnsi="Trade Gothic Next"/>
          <w:sz w:val="20"/>
          <w:szCs w:val="20"/>
        </w:rPr>
        <w:t xml:space="preserve"> de esta propuesta.</w:t>
      </w:r>
    </w:p>
    <w:p w14:paraId="566BDED2" w14:textId="035001A6" w:rsidR="00EA0DD5" w:rsidRDefault="00EA0DD5" w:rsidP="00EA0DD5">
      <w:pPr>
        <w:spacing w:after="0" w:line="240" w:lineRule="auto"/>
        <w:rPr>
          <w:rFonts w:ascii="Trade Gothic Next" w:eastAsia="Times New Roman" w:hAnsi="Trade Gothic Next"/>
          <w:sz w:val="20"/>
          <w:szCs w:val="20"/>
        </w:rPr>
      </w:pPr>
    </w:p>
    <w:p w14:paraId="593CD4D9" w14:textId="1DF14772" w:rsidR="00EA0DD5" w:rsidRPr="004F6524" w:rsidRDefault="00EA0DD5" w:rsidP="00EA0DD5">
      <w:pPr>
        <w:rPr>
          <w:rFonts w:ascii="Trade Gothic Next" w:hAnsi="Trade Gothic Next"/>
          <w:b/>
          <w:bCs/>
          <w:sz w:val="20"/>
          <w:szCs w:val="20"/>
        </w:rPr>
      </w:pPr>
      <w:r w:rsidRPr="004F6524">
        <w:rPr>
          <w:rFonts w:ascii="Trade Gothic Next" w:hAnsi="Trade Gothic Next"/>
          <w:b/>
          <w:bCs/>
          <w:sz w:val="20"/>
          <w:szCs w:val="20"/>
        </w:rPr>
        <w:t xml:space="preserve">ACUERDO: </w:t>
      </w:r>
    </w:p>
    <w:p w14:paraId="2F5BEB3D" w14:textId="153845D3" w:rsidR="00EA0DD5" w:rsidRDefault="00627604" w:rsidP="00EA0DD5">
      <w:pPr>
        <w:rPr>
          <w:rFonts w:ascii="Trade Gothic Next" w:hAnsi="Trade Gothic Next"/>
          <w:sz w:val="20"/>
          <w:szCs w:val="20"/>
        </w:rPr>
      </w:pPr>
      <w:r>
        <w:rPr>
          <w:rFonts w:ascii="Trade Gothic Next" w:eastAsia="Times New Roman" w:hAnsi="Trade Gothic Next"/>
          <w:sz w:val="20"/>
          <w:szCs w:val="20"/>
        </w:rPr>
        <w:t>Se retira la propuesta antes de la votación final</w:t>
      </w:r>
      <w:r w:rsidR="00EA0DD5" w:rsidRPr="000B3F7B">
        <w:rPr>
          <w:rFonts w:ascii="Trade Gothic Next" w:hAnsi="Trade Gothic Next"/>
          <w:sz w:val="20"/>
          <w:szCs w:val="20"/>
        </w:rPr>
        <w:t>.</w:t>
      </w:r>
    </w:p>
    <w:p w14:paraId="1D783E22" w14:textId="77777777" w:rsidR="007F59DB" w:rsidRDefault="007F59DB" w:rsidP="00EA0DD5">
      <w:pPr>
        <w:rPr>
          <w:rFonts w:ascii="Trade Gothic Next" w:hAnsi="Trade Gothic Next"/>
          <w:sz w:val="20"/>
          <w:szCs w:val="20"/>
        </w:rPr>
      </w:pPr>
    </w:p>
    <w:p w14:paraId="0F21F900" w14:textId="3D2FAD2E" w:rsidR="00824DEF" w:rsidRPr="000B3F7B" w:rsidRDefault="00824DEF" w:rsidP="00EA0DD5">
      <w:pPr>
        <w:rPr>
          <w:rFonts w:ascii="Trade Gothic Next" w:hAnsi="Trade Gothic Next"/>
          <w:sz w:val="20"/>
          <w:szCs w:val="20"/>
        </w:rPr>
      </w:pPr>
      <w:r>
        <w:rPr>
          <w:rFonts w:ascii="Trade Gothic Next" w:hAnsi="Trade Gothic Next"/>
          <w:sz w:val="20"/>
          <w:szCs w:val="20"/>
        </w:rPr>
        <w:t xml:space="preserve">D. Mauricio Álvarez abandona en ese momento la Junta de Gobierno, comentando que es la última a la que asistirá por finalizar su mandato. </w:t>
      </w:r>
      <w:r w:rsidR="00DC7A8E">
        <w:rPr>
          <w:rFonts w:ascii="Trade Gothic Next" w:hAnsi="Trade Gothic Next"/>
          <w:sz w:val="20"/>
          <w:szCs w:val="20"/>
        </w:rPr>
        <w:t xml:space="preserve">La Decana agradece su dedicación a las instituciones y confía en seguir contando con su valiosa colaboración. </w:t>
      </w:r>
      <w:r w:rsidR="004428D0">
        <w:rPr>
          <w:rFonts w:ascii="Trade Gothic Next" w:hAnsi="Trade Gothic Next"/>
          <w:sz w:val="20"/>
          <w:szCs w:val="20"/>
        </w:rPr>
        <w:t>El Decano de Cataluña solicita que conste en acta “el agradecimiento especial a Mauricio por todas sus aportaciones durante todos estos años al servicio del Colegio”</w:t>
      </w:r>
      <w:r w:rsidR="004013C0">
        <w:rPr>
          <w:rFonts w:ascii="Trade Gothic Next" w:hAnsi="Trade Gothic Next"/>
          <w:sz w:val="20"/>
          <w:szCs w:val="20"/>
        </w:rPr>
        <w:t>, lo que es apoyado por el resto de la Junta de Gobierno.</w:t>
      </w:r>
    </w:p>
    <w:p w14:paraId="030DEF03" w14:textId="77777777" w:rsidR="00895E47" w:rsidRPr="00895E47" w:rsidRDefault="00895E47" w:rsidP="00895E47">
      <w:pPr>
        <w:spacing w:after="0" w:line="240" w:lineRule="auto"/>
        <w:rPr>
          <w:rFonts w:ascii="Trade Gothic Next" w:eastAsia="Times New Roman" w:hAnsi="Trade Gothic Next"/>
          <w:sz w:val="20"/>
          <w:szCs w:val="20"/>
          <w:u w:val="single"/>
        </w:rPr>
      </w:pPr>
    </w:p>
    <w:p w14:paraId="002F0374" w14:textId="2B32B874" w:rsidR="00895E47" w:rsidRDefault="00895E47" w:rsidP="00895E47">
      <w:pPr>
        <w:pStyle w:val="Prrafodelista"/>
        <w:numPr>
          <w:ilvl w:val="0"/>
          <w:numId w:val="14"/>
        </w:numPr>
        <w:spacing w:after="0" w:line="240" w:lineRule="auto"/>
        <w:contextualSpacing w:val="0"/>
        <w:rPr>
          <w:rFonts w:ascii="Trade Gothic Next" w:eastAsia="Times New Roman" w:hAnsi="Trade Gothic Next"/>
          <w:sz w:val="20"/>
          <w:szCs w:val="20"/>
          <w:u w:val="single"/>
        </w:rPr>
      </w:pPr>
      <w:bookmarkStart w:id="2" w:name="_Hlk104747291"/>
      <w:r w:rsidRPr="00895E47">
        <w:rPr>
          <w:rFonts w:ascii="Trade Gothic Next" w:eastAsia="Times New Roman" w:hAnsi="Trade Gothic Next"/>
          <w:sz w:val="20"/>
          <w:szCs w:val="20"/>
          <w:u w:val="single"/>
        </w:rPr>
        <w:t xml:space="preserve">Aprobación convocatoria Junta General Ordinaria y orden del día </w:t>
      </w:r>
    </w:p>
    <w:bookmarkEnd w:id="2"/>
    <w:p w14:paraId="61C60ECC" w14:textId="3B1A6193" w:rsidR="00895E47" w:rsidRDefault="00895E47" w:rsidP="00895E47">
      <w:pPr>
        <w:spacing w:after="0" w:line="240" w:lineRule="auto"/>
        <w:rPr>
          <w:rFonts w:ascii="Trade Gothic Next" w:eastAsia="Times New Roman" w:hAnsi="Trade Gothic Next"/>
          <w:sz w:val="20"/>
          <w:szCs w:val="20"/>
          <w:u w:val="single"/>
        </w:rPr>
      </w:pPr>
    </w:p>
    <w:p w14:paraId="4A612D59" w14:textId="77777777" w:rsidR="006961BD" w:rsidRPr="004F6524" w:rsidRDefault="006961BD" w:rsidP="006961BD">
      <w:pPr>
        <w:spacing w:after="0" w:line="240" w:lineRule="auto"/>
        <w:jc w:val="both"/>
        <w:rPr>
          <w:rFonts w:ascii="Trade Gothic Next" w:hAnsi="Trade Gothic Next"/>
          <w:b/>
          <w:bCs/>
          <w:sz w:val="20"/>
          <w:szCs w:val="20"/>
        </w:rPr>
      </w:pPr>
      <w:r w:rsidRPr="004F6524">
        <w:rPr>
          <w:rFonts w:ascii="Trade Gothic Next" w:hAnsi="Trade Gothic Next"/>
          <w:b/>
          <w:bCs/>
          <w:sz w:val="20"/>
          <w:szCs w:val="20"/>
        </w:rPr>
        <w:t>ACUERDO:</w:t>
      </w:r>
    </w:p>
    <w:p w14:paraId="0D1584E7" w14:textId="77777777" w:rsidR="006961BD" w:rsidRPr="000B3F7B" w:rsidRDefault="006961BD" w:rsidP="006961BD">
      <w:pPr>
        <w:spacing w:after="0" w:line="240" w:lineRule="auto"/>
        <w:jc w:val="both"/>
        <w:rPr>
          <w:rFonts w:ascii="Trade Gothic Next" w:hAnsi="Trade Gothic Next"/>
          <w:sz w:val="20"/>
          <w:szCs w:val="20"/>
        </w:rPr>
      </w:pPr>
    </w:p>
    <w:p w14:paraId="0D985608" w14:textId="77777777" w:rsidR="006961BD" w:rsidRPr="002001F0" w:rsidRDefault="006961BD" w:rsidP="006961BD">
      <w:pPr>
        <w:spacing w:after="0" w:line="240" w:lineRule="auto"/>
        <w:jc w:val="both"/>
        <w:rPr>
          <w:rFonts w:ascii="Trade Gothic Next" w:hAnsi="Trade Gothic Next"/>
          <w:sz w:val="20"/>
          <w:szCs w:val="20"/>
        </w:rPr>
      </w:pPr>
      <w:r w:rsidRPr="000B3F7B">
        <w:rPr>
          <w:rFonts w:ascii="Trade Gothic Next" w:hAnsi="Trade Gothic Next"/>
          <w:sz w:val="20"/>
          <w:szCs w:val="20"/>
        </w:rPr>
        <w:t>A</w:t>
      </w:r>
      <w:r w:rsidRPr="002001F0">
        <w:rPr>
          <w:rFonts w:ascii="Trade Gothic Next" w:hAnsi="Trade Gothic Next"/>
          <w:sz w:val="20"/>
          <w:szCs w:val="20"/>
        </w:rPr>
        <w:t>proba</w:t>
      </w:r>
      <w:r w:rsidRPr="000B3F7B">
        <w:rPr>
          <w:rFonts w:ascii="Trade Gothic Next" w:hAnsi="Trade Gothic Next"/>
          <w:sz w:val="20"/>
          <w:szCs w:val="20"/>
        </w:rPr>
        <w:t>ción d</w:t>
      </w:r>
      <w:r w:rsidRPr="002001F0">
        <w:rPr>
          <w:rFonts w:ascii="Trade Gothic Next" w:hAnsi="Trade Gothic Next"/>
          <w:sz w:val="20"/>
          <w:szCs w:val="20"/>
        </w:rPr>
        <w:t>el siguiente de orden del día de la Junta General Ordinaria, que corresponde estatutariamente:</w:t>
      </w:r>
    </w:p>
    <w:p w14:paraId="282928A8" w14:textId="77777777" w:rsidR="006961BD" w:rsidRPr="002001F0" w:rsidRDefault="006961BD" w:rsidP="006961BD">
      <w:pPr>
        <w:spacing w:after="0" w:line="240" w:lineRule="auto"/>
        <w:ind w:left="1416"/>
        <w:rPr>
          <w:rFonts w:ascii="Arial Narrow" w:eastAsia="Times New Roman" w:hAnsi="Arial Narrow" w:cs="Arial"/>
          <w:lang w:eastAsia="es-ES"/>
        </w:rPr>
      </w:pPr>
    </w:p>
    <w:p w14:paraId="4E096DE7" w14:textId="77777777" w:rsidR="006961BD" w:rsidRDefault="006961BD" w:rsidP="006961BD">
      <w:pPr>
        <w:numPr>
          <w:ilvl w:val="0"/>
          <w:numId w:val="25"/>
        </w:numPr>
        <w:tabs>
          <w:tab w:val="clear" w:pos="2136"/>
          <w:tab w:val="num" w:pos="360"/>
        </w:tabs>
        <w:spacing w:after="0" w:line="240" w:lineRule="auto"/>
        <w:ind w:left="360"/>
        <w:jc w:val="both"/>
        <w:rPr>
          <w:rFonts w:ascii="Trade Gothic Next" w:hAnsi="Trade Gothic Next"/>
          <w:sz w:val="20"/>
          <w:szCs w:val="20"/>
        </w:rPr>
      </w:pPr>
      <w:r>
        <w:rPr>
          <w:rFonts w:ascii="Trade Gothic Next" w:hAnsi="Trade Gothic Next"/>
          <w:color w:val="000000"/>
          <w:sz w:val="20"/>
          <w:szCs w:val="20"/>
        </w:rPr>
        <w:t xml:space="preserve">Notificación de la aprobación por los Interventores </w:t>
      </w:r>
      <w:r>
        <w:rPr>
          <w:rFonts w:ascii="Trade Gothic Next" w:hAnsi="Trade Gothic Next"/>
          <w:sz w:val="20"/>
          <w:szCs w:val="20"/>
        </w:rPr>
        <w:t>nombrados al efecto, del Acta de la Junta General Ordinaria de 29 de octubre de 2021.</w:t>
      </w:r>
    </w:p>
    <w:p w14:paraId="5ACA0B96" w14:textId="77777777" w:rsidR="006961BD" w:rsidRDefault="006961BD" w:rsidP="006961BD">
      <w:pPr>
        <w:numPr>
          <w:ilvl w:val="0"/>
          <w:numId w:val="25"/>
        </w:numPr>
        <w:tabs>
          <w:tab w:val="clear" w:pos="2136"/>
          <w:tab w:val="num" w:pos="360"/>
        </w:tabs>
        <w:spacing w:after="0" w:line="240" w:lineRule="auto"/>
        <w:ind w:left="360"/>
        <w:jc w:val="both"/>
        <w:rPr>
          <w:rFonts w:ascii="Trade Gothic Next" w:hAnsi="Trade Gothic Next"/>
          <w:color w:val="000000"/>
          <w:sz w:val="20"/>
          <w:szCs w:val="20"/>
        </w:rPr>
      </w:pPr>
      <w:r>
        <w:rPr>
          <w:rFonts w:ascii="Trade Gothic Next" w:hAnsi="Trade Gothic Next"/>
          <w:color w:val="000000"/>
          <w:sz w:val="20"/>
          <w:szCs w:val="20"/>
        </w:rPr>
        <w:t>Nombramiento de dos Interventores titulares, un Interventor suplente primero y un Interventor suplente segundo para aprobación, junto con la Decana, del Acta de esta Junta.</w:t>
      </w:r>
    </w:p>
    <w:p w14:paraId="142B5D13" w14:textId="77777777" w:rsidR="006961BD" w:rsidRDefault="006961BD" w:rsidP="006961BD">
      <w:pPr>
        <w:pStyle w:val="Textoindependiente"/>
        <w:numPr>
          <w:ilvl w:val="0"/>
          <w:numId w:val="25"/>
        </w:numPr>
        <w:tabs>
          <w:tab w:val="clear" w:pos="2136"/>
          <w:tab w:val="num" w:pos="360"/>
        </w:tabs>
        <w:ind w:left="360" w:right="177"/>
        <w:jc w:val="both"/>
        <w:rPr>
          <w:rFonts w:ascii="Trade Gothic Next" w:hAnsi="Trade Gothic Next"/>
          <w:sz w:val="20"/>
          <w:szCs w:val="20"/>
        </w:rPr>
      </w:pPr>
      <w:r>
        <w:rPr>
          <w:rFonts w:ascii="Trade Gothic Next" w:hAnsi="Trade Gothic Next"/>
          <w:sz w:val="20"/>
          <w:szCs w:val="20"/>
        </w:rPr>
        <w:t xml:space="preserve">Nombramiento de dos Interventores, junto con el </w:t>
      </w:r>
      <w:proofErr w:type="gramStart"/>
      <w:r>
        <w:rPr>
          <w:rFonts w:ascii="Trade Gothic Next" w:hAnsi="Trade Gothic Next"/>
          <w:sz w:val="20"/>
          <w:szCs w:val="20"/>
        </w:rPr>
        <w:t>Secretario</w:t>
      </w:r>
      <w:proofErr w:type="gramEnd"/>
      <w:r>
        <w:rPr>
          <w:rFonts w:ascii="Trade Gothic Next" w:hAnsi="Trade Gothic Next"/>
          <w:sz w:val="20"/>
          <w:szCs w:val="20"/>
        </w:rPr>
        <w:t xml:space="preserve"> de la Junta, para escrutinio de las votaciones de los puntos siguientes.</w:t>
      </w:r>
    </w:p>
    <w:p w14:paraId="5E9E64BD" w14:textId="77777777" w:rsidR="006961BD" w:rsidRDefault="006961BD" w:rsidP="006961BD">
      <w:pPr>
        <w:numPr>
          <w:ilvl w:val="0"/>
          <w:numId w:val="25"/>
        </w:numPr>
        <w:tabs>
          <w:tab w:val="clear" w:pos="2136"/>
          <w:tab w:val="num" w:pos="360"/>
        </w:tabs>
        <w:spacing w:after="0" w:line="240" w:lineRule="auto"/>
        <w:ind w:left="360"/>
        <w:jc w:val="both"/>
        <w:rPr>
          <w:rFonts w:ascii="Trade Gothic Next" w:hAnsi="Trade Gothic Next"/>
          <w:color w:val="000000"/>
          <w:sz w:val="20"/>
          <w:szCs w:val="20"/>
        </w:rPr>
      </w:pPr>
      <w:r>
        <w:rPr>
          <w:rFonts w:ascii="Trade Gothic Next" w:hAnsi="Trade Gothic Next"/>
          <w:color w:val="000000"/>
          <w:sz w:val="20"/>
          <w:szCs w:val="20"/>
        </w:rPr>
        <w:t>Examen y aprobación, si procede, de la Memoria de Gestión y Cuentas del Ejercicio 2021. Propuesta de aplicación de resultados.</w:t>
      </w:r>
    </w:p>
    <w:p w14:paraId="7D8B8165" w14:textId="77777777" w:rsidR="006961BD" w:rsidRDefault="006961BD" w:rsidP="006961BD">
      <w:pPr>
        <w:numPr>
          <w:ilvl w:val="0"/>
          <w:numId w:val="25"/>
        </w:numPr>
        <w:tabs>
          <w:tab w:val="clear" w:pos="2136"/>
          <w:tab w:val="num" w:pos="360"/>
        </w:tabs>
        <w:spacing w:after="0" w:line="240" w:lineRule="auto"/>
        <w:ind w:left="360"/>
        <w:jc w:val="both"/>
        <w:rPr>
          <w:rFonts w:ascii="Trade Gothic Next" w:hAnsi="Trade Gothic Next"/>
          <w:sz w:val="20"/>
          <w:szCs w:val="20"/>
        </w:rPr>
      </w:pPr>
      <w:r>
        <w:rPr>
          <w:rFonts w:ascii="Trade Gothic Next" w:hAnsi="Trade Gothic Next"/>
          <w:color w:val="000000"/>
          <w:sz w:val="20"/>
          <w:szCs w:val="20"/>
        </w:rPr>
        <w:t>Examen y aprobación, si procede, del Presupuesto para el ejercicio 2022. Aprobación cuotas.</w:t>
      </w:r>
    </w:p>
    <w:p w14:paraId="6BEFFE9E" w14:textId="77777777" w:rsidR="006961BD" w:rsidRDefault="006961BD" w:rsidP="006961BD">
      <w:pPr>
        <w:numPr>
          <w:ilvl w:val="0"/>
          <w:numId w:val="25"/>
        </w:numPr>
        <w:tabs>
          <w:tab w:val="clear" w:pos="2136"/>
          <w:tab w:val="num" w:pos="360"/>
        </w:tabs>
        <w:spacing w:after="0" w:line="240" w:lineRule="auto"/>
        <w:ind w:left="360"/>
        <w:jc w:val="both"/>
        <w:rPr>
          <w:rFonts w:ascii="Trade Gothic Next" w:hAnsi="Trade Gothic Next"/>
          <w:sz w:val="20"/>
          <w:szCs w:val="20"/>
        </w:rPr>
      </w:pPr>
      <w:r>
        <w:rPr>
          <w:rFonts w:ascii="Trade Gothic Next" w:hAnsi="Trade Gothic Next"/>
          <w:color w:val="000000"/>
          <w:sz w:val="20"/>
          <w:szCs w:val="20"/>
        </w:rPr>
        <w:t>Aprobación, si procede, de Auditores para el periodo 2022-2023.</w:t>
      </w:r>
    </w:p>
    <w:p w14:paraId="57644059" w14:textId="77777777" w:rsidR="006961BD" w:rsidRDefault="006961BD" w:rsidP="006961BD">
      <w:pPr>
        <w:numPr>
          <w:ilvl w:val="0"/>
          <w:numId w:val="25"/>
        </w:numPr>
        <w:tabs>
          <w:tab w:val="clear" w:pos="2136"/>
          <w:tab w:val="num" w:pos="360"/>
        </w:tabs>
        <w:spacing w:after="0" w:line="240" w:lineRule="auto"/>
        <w:ind w:left="360"/>
        <w:jc w:val="both"/>
        <w:rPr>
          <w:rFonts w:ascii="Trade Gothic Next" w:hAnsi="Trade Gothic Next"/>
          <w:sz w:val="20"/>
          <w:szCs w:val="20"/>
        </w:rPr>
      </w:pPr>
      <w:r>
        <w:rPr>
          <w:rFonts w:ascii="Trade Gothic Next" w:hAnsi="Trade Gothic Next"/>
          <w:sz w:val="20"/>
          <w:szCs w:val="20"/>
        </w:rPr>
        <w:t>Escrutinio y resultado de los puntos anteriores.</w:t>
      </w:r>
    </w:p>
    <w:p w14:paraId="3C05835A" w14:textId="77777777" w:rsidR="006961BD" w:rsidRDefault="006961BD" w:rsidP="006961BD">
      <w:pPr>
        <w:numPr>
          <w:ilvl w:val="0"/>
          <w:numId w:val="25"/>
        </w:numPr>
        <w:tabs>
          <w:tab w:val="clear" w:pos="2136"/>
          <w:tab w:val="num" w:pos="360"/>
        </w:tabs>
        <w:spacing w:after="0" w:line="240" w:lineRule="auto"/>
        <w:ind w:left="360"/>
        <w:jc w:val="both"/>
        <w:rPr>
          <w:rFonts w:ascii="Trade Gothic Next" w:hAnsi="Trade Gothic Next"/>
          <w:sz w:val="20"/>
          <w:szCs w:val="20"/>
        </w:rPr>
      </w:pPr>
      <w:r>
        <w:rPr>
          <w:rFonts w:ascii="Trade Gothic Next" w:hAnsi="Trade Gothic Next"/>
          <w:sz w:val="20"/>
          <w:szCs w:val="20"/>
        </w:rPr>
        <w:t>Ruegos y preguntas</w:t>
      </w:r>
    </w:p>
    <w:p w14:paraId="4D27FF6E" w14:textId="77777777" w:rsidR="006961BD" w:rsidRDefault="006961BD" w:rsidP="00832D60">
      <w:pPr>
        <w:spacing w:after="0" w:line="240" w:lineRule="auto"/>
        <w:jc w:val="both"/>
        <w:rPr>
          <w:rFonts w:ascii="Trade Gothic Next" w:hAnsi="Trade Gothic Next"/>
          <w:sz w:val="20"/>
          <w:szCs w:val="20"/>
        </w:rPr>
      </w:pPr>
    </w:p>
    <w:p w14:paraId="79391A87" w14:textId="3EBD92B9" w:rsidR="006961BD" w:rsidRDefault="006961BD" w:rsidP="00832D60">
      <w:pPr>
        <w:spacing w:after="0" w:line="240" w:lineRule="auto"/>
        <w:jc w:val="both"/>
        <w:rPr>
          <w:rFonts w:ascii="Trade Gothic Next" w:hAnsi="Trade Gothic Next"/>
          <w:sz w:val="20"/>
          <w:szCs w:val="20"/>
        </w:rPr>
      </w:pPr>
      <w:r w:rsidRPr="002001F0">
        <w:rPr>
          <w:rFonts w:ascii="Trade Gothic Next" w:hAnsi="Trade Gothic Next"/>
          <w:sz w:val="20"/>
          <w:szCs w:val="20"/>
        </w:rPr>
        <w:t>En cuanto al lugar de celebración, la</w:t>
      </w:r>
      <w:r w:rsidR="00726356">
        <w:rPr>
          <w:rFonts w:ascii="Trade Gothic Next" w:hAnsi="Trade Gothic Next"/>
          <w:sz w:val="20"/>
          <w:szCs w:val="20"/>
        </w:rPr>
        <w:t xml:space="preserve"> </w:t>
      </w:r>
      <w:r w:rsidRPr="002001F0">
        <w:rPr>
          <w:rFonts w:ascii="Trade Gothic Next" w:hAnsi="Trade Gothic Next"/>
          <w:sz w:val="20"/>
          <w:szCs w:val="20"/>
        </w:rPr>
        <w:t>Junta General se celebrar</w:t>
      </w:r>
      <w:r w:rsidR="00726356">
        <w:rPr>
          <w:rFonts w:ascii="Trade Gothic Next" w:hAnsi="Trade Gothic Next"/>
          <w:sz w:val="20"/>
          <w:szCs w:val="20"/>
        </w:rPr>
        <w:t>á</w:t>
      </w:r>
      <w:r w:rsidRPr="002001F0">
        <w:rPr>
          <w:rFonts w:ascii="Trade Gothic Next" w:hAnsi="Trade Gothic Next"/>
          <w:sz w:val="20"/>
          <w:szCs w:val="20"/>
        </w:rPr>
        <w:t xml:space="preserve"> en el Instituto de la Ingeniería de España. </w:t>
      </w:r>
      <w:r w:rsidR="00DC7A8E">
        <w:rPr>
          <w:rFonts w:ascii="Trade Gothic Next" w:hAnsi="Trade Gothic Next"/>
          <w:sz w:val="20"/>
          <w:szCs w:val="20"/>
        </w:rPr>
        <w:t xml:space="preserve">En cuanto a la fecha, será el 29 de junio a las </w:t>
      </w:r>
      <w:r w:rsidR="00782490">
        <w:rPr>
          <w:rFonts w:ascii="Trade Gothic Next" w:hAnsi="Trade Gothic Next"/>
          <w:sz w:val="20"/>
          <w:szCs w:val="20"/>
        </w:rPr>
        <w:t xml:space="preserve">16:30 h </w:t>
      </w:r>
      <w:r w:rsidR="00DC7A8E">
        <w:rPr>
          <w:rFonts w:ascii="Trade Gothic Next" w:hAnsi="Trade Gothic Next"/>
          <w:sz w:val="20"/>
          <w:szCs w:val="20"/>
        </w:rPr>
        <w:t xml:space="preserve">horas en 1ª convocatoria y a las </w:t>
      </w:r>
      <w:r w:rsidR="00782490">
        <w:rPr>
          <w:rFonts w:ascii="Trade Gothic Next" w:hAnsi="Trade Gothic Next"/>
          <w:sz w:val="20"/>
          <w:szCs w:val="20"/>
        </w:rPr>
        <w:t xml:space="preserve">17:00 h </w:t>
      </w:r>
      <w:r w:rsidR="00DC7A8E">
        <w:rPr>
          <w:rFonts w:ascii="Trade Gothic Next" w:hAnsi="Trade Gothic Next"/>
          <w:sz w:val="20"/>
          <w:szCs w:val="20"/>
        </w:rPr>
        <w:t>horas en 2ª convocatoria.</w:t>
      </w:r>
    </w:p>
    <w:p w14:paraId="1E379AFD" w14:textId="77777777" w:rsidR="006961BD" w:rsidRDefault="006961BD" w:rsidP="00832D60">
      <w:pPr>
        <w:spacing w:after="0" w:line="240" w:lineRule="auto"/>
        <w:jc w:val="both"/>
        <w:rPr>
          <w:rFonts w:ascii="Trade Gothic Next" w:hAnsi="Trade Gothic Next"/>
          <w:sz w:val="20"/>
          <w:szCs w:val="20"/>
        </w:rPr>
      </w:pPr>
    </w:p>
    <w:p w14:paraId="1117B5AF" w14:textId="77777777" w:rsidR="00895E47" w:rsidRPr="00895E47" w:rsidRDefault="00895E47" w:rsidP="00895E47">
      <w:pPr>
        <w:spacing w:after="0" w:line="240" w:lineRule="auto"/>
        <w:rPr>
          <w:rFonts w:ascii="Trade Gothic Next" w:eastAsia="Times New Roman" w:hAnsi="Trade Gothic Next"/>
          <w:sz w:val="20"/>
          <w:szCs w:val="20"/>
          <w:u w:val="single"/>
        </w:rPr>
      </w:pPr>
    </w:p>
    <w:p w14:paraId="26A43A2E" w14:textId="52010F1C" w:rsidR="00895E47" w:rsidRPr="00843B9C" w:rsidRDefault="00895E47" w:rsidP="00843B9C">
      <w:pPr>
        <w:pStyle w:val="Prrafodelista"/>
        <w:numPr>
          <w:ilvl w:val="0"/>
          <w:numId w:val="14"/>
        </w:numPr>
        <w:spacing w:after="0" w:line="240" w:lineRule="auto"/>
        <w:rPr>
          <w:rFonts w:ascii="Trade Gothic Next" w:eastAsia="Times New Roman" w:hAnsi="Trade Gothic Next"/>
          <w:sz w:val="20"/>
          <w:szCs w:val="20"/>
          <w:u w:val="single"/>
        </w:rPr>
      </w:pPr>
      <w:r w:rsidRPr="00843B9C">
        <w:rPr>
          <w:rFonts w:ascii="Trade Gothic Next" w:eastAsia="Times New Roman" w:hAnsi="Trade Gothic Next"/>
          <w:sz w:val="20"/>
          <w:szCs w:val="20"/>
          <w:u w:val="single"/>
        </w:rPr>
        <w:t xml:space="preserve">Seguimiento y control económico </w:t>
      </w:r>
    </w:p>
    <w:p w14:paraId="3548E9C9" w14:textId="7C202C9F" w:rsidR="00895E47" w:rsidRDefault="00895E47" w:rsidP="00895E47">
      <w:pPr>
        <w:spacing w:after="0" w:line="240" w:lineRule="auto"/>
        <w:rPr>
          <w:rFonts w:ascii="Trade Gothic Next" w:eastAsia="Times New Roman" w:hAnsi="Trade Gothic Next"/>
          <w:sz w:val="20"/>
          <w:szCs w:val="20"/>
          <w:u w:val="single"/>
        </w:rPr>
      </w:pPr>
    </w:p>
    <w:p w14:paraId="795CD8F4" w14:textId="63CBE29B" w:rsidR="00895E47" w:rsidRDefault="00367C9B" w:rsidP="00DF1493">
      <w:pPr>
        <w:spacing w:after="0" w:line="240" w:lineRule="auto"/>
        <w:jc w:val="both"/>
        <w:rPr>
          <w:rFonts w:ascii="Trade Gothic Next" w:eastAsia="Times New Roman" w:hAnsi="Trade Gothic Next"/>
          <w:sz w:val="20"/>
          <w:szCs w:val="20"/>
        </w:rPr>
      </w:pPr>
      <w:r w:rsidRPr="00367C9B">
        <w:rPr>
          <w:rFonts w:ascii="Trade Gothic Next" w:eastAsia="Times New Roman" w:hAnsi="Trade Gothic Next"/>
          <w:sz w:val="20"/>
          <w:szCs w:val="20"/>
        </w:rPr>
        <w:t>El presidente de la Comisión de Asuntos Económicos</w:t>
      </w:r>
      <w:r>
        <w:rPr>
          <w:rFonts w:ascii="Trade Gothic Next" w:eastAsia="Times New Roman" w:hAnsi="Trade Gothic Next"/>
          <w:sz w:val="20"/>
          <w:szCs w:val="20"/>
        </w:rPr>
        <w:t xml:space="preserve"> procede a comentar los aspectos más relevantes del seguimiento</w:t>
      </w:r>
      <w:r w:rsidR="00DC7A8E">
        <w:rPr>
          <w:rFonts w:ascii="Trade Gothic Next" w:eastAsia="Times New Roman" w:hAnsi="Trade Gothic Next"/>
          <w:sz w:val="20"/>
          <w:szCs w:val="20"/>
        </w:rPr>
        <w:t xml:space="preserve"> económico</w:t>
      </w:r>
      <w:r>
        <w:rPr>
          <w:rFonts w:ascii="Trade Gothic Next" w:eastAsia="Times New Roman" w:hAnsi="Trade Gothic Next"/>
          <w:sz w:val="20"/>
          <w:szCs w:val="20"/>
        </w:rPr>
        <w:t>, recomendando a la Junta de Gobierno la adopción de medidas correctoras adecuadas frente a la desviación sobre el presupuesto motivada por la disminución de ingresos y el aumento de gastos.</w:t>
      </w:r>
    </w:p>
    <w:p w14:paraId="41E26D72" w14:textId="77777777" w:rsidR="007F59DB" w:rsidRPr="00367C9B" w:rsidRDefault="007F59DB" w:rsidP="00DF1493">
      <w:pPr>
        <w:spacing w:after="0" w:line="240" w:lineRule="auto"/>
        <w:jc w:val="both"/>
        <w:rPr>
          <w:rFonts w:ascii="Trade Gothic Next" w:eastAsia="Times New Roman" w:hAnsi="Trade Gothic Next"/>
          <w:sz w:val="20"/>
          <w:szCs w:val="20"/>
        </w:rPr>
      </w:pPr>
    </w:p>
    <w:p w14:paraId="528AB3A2" w14:textId="2F546E53" w:rsidR="00895E47" w:rsidRDefault="00367C9B" w:rsidP="00DF1493">
      <w:pPr>
        <w:spacing w:after="0" w:line="240" w:lineRule="auto"/>
        <w:jc w:val="both"/>
        <w:rPr>
          <w:rFonts w:ascii="Trade Gothic Next" w:eastAsia="Times New Roman" w:hAnsi="Trade Gothic Next"/>
          <w:sz w:val="20"/>
          <w:szCs w:val="20"/>
        </w:rPr>
      </w:pPr>
      <w:r w:rsidRPr="00DF1493">
        <w:rPr>
          <w:rFonts w:ascii="Trade Gothic Next" w:eastAsia="Times New Roman" w:hAnsi="Trade Gothic Next"/>
          <w:sz w:val="20"/>
          <w:szCs w:val="20"/>
        </w:rPr>
        <w:t>El presidente de</w:t>
      </w:r>
      <w:r w:rsidR="00E04906">
        <w:rPr>
          <w:rFonts w:ascii="Trade Gothic Next" w:eastAsia="Times New Roman" w:hAnsi="Trade Gothic Next"/>
          <w:sz w:val="20"/>
          <w:szCs w:val="20"/>
        </w:rPr>
        <w:t>l Comité de Inversiones</w:t>
      </w:r>
      <w:r w:rsidR="00E04906" w:rsidRPr="00DF1493">
        <w:rPr>
          <w:rFonts w:ascii="Trade Gothic Next" w:eastAsia="Times New Roman" w:hAnsi="Trade Gothic Next"/>
          <w:sz w:val="20"/>
          <w:szCs w:val="20"/>
        </w:rPr>
        <w:t xml:space="preserve"> </w:t>
      </w:r>
      <w:r w:rsidRPr="00DF1493">
        <w:rPr>
          <w:rFonts w:ascii="Trade Gothic Next" w:eastAsia="Times New Roman" w:hAnsi="Trade Gothic Next"/>
          <w:sz w:val="20"/>
          <w:szCs w:val="20"/>
        </w:rPr>
        <w:t>solicita la aprobación de</w:t>
      </w:r>
      <w:r w:rsidR="00DF1493">
        <w:rPr>
          <w:rFonts w:ascii="Trade Gothic Next" w:eastAsia="Times New Roman" w:hAnsi="Trade Gothic Next"/>
          <w:sz w:val="20"/>
          <w:szCs w:val="20"/>
        </w:rPr>
        <w:t xml:space="preserve"> la ampliación </w:t>
      </w:r>
      <w:r w:rsidR="007F59DB">
        <w:rPr>
          <w:rFonts w:ascii="Trade Gothic Next" w:eastAsia="Times New Roman" w:hAnsi="Trade Gothic Next"/>
          <w:sz w:val="20"/>
          <w:szCs w:val="20"/>
        </w:rPr>
        <w:t>por</w:t>
      </w:r>
      <w:r w:rsidR="00DF1493">
        <w:rPr>
          <w:rFonts w:ascii="Trade Gothic Next" w:eastAsia="Times New Roman" w:hAnsi="Trade Gothic Next"/>
          <w:sz w:val="20"/>
          <w:szCs w:val="20"/>
        </w:rPr>
        <w:t xml:space="preserve"> 6 meses del permiso </w:t>
      </w:r>
      <w:r w:rsidR="00DC7A8E">
        <w:rPr>
          <w:rFonts w:ascii="Trade Gothic Next" w:eastAsia="Times New Roman" w:hAnsi="Trade Gothic Next"/>
          <w:sz w:val="20"/>
          <w:szCs w:val="20"/>
        </w:rPr>
        <w:t xml:space="preserve">para </w:t>
      </w:r>
      <w:r w:rsidR="00DF1493">
        <w:rPr>
          <w:rFonts w:ascii="Trade Gothic Next" w:eastAsia="Times New Roman" w:hAnsi="Trade Gothic Next"/>
          <w:sz w:val="20"/>
          <w:szCs w:val="20"/>
        </w:rPr>
        <w:t xml:space="preserve">realizar inversiones mobiliarias hasta un 70% </w:t>
      </w:r>
      <w:r w:rsidR="00C249CC">
        <w:rPr>
          <w:rFonts w:ascii="Trade Gothic Next" w:eastAsia="Times New Roman" w:hAnsi="Trade Gothic Next"/>
          <w:sz w:val="20"/>
          <w:szCs w:val="20"/>
        </w:rPr>
        <w:t>en renta variable</w:t>
      </w:r>
      <w:r w:rsidR="00E04906">
        <w:rPr>
          <w:rFonts w:ascii="Trade Gothic Next" w:eastAsia="Times New Roman" w:hAnsi="Trade Gothic Next"/>
          <w:sz w:val="20"/>
          <w:szCs w:val="20"/>
        </w:rPr>
        <w:t>.</w:t>
      </w:r>
    </w:p>
    <w:p w14:paraId="3D280ED4" w14:textId="44CDC0C5" w:rsidR="00DF1493" w:rsidRDefault="00DF1493" w:rsidP="00DF1493">
      <w:pPr>
        <w:spacing w:after="0" w:line="240" w:lineRule="auto"/>
        <w:jc w:val="both"/>
        <w:rPr>
          <w:rFonts w:ascii="Trade Gothic Next" w:eastAsia="Times New Roman" w:hAnsi="Trade Gothic Next"/>
          <w:sz w:val="20"/>
          <w:szCs w:val="20"/>
        </w:rPr>
      </w:pPr>
    </w:p>
    <w:p w14:paraId="246912AB" w14:textId="2484EE1C" w:rsidR="00DF1493" w:rsidRPr="00DF1493" w:rsidRDefault="00DF1493" w:rsidP="00DF1493">
      <w:pPr>
        <w:spacing w:after="0" w:line="240" w:lineRule="auto"/>
        <w:jc w:val="both"/>
        <w:rPr>
          <w:rFonts w:ascii="Trade Gothic Next" w:eastAsia="Times New Roman" w:hAnsi="Trade Gothic Next"/>
          <w:b/>
          <w:bCs/>
          <w:sz w:val="20"/>
          <w:szCs w:val="20"/>
        </w:rPr>
      </w:pPr>
      <w:r w:rsidRPr="00DF1493">
        <w:rPr>
          <w:rFonts w:ascii="Trade Gothic Next" w:eastAsia="Times New Roman" w:hAnsi="Trade Gothic Next"/>
          <w:b/>
          <w:bCs/>
          <w:sz w:val="20"/>
          <w:szCs w:val="20"/>
        </w:rPr>
        <w:t>ACUERDO</w:t>
      </w:r>
    </w:p>
    <w:p w14:paraId="1AAF61CB" w14:textId="5547765F" w:rsidR="00DF1493" w:rsidRDefault="00DF1493" w:rsidP="00DF1493">
      <w:pPr>
        <w:spacing w:after="0" w:line="240" w:lineRule="auto"/>
        <w:jc w:val="both"/>
        <w:rPr>
          <w:rFonts w:ascii="Trade Gothic Next" w:eastAsia="Times New Roman" w:hAnsi="Trade Gothic Next"/>
          <w:sz w:val="20"/>
          <w:szCs w:val="20"/>
        </w:rPr>
      </w:pPr>
    </w:p>
    <w:p w14:paraId="7A972402" w14:textId="0E653539" w:rsidR="00DF1493" w:rsidRDefault="00DF1493" w:rsidP="00DF1493">
      <w:pPr>
        <w:spacing w:after="0" w:line="240" w:lineRule="auto"/>
        <w:jc w:val="both"/>
        <w:rPr>
          <w:rFonts w:ascii="Trade Gothic Next" w:eastAsia="Times New Roman" w:hAnsi="Trade Gothic Next"/>
          <w:sz w:val="20"/>
          <w:szCs w:val="20"/>
        </w:rPr>
      </w:pPr>
      <w:r>
        <w:rPr>
          <w:rFonts w:ascii="Trade Gothic Next" w:eastAsia="Times New Roman" w:hAnsi="Trade Gothic Next"/>
          <w:sz w:val="20"/>
          <w:szCs w:val="20"/>
        </w:rPr>
        <w:t xml:space="preserve">Se aprueba la ampliación de 6 meses del permiso de realizar las inversiones mobiliarias hasta un 70% </w:t>
      </w:r>
      <w:r w:rsidR="00C249CC">
        <w:rPr>
          <w:rFonts w:ascii="Trade Gothic Next" w:eastAsia="Times New Roman" w:hAnsi="Trade Gothic Next"/>
          <w:sz w:val="20"/>
          <w:szCs w:val="20"/>
        </w:rPr>
        <w:t>en renta variable</w:t>
      </w:r>
      <w:r>
        <w:rPr>
          <w:rFonts w:ascii="Trade Gothic Next" w:eastAsia="Times New Roman" w:hAnsi="Trade Gothic Next"/>
          <w:sz w:val="20"/>
          <w:szCs w:val="20"/>
        </w:rPr>
        <w:t>, solicitado por la Comisión de Inversiones.</w:t>
      </w:r>
    </w:p>
    <w:p w14:paraId="607C37E4" w14:textId="67C37E91" w:rsidR="00367C9B" w:rsidRDefault="00367C9B" w:rsidP="00895E47">
      <w:pPr>
        <w:spacing w:after="0" w:line="240" w:lineRule="auto"/>
        <w:rPr>
          <w:rFonts w:ascii="Trade Gothic Next" w:eastAsia="Times New Roman" w:hAnsi="Trade Gothic Next"/>
          <w:sz w:val="20"/>
          <w:szCs w:val="20"/>
          <w:u w:val="single"/>
        </w:rPr>
      </w:pPr>
    </w:p>
    <w:p w14:paraId="51DB7FFA" w14:textId="77777777" w:rsidR="007F59DB" w:rsidRPr="00895E47" w:rsidRDefault="007F59DB" w:rsidP="00895E47">
      <w:pPr>
        <w:spacing w:after="0" w:line="240" w:lineRule="auto"/>
        <w:rPr>
          <w:rFonts w:ascii="Trade Gothic Next" w:eastAsia="Times New Roman" w:hAnsi="Trade Gothic Next"/>
          <w:sz w:val="20"/>
          <w:szCs w:val="20"/>
          <w:u w:val="single"/>
        </w:rPr>
      </w:pPr>
    </w:p>
    <w:p w14:paraId="0558C3AB" w14:textId="4D3462CC" w:rsidR="00895E47" w:rsidRPr="00202008" w:rsidRDefault="00895E47" w:rsidP="00843B9C">
      <w:pPr>
        <w:pStyle w:val="Prrafodelista"/>
        <w:numPr>
          <w:ilvl w:val="0"/>
          <w:numId w:val="14"/>
        </w:numPr>
        <w:spacing w:after="0" w:line="240" w:lineRule="auto"/>
        <w:rPr>
          <w:rFonts w:ascii="Trade Gothic Next" w:eastAsia="Times New Roman" w:hAnsi="Trade Gothic Next"/>
          <w:sz w:val="20"/>
          <w:szCs w:val="20"/>
          <w:u w:val="single"/>
        </w:rPr>
      </w:pPr>
      <w:r w:rsidRPr="00202008">
        <w:rPr>
          <w:rFonts w:ascii="Trade Gothic Next" w:eastAsia="Times New Roman" w:hAnsi="Trade Gothic Next"/>
          <w:sz w:val="20"/>
          <w:szCs w:val="20"/>
          <w:u w:val="single"/>
        </w:rPr>
        <w:t xml:space="preserve">Situación de asuntos jurídicos </w:t>
      </w:r>
    </w:p>
    <w:p w14:paraId="3C210698" w14:textId="3023E3D2" w:rsidR="00895E47" w:rsidRDefault="00895E47" w:rsidP="00895E47">
      <w:pPr>
        <w:spacing w:after="0" w:line="240" w:lineRule="auto"/>
        <w:rPr>
          <w:rFonts w:ascii="Trade Gothic Next" w:eastAsia="Times New Roman" w:hAnsi="Trade Gothic Next"/>
          <w:sz w:val="20"/>
          <w:szCs w:val="20"/>
          <w:u w:val="single"/>
        </w:rPr>
      </w:pPr>
    </w:p>
    <w:p w14:paraId="1D1FE5BB" w14:textId="348BBF06" w:rsidR="00C0694F" w:rsidRPr="00C0694F" w:rsidRDefault="00C0694F" w:rsidP="00C0694F">
      <w:pPr>
        <w:spacing w:after="0" w:line="240" w:lineRule="auto"/>
        <w:rPr>
          <w:rFonts w:ascii="Trade Gothic Next" w:eastAsia="Times New Roman" w:hAnsi="Trade Gothic Next" w:cs="Times New Roman"/>
          <w:color w:val="000000" w:themeColor="text1"/>
          <w:sz w:val="20"/>
          <w:szCs w:val="20"/>
          <w:lang w:eastAsia="es-ES"/>
        </w:rPr>
      </w:pPr>
      <w:r w:rsidRPr="00C0694F">
        <w:rPr>
          <w:rFonts w:ascii="Trade Gothic Next" w:eastAsia="Times New Roman" w:hAnsi="Trade Gothic Next" w:cs="Times New Roman"/>
          <w:color w:val="000000" w:themeColor="text1"/>
          <w:sz w:val="20"/>
          <w:szCs w:val="20"/>
          <w:lang w:eastAsia="es-ES"/>
        </w:rPr>
        <w:t xml:space="preserve">Se da cuenta de los </w:t>
      </w:r>
      <w:hyperlink r:id="rId5" w:history="1">
        <w:r w:rsidRPr="00FD5E01">
          <w:rPr>
            <w:rFonts w:ascii="Trade Gothic Next" w:hAnsi="Trade Gothic Next"/>
            <w:sz w:val="20"/>
            <w:szCs w:val="20"/>
          </w:rPr>
          <w:t>procedimientos judiciales, recursos y/o reclamaciones formuladas en vía administrativa por el COIN que se encuentran actualmente vigentes y estado de su tramitación</w:t>
        </w:r>
      </w:hyperlink>
      <w:r w:rsidRPr="00FD5E01">
        <w:rPr>
          <w:rFonts w:ascii="Trade Gothic Next" w:hAnsi="Trade Gothic Next"/>
          <w:sz w:val="20"/>
          <w:szCs w:val="20"/>
        </w:rPr>
        <w:t>.</w:t>
      </w:r>
    </w:p>
    <w:p w14:paraId="6BE7C42E" w14:textId="6CC98AF6" w:rsidR="00895E47" w:rsidRDefault="00895E47" w:rsidP="00895E47">
      <w:pPr>
        <w:spacing w:after="0" w:line="240" w:lineRule="auto"/>
        <w:rPr>
          <w:rFonts w:ascii="Trade Gothic Next" w:eastAsia="Times New Roman" w:hAnsi="Trade Gothic Next"/>
          <w:sz w:val="20"/>
          <w:szCs w:val="20"/>
          <w:u w:val="single"/>
        </w:rPr>
      </w:pPr>
    </w:p>
    <w:p w14:paraId="0AE4E3D9" w14:textId="77777777" w:rsidR="007F59DB" w:rsidRDefault="007F59DB" w:rsidP="00895E47">
      <w:pPr>
        <w:spacing w:after="0" w:line="240" w:lineRule="auto"/>
        <w:rPr>
          <w:rFonts w:ascii="Trade Gothic Next" w:eastAsia="Times New Roman" w:hAnsi="Trade Gothic Next"/>
          <w:sz w:val="20"/>
          <w:szCs w:val="20"/>
          <w:u w:val="single"/>
        </w:rPr>
      </w:pPr>
    </w:p>
    <w:p w14:paraId="39572787" w14:textId="0A05C5A4" w:rsidR="00895E47" w:rsidRDefault="00895E47" w:rsidP="00843B9C">
      <w:pPr>
        <w:pStyle w:val="Prrafodelista"/>
        <w:numPr>
          <w:ilvl w:val="0"/>
          <w:numId w:val="14"/>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Seguimiento acciones actas anteriores</w:t>
      </w:r>
    </w:p>
    <w:p w14:paraId="1A7BD4D6" w14:textId="77777777" w:rsidR="007F59DB" w:rsidRPr="007F59DB" w:rsidRDefault="007F59DB" w:rsidP="007F59DB">
      <w:pPr>
        <w:spacing w:after="0" w:line="240" w:lineRule="auto"/>
        <w:rPr>
          <w:rFonts w:ascii="Trade Gothic Next" w:eastAsia="Times New Roman" w:hAnsi="Trade Gothic Next"/>
          <w:sz w:val="20"/>
          <w:szCs w:val="20"/>
          <w:u w:val="single"/>
        </w:rPr>
      </w:pPr>
    </w:p>
    <w:p w14:paraId="5F94268E" w14:textId="32DDA90B" w:rsidR="00895E47" w:rsidRDefault="00895E47" w:rsidP="00895E47">
      <w:pPr>
        <w:pStyle w:val="Prrafodelista"/>
        <w:numPr>
          <w:ilvl w:val="1"/>
          <w:numId w:val="13"/>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 xml:space="preserve">Plan de colegiación </w:t>
      </w:r>
    </w:p>
    <w:p w14:paraId="7CAAE2F5" w14:textId="1F3954A7" w:rsidR="0031102D" w:rsidRDefault="0031102D" w:rsidP="0031102D">
      <w:pPr>
        <w:spacing w:after="0" w:line="240" w:lineRule="auto"/>
        <w:rPr>
          <w:rFonts w:ascii="Trade Gothic Next" w:eastAsia="Times New Roman" w:hAnsi="Trade Gothic Next"/>
          <w:sz w:val="20"/>
          <w:szCs w:val="20"/>
          <w:u w:val="single"/>
        </w:rPr>
      </w:pPr>
    </w:p>
    <w:p w14:paraId="75715CC9" w14:textId="3F2958F4" w:rsidR="0031102D" w:rsidRDefault="0031102D" w:rsidP="0031102D">
      <w:pPr>
        <w:spacing w:after="0" w:line="240" w:lineRule="auto"/>
        <w:rPr>
          <w:rFonts w:ascii="Trade Gothic Next" w:eastAsia="Times New Roman" w:hAnsi="Trade Gothic Next"/>
          <w:sz w:val="20"/>
          <w:szCs w:val="20"/>
        </w:rPr>
      </w:pPr>
      <w:r w:rsidRPr="0031102D">
        <w:rPr>
          <w:rFonts w:ascii="Trade Gothic Next" w:eastAsia="Times New Roman" w:hAnsi="Trade Gothic Next"/>
          <w:sz w:val="20"/>
          <w:szCs w:val="20"/>
        </w:rPr>
        <w:t>Se da cuenta de la evolución de las acciones previstas en el Plan</w:t>
      </w:r>
      <w:r>
        <w:rPr>
          <w:rFonts w:ascii="Trade Gothic Next" w:eastAsia="Times New Roman" w:hAnsi="Trade Gothic Next"/>
          <w:sz w:val="20"/>
          <w:szCs w:val="20"/>
        </w:rPr>
        <w:t xml:space="preserve"> y la necesidad de activación de la Comisión de Expatriados</w:t>
      </w:r>
      <w:r w:rsidR="00AE07FC">
        <w:rPr>
          <w:rFonts w:ascii="Trade Gothic Next" w:eastAsia="Times New Roman" w:hAnsi="Trade Gothic Next"/>
          <w:sz w:val="20"/>
          <w:szCs w:val="20"/>
        </w:rPr>
        <w:t>.</w:t>
      </w:r>
    </w:p>
    <w:p w14:paraId="30466B9F" w14:textId="77777777" w:rsidR="00F60357" w:rsidRPr="0031102D" w:rsidRDefault="00F60357" w:rsidP="0031102D">
      <w:pPr>
        <w:spacing w:after="0" w:line="240" w:lineRule="auto"/>
        <w:rPr>
          <w:rFonts w:ascii="Trade Gothic Next" w:eastAsia="Times New Roman" w:hAnsi="Trade Gothic Next"/>
          <w:sz w:val="20"/>
          <w:szCs w:val="20"/>
        </w:rPr>
      </w:pPr>
    </w:p>
    <w:p w14:paraId="5197FE7C" w14:textId="19F45D00" w:rsidR="00895E47" w:rsidRDefault="00895E47" w:rsidP="00895E47">
      <w:pPr>
        <w:pStyle w:val="Prrafodelista"/>
        <w:numPr>
          <w:ilvl w:val="1"/>
          <w:numId w:val="13"/>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 xml:space="preserve">Plan de comunicación </w:t>
      </w:r>
    </w:p>
    <w:p w14:paraId="4EA082C5" w14:textId="76661739" w:rsidR="00AE07FC" w:rsidRDefault="00AE07FC" w:rsidP="00AE07FC">
      <w:pPr>
        <w:spacing w:after="0" w:line="240" w:lineRule="auto"/>
        <w:rPr>
          <w:rFonts w:ascii="Trade Gothic Next" w:eastAsia="Times New Roman" w:hAnsi="Trade Gothic Next"/>
          <w:sz w:val="20"/>
          <w:szCs w:val="20"/>
          <w:u w:val="single"/>
        </w:rPr>
      </w:pPr>
    </w:p>
    <w:p w14:paraId="4595EE87" w14:textId="0C23856C" w:rsidR="00AE07FC" w:rsidRDefault="00AE07FC" w:rsidP="00AE07FC">
      <w:pPr>
        <w:spacing w:after="0" w:line="240" w:lineRule="auto"/>
        <w:rPr>
          <w:rFonts w:ascii="Trade Gothic Next" w:eastAsia="Times New Roman" w:hAnsi="Trade Gothic Next"/>
          <w:sz w:val="20"/>
          <w:szCs w:val="20"/>
        </w:rPr>
      </w:pPr>
      <w:r w:rsidRPr="00AE07FC">
        <w:rPr>
          <w:rFonts w:ascii="Trade Gothic Next" w:eastAsia="Times New Roman" w:hAnsi="Trade Gothic Next"/>
          <w:sz w:val="20"/>
          <w:szCs w:val="20"/>
        </w:rPr>
        <w:t>Se da cuenta de la situación del Plan de Comunicación</w:t>
      </w:r>
      <w:r>
        <w:rPr>
          <w:rFonts w:ascii="Trade Gothic Next" w:eastAsia="Times New Roman" w:hAnsi="Trade Gothic Next"/>
          <w:sz w:val="20"/>
          <w:szCs w:val="20"/>
        </w:rPr>
        <w:t xml:space="preserve"> y de las distintas reuniones y acciones llevadas a cabo hasta el momento.</w:t>
      </w:r>
    </w:p>
    <w:p w14:paraId="49C232A9" w14:textId="77777777" w:rsidR="00AE07FC" w:rsidRPr="00AE07FC" w:rsidRDefault="00AE07FC" w:rsidP="00AE07FC">
      <w:pPr>
        <w:spacing w:after="0" w:line="240" w:lineRule="auto"/>
        <w:rPr>
          <w:rFonts w:ascii="Trade Gothic Next" w:eastAsia="Times New Roman" w:hAnsi="Trade Gothic Next"/>
          <w:sz w:val="20"/>
          <w:szCs w:val="20"/>
        </w:rPr>
      </w:pPr>
    </w:p>
    <w:p w14:paraId="4F0AC046" w14:textId="7F5C43DC" w:rsidR="00895E47" w:rsidRDefault="00895E47" w:rsidP="00895E47">
      <w:pPr>
        <w:pStyle w:val="Prrafodelista"/>
        <w:numPr>
          <w:ilvl w:val="1"/>
          <w:numId w:val="13"/>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Otros</w:t>
      </w:r>
    </w:p>
    <w:p w14:paraId="11A44370" w14:textId="36D05713" w:rsidR="00895E47" w:rsidRDefault="00895E47" w:rsidP="00895E47">
      <w:pPr>
        <w:spacing w:after="0" w:line="240" w:lineRule="auto"/>
        <w:rPr>
          <w:rFonts w:ascii="Trade Gothic Next" w:eastAsia="Times New Roman" w:hAnsi="Trade Gothic Next"/>
          <w:sz w:val="20"/>
          <w:szCs w:val="20"/>
          <w:u w:val="single"/>
        </w:rPr>
      </w:pPr>
    </w:p>
    <w:p w14:paraId="5C00F153" w14:textId="77777777" w:rsidR="00895E47" w:rsidRPr="00895E47" w:rsidRDefault="00895E47" w:rsidP="00895E47">
      <w:pPr>
        <w:spacing w:after="0" w:line="240" w:lineRule="auto"/>
        <w:rPr>
          <w:rFonts w:ascii="Trade Gothic Next" w:eastAsia="Times New Roman" w:hAnsi="Trade Gothic Next"/>
          <w:sz w:val="20"/>
          <w:szCs w:val="20"/>
          <w:u w:val="single"/>
        </w:rPr>
      </w:pPr>
    </w:p>
    <w:p w14:paraId="6A7F267A" w14:textId="231E105C" w:rsidR="00895E47" w:rsidRDefault="00895E47" w:rsidP="00843B9C">
      <w:pPr>
        <w:pStyle w:val="Prrafodelista"/>
        <w:numPr>
          <w:ilvl w:val="0"/>
          <w:numId w:val="14"/>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Altas y bajas. Trámite de las bajas</w:t>
      </w:r>
    </w:p>
    <w:p w14:paraId="7657CC9A" w14:textId="735BEB52" w:rsidR="00895E47" w:rsidRDefault="00895E47" w:rsidP="00895E47">
      <w:pPr>
        <w:spacing w:after="0" w:line="240" w:lineRule="auto"/>
        <w:rPr>
          <w:rFonts w:ascii="Trade Gothic Next" w:eastAsia="Times New Roman" w:hAnsi="Trade Gothic Next"/>
          <w:sz w:val="20"/>
          <w:szCs w:val="20"/>
          <w:u w:val="single"/>
        </w:rPr>
      </w:pPr>
    </w:p>
    <w:p w14:paraId="09303DB3" w14:textId="62855217" w:rsidR="00895E47" w:rsidRDefault="00025CB8" w:rsidP="00895E47">
      <w:pPr>
        <w:spacing w:after="0"/>
        <w:jc w:val="both"/>
        <w:rPr>
          <w:rFonts w:ascii="Trade Gothic Next" w:hAnsi="Trade Gothic Next"/>
          <w:sz w:val="20"/>
          <w:szCs w:val="20"/>
        </w:rPr>
      </w:pPr>
      <w:r>
        <w:rPr>
          <w:rFonts w:ascii="Trade Gothic Next" w:hAnsi="Trade Gothic Next"/>
          <w:sz w:val="20"/>
          <w:szCs w:val="20"/>
        </w:rPr>
        <w:t>Se aprueban las altas y s</w:t>
      </w:r>
      <w:r w:rsidR="00895E47">
        <w:rPr>
          <w:rFonts w:ascii="Trade Gothic Next" w:hAnsi="Trade Gothic Next"/>
          <w:sz w:val="20"/>
          <w:szCs w:val="20"/>
        </w:rPr>
        <w:t>e informa de l</w:t>
      </w:r>
      <w:r>
        <w:rPr>
          <w:rFonts w:ascii="Trade Gothic Next" w:hAnsi="Trade Gothic Next"/>
          <w:sz w:val="20"/>
          <w:szCs w:val="20"/>
        </w:rPr>
        <w:t>os cambios de delegación territorial y de las</w:t>
      </w:r>
      <w:r w:rsidR="00895E47">
        <w:rPr>
          <w:rFonts w:ascii="Trade Gothic Next" w:hAnsi="Trade Gothic Next"/>
          <w:sz w:val="20"/>
          <w:szCs w:val="20"/>
        </w:rPr>
        <w:t xml:space="preserve"> bajas </w:t>
      </w:r>
      <w:r w:rsidR="00895E47" w:rsidRPr="008E0548">
        <w:rPr>
          <w:rFonts w:ascii="Trade Gothic Next" w:hAnsi="Trade Gothic Next"/>
          <w:sz w:val="20"/>
          <w:szCs w:val="20"/>
        </w:rPr>
        <w:t>ocurridas sin comentarios por ninguno de los presentes.</w:t>
      </w:r>
    </w:p>
    <w:p w14:paraId="285F979C" w14:textId="76480805" w:rsidR="00895E47" w:rsidRDefault="00895E47" w:rsidP="00895E47">
      <w:pPr>
        <w:spacing w:after="0" w:line="240" w:lineRule="auto"/>
        <w:rPr>
          <w:rFonts w:ascii="Trade Gothic Next" w:eastAsia="Times New Roman" w:hAnsi="Trade Gothic Next"/>
          <w:sz w:val="20"/>
          <w:szCs w:val="20"/>
          <w:u w:val="single"/>
        </w:rPr>
      </w:pPr>
    </w:p>
    <w:p w14:paraId="03BA5A68" w14:textId="77777777" w:rsidR="00895E47" w:rsidRPr="00895E47" w:rsidRDefault="00895E47" w:rsidP="00895E47">
      <w:pPr>
        <w:spacing w:after="0" w:line="240" w:lineRule="auto"/>
        <w:rPr>
          <w:rFonts w:ascii="Trade Gothic Next" w:eastAsia="Times New Roman" w:hAnsi="Trade Gothic Next"/>
          <w:sz w:val="20"/>
          <w:szCs w:val="20"/>
          <w:u w:val="single"/>
        </w:rPr>
      </w:pPr>
    </w:p>
    <w:p w14:paraId="2AF4097D" w14:textId="1F2AF929" w:rsidR="00895E47" w:rsidRDefault="00895E47" w:rsidP="00843B9C">
      <w:pPr>
        <w:pStyle w:val="Prrafodelista"/>
        <w:numPr>
          <w:ilvl w:val="0"/>
          <w:numId w:val="14"/>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Informe de situación de AGEPIN</w:t>
      </w:r>
    </w:p>
    <w:p w14:paraId="4EA56845" w14:textId="29493DFA" w:rsidR="00895E47" w:rsidRDefault="00895E47" w:rsidP="00895E47">
      <w:pPr>
        <w:spacing w:after="0" w:line="240" w:lineRule="auto"/>
        <w:rPr>
          <w:rFonts w:ascii="Trade Gothic Next" w:eastAsia="Times New Roman" w:hAnsi="Trade Gothic Next"/>
          <w:sz w:val="20"/>
          <w:szCs w:val="20"/>
          <w:u w:val="single"/>
        </w:rPr>
      </w:pPr>
    </w:p>
    <w:p w14:paraId="0A9B9BA3" w14:textId="76DE0C8D" w:rsidR="00895E47" w:rsidRDefault="00E07626" w:rsidP="008A4589">
      <w:pPr>
        <w:spacing w:after="0" w:line="240" w:lineRule="auto"/>
        <w:jc w:val="both"/>
        <w:rPr>
          <w:rFonts w:ascii="Trade Gothic Next" w:eastAsia="Times New Roman" w:hAnsi="Trade Gothic Next"/>
          <w:sz w:val="20"/>
          <w:szCs w:val="20"/>
        </w:rPr>
      </w:pPr>
      <w:r w:rsidRPr="00E07626">
        <w:rPr>
          <w:rFonts w:ascii="Trade Gothic Next" w:eastAsia="Times New Roman" w:hAnsi="Trade Gothic Next"/>
          <w:sz w:val="20"/>
          <w:szCs w:val="20"/>
        </w:rPr>
        <w:t>Se informa sobre la documentación compartida referente a</w:t>
      </w:r>
      <w:r>
        <w:rPr>
          <w:rFonts w:ascii="Trade Gothic Next" w:eastAsia="Times New Roman" w:hAnsi="Trade Gothic Next"/>
          <w:sz w:val="20"/>
          <w:szCs w:val="20"/>
        </w:rPr>
        <w:t xml:space="preserve"> la reforma de los estatutos, los nombramientos y ceses de la Junta Administradora, la regularización de la situación causada por la existencia de numerosas actas sin firmar y las subsanaciones necesarias para el depósito de cuentas en el Registro </w:t>
      </w:r>
      <w:proofErr w:type="gramStart"/>
      <w:r>
        <w:rPr>
          <w:rFonts w:ascii="Trade Gothic Next" w:eastAsia="Times New Roman" w:hAnsi="Trade Gothic Next"/>
          <w:sz w:val="20"/>
          <w:szCs w:val="20"/>
        </w:rPr>
        <w:t>Mercanti</w:t>
      </w:r>
      <w:r w:rsidR="005075AA">
        <w:rPr>
          <w:rFonts w:ascii="Trade Gothic Next" w:eastAsia="Times New Roman" w:hAnsi="Trade Gothic Next"/>
          <w:sz w:val="20"/>
          <w:szCs w:val="20"/>
        </w:rPr>
        <w:t>l</w:t>
      </w:r>
      <w:proofErr w:type="gramEnd"/>
      <w:r w:rsidR="005075AA">
        <w:rPr>
          <w:rFonts w:ascii="Trade Gothic Next" w:eastAsia="Times New Roman" w:hAnsi="Trade Gothic Next"/>
          <w:sz w:val="20"/>
          <w:szCs w:val="20"/>
        </w:rPr>
        <w:t xml:space="preserve"> así como la posible compra de la oficina de AGEPIN </w:t>
      </w:r>
      <w:r w:rsidR="00C249CC">
        <w:rPr>
          <w:rFonts w:ascii="Trade Gothic Next" w:eastAsia="Times New Roman" w:hAnsi="Trade Gothic Next"/>
          <w:sz w:val="20"/>
          <w:szCs w:val="20"/>
        </w:rPr>
        <w:t xml:space="preserve">ocupada </w:t>
      </w:r>
      <w:r w:rsidR="005075AA">
        <w:rPr>
          <w:rFonts w:ascii="Trade Gothic Next" w:eastAsia="Times New Roman" w:hAnsi="Trade Gothic Next"/>
          <w:sz w:val="20"/>
          <w:szCs w:val="20"/>
        </w:rPr>
        <w:t xml:space="preserve">actualmente </w:t>
      </w:r>
      <w:r w:rsidR="00C249CC">
        <w:rPr>
          <w:rFonts w:ascii="Trade Gothic Next" w:eastAsia="Times New Roman" w:hAnsi="Trade Gothic Next"/>
          <w:sz w:val="20"/>
          <w:szCs w:val="20"/>
        </w:rPr>
        <w:t>por</w:t>
      </w:r>
      <w:r w:rsidR="005075AA">
        <w:rPr>
          <w:rFonts w:ascii="Trade Gothic Next" w:eastAsia="Times New Roman" w:hAnsi="Trade Gothic Next"/>
          <w:sz w:val="20"/>
          <w:szCs w:val="20"/>
        </w:rPr>
        <w:t xml:space="preserve"> el COIN.</w:t>
      </w:r>
    </w:p>
    <w:p w14:paraId="0A064C2F" w14:textId="1FB2B345" w:rsidR="005075AA" w:rsidRDefault="005075AA" w:rsidP="00895E47">
      <w:pPr>
        <w:spacing w:after="0" w:line="240" w:lineRule="auto"/>
        <w:rPr>
          <w:rFonts w:ascii="Trade Gothic Next" w:eastAsia="Times New Roman" w:hAnsi="Trade Gothic Next"/>
          <w:sz w:val="20"/>
          <w:szCs w:val="20"/>
        </w:rPr>
      </w:pPr>
    </w:p>
    <w:p w14:paraId="2594294C" w14:textId="40010A2C" w:rsidR="007F59DB" w:rsidRDefault="007F59DB" w:rsidP="00895E47">
      <w:pPr>
        <w:spacing w:after="0" w:line="240" w:lineRule="auto"/>
        <w:rPr>
          <w:rFonts w:ascii="Trade Gothic Next" w:eastAsia="Times New Roman" w:hAnsi="Trade Gothic Next"/>
          <w:sz w:val="20"/>
          <w:szCs w:val="20"/>
        </w:rPr>
      </w:pPr>
    </w:p>
    <w:p w14:paraId="02F0115B" w14:textId="77777777" w:rsidR="007F59DB" w:rsidRDefault="007F59DB" w:rsidP="00895E47">
      <w:pPr>
        <w:spacing w:after="0" w:line="240" w:lineRule="auto"/>
        <w:rPr>
          <w:rFonts w:ascii="Trade Gothic Next" w:eastAsia="Times New Roman" w:hAnsi="Trade Gothic Next"/>
          <w:sz w:val="20"/>
          <w:szCs w:val="20"/>
        </w:rPr>
      </w:pPr>
    </w:p>
    <w:p w14:paraId="185067BE" w14:textId="408AB111" w:rsidR="005075AA" w:rsidRPr="006A602B" w:rsidRDefault="005075AA" w:rsidP="00895E47">
      <w:pPr>
        <w:spacing w:after="0" w:line="240" w:lineRule="auto"/>
        <w:rPr>
          <w:rFonts w:ascii="Trade Gothic Next" w:eastAsia="Times New Roman" w:hAnsi="Trade Gothic Next"/>
          <w:b/>
          <w:bCs/>
          <w:sz w:val="20"/>
          <w:szCs w:val="20"/>
        </w:rPr>
      </w:pPr>
      <w:r w:rsidRPr="006A602B">
        <w:rPr>
          <w:rFonts w:ascii="Trade Gothic Next" w:eastAsia="Times New Roman" w:hAnsi="Trade Gothic Next"/>
          <w:b/>
          <w:bCs/>
          <w:sz w:val="20"/>
          <w:szCs w:val="20"/>
        </w:rPr>
        <w:t>ACUERDO</w:t>
      </w:r>
    </w:p>
    <w:p w14:paraId="23B79F89" w14:textId="567013C0" w:rsidR="005075AA" w:rsidRDefault="005075AA" w:rsidP="00895E47">
      <w:pPr>
        <w:spacing w:after="0" w:line="240" w:lineRule="auto"/>
        <w:rPr>
          <w:rFonts w:ascii="Trade Gothic Next" w:eastAsia="Times New Roman" w:hAnsi="Trade Gothic Next"/>
          <w:sz w:val="20"/>
          <w:szCs w:val="20"/>
        </w:rPr>
      </w:pPr>
    </w:p>
    <w:p w14:paraId="24B28372" w14:textId="57E7D68A" w:rsidR="005075AA" w:rsidRPr="00E07626" w:rsidRDefault="005075AA" w:rsidP="00895E47">
      <w:pPr>
        <w:spacing w:after="0" w:line="240" w:lineRule="auto"/>
        <w:rPr>
          <w:rFonts w:ascii="Trade Gothic Next" w:eastAsia="Times New Roman" w:hAnsi="Trade Gothic Next"/>
          <w:sz w:val="20"/>
          <w:szCs w:val="20"/>
        </w:rPr>
      </w:pPr>
      <w:r>
        <w:rPr>
          <w:rFonts w:ascii="Trade Gothic Next" w:eastAsia="Times New Roman" w:hAnsi="Trade Gothic Next"/>
          <w:sz w:val="20"/>
          <w:szCs w:val="20"/>
        </w:rPr>
        <w:t>Solicitar a la oficina de gestión un informe con la valoración a precio de mercado de la citada oficina de la 6ª planta de Castelló 66 propiedad de AGEPIN.</w:t>
      </w:r>
    </w:p>
    <w:p w14:paraId="5486F067" w14:textId="77777777" w:rsidR="00895E47" w:rsidRPr="00895E47" w:rsidRDefault="00895E47" w:rsidP="00895E47">
      <w:pPr>
        <w:spacing w:after="0" w:line="240" w:lineRule="auto"/>
        <w:rPr>
          <w:rFonts w:ascii="Trade Gothic Next" w:eastAsia="Times New Roman" w:hAnsi="Trade Gothic Next"/>
          <w:sz w:val="20"/>
          <w:szCs w:val="20"/>
          <w:u w:val="single"/>
        </w:rPr>
      </w:pPr>
    </w:p>
    <w:p w14:paraId="6F1CBADA" w14:textId="4ED67B97" w:rsidR="00895E47" w:rsidRDefault="00895E47" w:rsidP="00843B9C">
      <w:pPr>
        <w:pStyle w:val="Prrafodelista"/>
        <w:numPr>
          <w:ilvl w:val="0"/>
          <w:numId w:val="14"/>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 xml:space="preserve">Asuntos varios </w:t>
      </w:r>
    </w:p>
    <w:p w14:paraId="15503E28" w14:textId="77777777" w:rsidR="007F59DB" w:rsidRPr="007F59DB" w:rsidRDefault="007F59DB" w:rsidP="007F59DB">
      <w:pPr>
        <w:spacing w:after="0" w:line="240" w:lineRule="auto"/>
        <w:rPr>
          <w:rFonts w:ascii="Trade Gothic Next" w:eastAsia="Times New Roman" w:hAnsi="Trade Gothic Next"/>
          <w:sz w:val="20"/>
          <w:szCs w:val="20"/>
          <w:u w:val="single"/>
        </w:rPr>
      </w:pPr>
    </w:p>
    <w:p w14:paraId="797F2B7B" w14:textId="04FEC17F" w:rsidR="00B07BC8" w:rsidRDefault="00895E47" w:rsidP="00B07BC8">
      <w:pPr>
        <w:pStyle w:val="Prrafodelista"/>
        <w:numPr>
          <w:ilvl w:val="0"/>
          <w:numId w:val="15"/>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Curso obligatorio para implantación de prevención de acoso laboral</w:t>
      </w:r>
    </w:p>
    <w:p w14:paraId="3C51C5F5" w14:textId="7E32D930" w:rsidR="00F13D54" w:rsidRDefault="00F13D54" w:rsidP="00F13D54">
      <w:pPr>
        <w:spacing w:after="0" w:line="240" w:lineRule="auto"/>
        <w:rPr>
          <w:rFonts w:ascii="Trade Gothic Next" w:eastAsia="Times New Roman" w:hAnsi="Trade Gothic Next"/>
          <w:sz w:val="20"/>
          <w:szCs w:val="20"/>
          <w:u w:val="single"/>
        </w:rPr>
      </w:pPr>
    </w:p>
    <w:p w14:paraId="7FC31360" w14:textId="1303ADBD" w:rsidR="00F13D54" w:rsidRDefault="00F13D54" w:rsidP="00F13D54">
      <w:pPr>
        <w:spacing w:after="0" w:line="240" w:lineRule="auto"/>
        <w:rPr>
          <w:rFonts w:ascii="Trade Gothic Next" w:eastAsia="Times New Roman" w:hAnsi="Trade Gothic Next"/>
          <w:sz w:val="20"/>
          <w:szCs w:val="20"/>
        </w:rPr>
      </w:pPr>
      <w:r>
        <w:rPr>
          <w:rFonts w:ascii="Trade Gothic Next" w:eastAsia="Times New Roman" w:hAnsi="Trade Gothic Next"/>
          <w:sz w:val="20"/>
          <w:szCs w:val="20"/>
        </w:rPr>
        <w:t xml:space="preserve">Se impartirá </w:t>
      </w:r>
      <w:r w:rsidR="007F59DB">
        <w:rPr>
          <w:rFonts w:ascii="Trade Gothic Next" w:eastAsia="Times New Roman" w:hAnsi="Trade Gothic Next"/>
          <w:sz w:val="20"/>
          <w:szCs w:val="20"/>
        </w:rPr>
        <w:t xml:space="preserve">para los empleados de la oficina de gestión </w:t>
      </w:r>
      <w:r>
        <w:rPr>
          <w:rFonts w:ascii="Trade Gothic Next" w:eastAsia="Times New Roman" w:hAnsi="Trade Gothic Next"/>
          <w:sz w:val="20"/>
          <w:szCs w:val="20"/>
        </w:rPr>
        <w:t>en el mes de junio de 2022.</w:t>
      </w:r>
    </w:p>
    <w:p w14:paraId="1B062D71" w14:textId="77777777" w:rsidR="00F13D54" w:rsidRPr="00F13D54" w:rsidRDefault="00F13D54" w:rsidP="00F13D54">
      <w:pPr>
        <w:spacing w:after="0" w:line="240" w:lineRule="auto"/>
        <w:rPr>
          <w:rFonts w:ascii="Trade Gothic Next" w:eastAsia="Times New Roman" w:hAnsi="Trade Gothic Next"/>
          <w:sz w:val="20"/>
          <w:szCs w:val="20"/>
        </w:rPr>
      </w:pPr>
    </w:p>
    <w:p w14:paraId="1DC800E6" w14:textId="570A0843" w:rsidR="00B07BC8" w:rsidRDefault="00B07BC8" w:rsidP="00B07BC8">
      <w:pPr>
        <w:pStyle w:val="Prrafodelista"/>
        <w:numPr>
          <w:ilvl w:val="0"/>
          <w:numId w:val="15"/>
        </w:numPr>
        <w:spacing w:after="0" w:line="240" w:lineRule="auto"/>
        <w:contextualSpacing w:val="0"/>
        <w:rPr>
          <w:rFonts w:ascii="Trade Gothic Next" w:eastAsia="Times New Roman" w:hAnsi="Trade Gothic Next"/>
          <w:sz w:val="20"/>
          <w:szCs w:val="20"/>
          <w:u w:val="single"/>
        </w:rPr>
      </w:pPr>
      <w:r w:rsidRPr="00B07BC8">
        <w:rPr>
          <w:rFonts w:ascii="Trade Gothic Next" w:eastAsia="Times New Roman" w:hAnsi="Trade Gothic Next"/>
          <w:sz w:val="20"/>
          <w:szCs w:val="20"/>
          <w:u w:val="single"/>
        </w:rPr>
        <w:t>Comunicación sobre la resolución del expediente nº2/2021 de la CAADD</w:t>
      </w:r>
    </w:p>
    <w:p w14:paraId="36EBE5BB" w14:textId="4D494D68" w:rsidR="00F13D54" w:rsidRDefault="00F13D54" w:rsidP="00F13D54">
      <w:pPr>
        <w:spacing w:after="0" w:line="240" w:lineRule="auto"/>
        <w:rPr>
          <w:rFonts w:ascii="Trade Gothic Next" w:eastAsia="Times New Roman" w:hAnsi="Trade Gothic Next"/>
          <w:sz w:val="20"/>
          <w:szCs w:val="20"/>
          <w:u w:val="single"/>
        </w:rPr>
      </w:pPr>
    </w:p>
    <w:p w14:paraId="102B75F6" w14:textId="023314F6" w:rsidR="00F13D54" w:rsidRPr="006A602B" w:rsidRDefault="00F13D54" w:rsidP="00F13D54">
      <w:pPr>
        <w:spacing w:after="0" w:line="240" w:lineRule="auto"/>
        <w:rPr>
          <w:rFonts w:ascii="Trade Gothic Next" w:eastAsia="Times New Roman" w:hAnsi="Trade Gothic Next"/>
          <w:b/>
          <w:bCs/>
          <w:sz w:val="20"/>
          <w:szCs w:val="20"/>
        </w:rPr>
      </w:pPr>
      <w:r w:rsidRPr="006A602B">
        <w:rPr>
          <w:rFonts w:ascii="Trade Gothic Next" w:eastAsia="Times New Roman" w:hAnsi="Trade Gothic Next"/>
          <w:b/>
          <w:bCs/>
          <w:sz w:val="20"/>
          <w:szCs w:val="20"/>
        </w:rPr>
        <w:t>ACUERDO</w:t>
      </w:r>
    </w:p>
    <w:p w14:paraId="206CBF18" w14:textId="06EBB112" w:rsidR="00F13D54" w:rsidRPr="00F13D54" w:rsidRDefault="00F13D54" w:rsidP="00F13D54">
      <w:pPr>
        <w:spacing w:after="0" w:line="240" w:lineRule="auto"/>
        <w:rPr>
          <w:rFonts w:ascii="Trade Gothic Next" w:eastAsia="Times New Roman" w:hAnsi="Trade Gothic Next"/>
          <w:sz w:val="20"/>
          <w:szCs w:val="20"/>
        </w:rPr>
      </w:pPr>
    </w:p>
    <w:p w14:paraId="1AF4BF9B" w14:textId="0BBD5D86" w:rsidR="00F13D54" w:rsidRDefault="00F13D54" w:rsidP="00F13D54">
      <w:pPr>
        <w:spacing w:after="0" w:line="240" w:lineRule="auto"/>
        <w:rPr>
          <w:rFonts w:ascii="Trade Gothic Next" w:eastAsia="Times New Roman" w:hAnsi="Trade Gothic Next"/>
          <w:sz w:val="20"/>
          <w:szCs w:val="20"/>
        </w:rPr>
      </w:pPr>
      <w:r>
        <w:rPr>
          <w:rFonts w:ascii="Trade Gothic Next" w:eastAsia="Times New Roman" w:hAnsi="Trade Gothic Next"/>
          <w:sz w:val="20"/>
          <w:szCs w:val="20"/>
        </w:rPr>
        <w:t>Se acuerda la publicación del siguiente texto:</w:t>
      </w:r>
    </w:p>
    <w:p w14:paraId="7AB9A442" w14:textId="77777777" w:rsidR="006A602B" w:rsidRDefault="006A602B" w:rsidP="00F13D54">
      <w:pPr>
        <w:spacing w:after="0" w:line="240" w:lineRule="auto"/>
        <w:rPr>
          <w:rFonts w:ascii="Trade Gothic Next" w:eastAsia="Times New Roman" w:hAnsi="Trade Gothic Next"/>
          <w:sz w:val="20"/>
          <w:szCs w:val="20"/>
        </w:rPr>
      </w:pPr>
    </w:p>
    <w:p w14:paraId="72649F90" w14:textId="71528034" w:rsidR="00F13D54" w:rsidRDefault="00F13D54" w:rsidP="00F13D54">
      <w:pPr>
        <w:spacing w:after="0" w:line="240" w:lineRule="auto"/>
        <w:rPr>
          <w:rFonts w:ascii="Trade Gothic Next" w:eastAsia="Times New Roman" w:hAnsi="Trade Gothic Next"/>
          <w:sz w:val="20"/>
          <w:szCs w:val="20"/>
        </w:rPr>
      </w:pPr>
      <w:bookmarkStart w:id="3" w:name="_Hlk104747352"/>
      <w:r w:rsidRPr="00F13D54">
        <w:rPr>
          <w:rFonts w:ascii="Trade Gothic Next" w:eastAsia="Times New Roman" w:hAnsi="Trade Gothic Next"/>
          <w:sz w:val="20"/>
          <w:szCs w:val="20"/>
        </w:rPr>
        <w:t>La Junta de Gobierno toma conocimiento de que la resolución del expediente 2/2021 ha alcanzado firmeza. Dicha resolución impone dos sanciones de suspensión temporal de la colegiación del inculpado por un plazo de seis meses cada una, al considerarlo autor responsable de las faltas graves tipificadas en el artículo 40.4.a) y 40.4.c) de los Estatutos del COIN. Estas sanciones se suman a las dos impuestas tras la resolución del expediente 1/2021.</w:t>
      </w:r>
    </w:p>
    <w:bookmarkEnd w:id="3"/>
    <w:p w14:paraId="20F5062F" w14:textId="2C1BF455" w:rsidR="00F13D54" w:rsidRDefault="00F13D54" w:rsidP="00F13D54">
      <w:pPr>
        <w:spacing w:after="0" w:line="240" w:lineRule="auto"/>
        <w:rPr>
          <w:rFonts w:ascii="Trade Gothic Next" w:eastAsia="Times New Roman" w:hAnsi="Trade Gothic Next"/>
          <w:sz w:val="20"/>
          <w:szCs w:val="20"/>
        </w:rPr>
      </w:pPr>
    </w:p>
    <w:p w14:paraId="091B19C4" w14:textId="0D5BFE39" w:rsidR="00895E47" w:rsidRDefault="00895E47" w:rsidP="00895E47">
      <w:pPr>
        <w:pStyle w:val="Prrafodelista"/>
        <w:numPr>
          <w:ilvl w:val="0"/>
          <w:numId w:val="15"/>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Acceso a las carpetas de OneDrive</w:t>
      </w:r>
    </w:p>
    <w:p w14:paraId="2E8931CE" w14:textId="77777777" w:rsidR="00BA4DA0" w:rsidRDefault="00BA4DA0" w:rsidP="00BA4DA0">
      <w:pPr>
        <w:spacing w:after="0" w:line="240" w:lineRule="auto"/>
        <w:rPr>
          <w:rFonts w:ascii="Trade Gothic Next" w:eastAsia="Times New Roman" w:hAnsi="Trade Gothic Next"/>
          <w:sz w:val="20"/>
          <w:szCs w:val="20"/>
        </w:rPr>
      </w:pPr>
    </w:p>
    <w:p w14:paraId="1D3482E9" w14:textId="131F3036" w:rsidR="00BA4DA0" w:rsidRPr="00BA4DA0" w:rsidRDefault="00BA4DA0" w:rsidP="00BA4DA0">
      <w:pPr>
        <w:spacing w:after="0" w:line="240" w:lineRule="auto"/>
        <w:rPr>
          <w:rFonts w:ascii="Trade Gothic Next" w:eastAsia="Times New Roman" w:hAnsi="Trade Gothic Next"/>
          <w:sz w:val="20"/>
          <w:szCs w:val="20"/>
        </w:rPr>
      </w:pPr>
      <w:r>
        <w:rPr>
          <w:rFonts w:ascii="Trade Gothic Next" w:eastAsia="Times New Roman" w:hAnsi="Trade Gothic Next"/>
          <w:sz w:val="20"/>
          <w:szCs w:val="20"/>
        </w:rPr>
        <w:t>Queda pendiente la propuesta a la Junta de Gobierno</w:t>
      </w:r>
    </w:p>
    <w:p w14:paraId="0B0338E5" w14:textId="77777777" w:rsidR="00BA4DA0" w:rsidRPr="00BA4DA0" w:rsidRDefault="00BA4DA0" w:rsidP="00BA4DA0">
      <w:pPr>
        <w:spacing w:after="0" w:line="240" w:lineRule="auto"/>
        <w:rPr>
          <w:rFonts w:ascii="Trade Gothic Next" w:eastAsia="Times New Roman" w:hAnsi="Trade Gothic Next"/>
          <w:sz w:val="20"/>
          <w:szCs w:val="20"/>
          <w:u w:val="single"/>
        </w:rPr>
      </w:pPr>
    </w:p>
    <w:p w14:paraId="6FB82760" w14:textId="57C18C70" w:rsidR="00895E47" w:rsidRDefault="00895E47" w:rsidP="00895E47">
      <w:pPr>
        <w:pStyle w:val="Prrafodelista"/>
        <w:numPr>
          <w:ilvl w:val="0"/>
          <w:numId w:val="15"/>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Otros asuntos varios</w:t>
      </w:r>
    </w:p>
    <w:p w14:paraId="3735898B" w14:textId="03E76A23" w:rsidR="00895E47" w:rsidRDefault="00895E47" w:rsidP="00895E47">
      <w:pPr>
        <w:spacing w:after="0" w:line="240" w:lineRule="auto"/>
        <w:rPr>
          <w:rFonts w:ascii="Trade Gothic Next" w:eastAsia="Times New Roman" w:hAnsi="Trade Gothic Next"/>
          <w:sz w:val="20"/>
          <w:szCs w:val="20"/>
          <w:u w:val="single"/>
        </w:rPr>
      </w:pPr>
    </w:p>
    <w:p w14:paraId="70275FED" w14:textId="77777777" w:rsidR="00895E47" w:rsidRPr="00895E47" w:rsidRDefault="00895E47" w:rsidP="00895E47">
      <w:pPr>
        <w:spacing w:after="0" w:line="240" w:lineRule="auto"/>
        <w:rPr>
          <w:rFonts w:ascii="Trade Gothic Next" w:eastAsia="Times New Roman" w:hAnsi="Trade Gothic Next"/>
          <w:sz w:val="20"/>
          <w:szCs w:val="20"/>
          <w:u w:val="single"/>
        </w:rPr>
      </w:pPr>
    </w:p>
    <w:p w14:paraId="06CB9067" w14:textId="77777777" w:rsidR="00895E47" w:rsidRPr="00895E47" w:rsidRDefault="00895E47" w:rsidP="00843B9C">
      <w:pPr>
        <w:pStyle w:val="Prrafodelista"/>
        <w:numPr>
          <w:ilvl w:val="0"/>
          <w:numId w:val="14"/>
        </w:numPr>
        <w:spacing w:after="0" w:line="240" w:lineRule="auto"/>
        <w:contextualSpacing w:val="0"/>
        <w:rPr>
          <w:rFonts w:ascii="Trade Gothic Next" w:eastAsia="Times New Roman" w:hAnsi="Trade Gothic Next"/>
          <w:sz w:val="20"/>
          <w:szCs w:val="20"/>
          <w:u w:val="single"/>
        </w:rPr>
      </w:pPr>
      <w:r w:rsidRPr="00895E47">
        <w:rPr>
          <w:rFonts w:ascii="Trade Gothic Next" w:eastAsia="Times New Roman" w:hAnsi="Trade Gothic Next"/>
          <w:sz w:val="20"/>
          <w:szCs w:val="20"/>
          <w:u w:val="single"/>
        </w:rPr>
        <w:t>Ruegos y preguntas. Fecha próxima reunión</w:t>
      </w:r>
    </w:p>
    <w:p w14:paraId="58CD4456" w14:textId="77777777" w:rsidR="007D6C7F" w:rsidRDefault="007D6C7F" w:rsidP="00895E47">
      <w:pPr>
        <w:spacing w:after="0"/>
        <w:jc w:val="both"/>
      </w:pPr>
    </w:p>
    <w:p w14:paraId="19F0346D" w14:textId="3660F785" w:rsidR="00895E47" w:rsidRPr="007D6C7F" w:rsidRDefault="00895E47" w:rsidP="00895E47">
      <w:pPr>
        <w:spacing w:after="0"/>
        <w:jc w:val="both"/>
        <w:rPr>
          <w:rFonts w:ascii="Trade Gothic Next" w:hAnsi="Trade Gothic Next"/>
          <w:sz w:val="20"/>
          <w:szCs w:val="20"/>
        </w:rPr>
      </w:pPr>
      <w:r w:rsidRPr="00D44ADB">
        <w:rPr>
          <w:rFonts w:ascii="Trade Gothic Next" w:hAnsi="Trade Gothic Next"/>
          <w:sz w:val="20"/>
          <w:szCs w:val="20"/>
        </w:rPr>
        <w:t xml:space="preserve">Será el próximo </w:t>
      </w:r>
      <w:r w:rsidR="00D44ADB">
        <w:rPr>
          <w:rFonts w:ascii="Trade Gothic Next" w:hAnsi="Trade Gothic Next"/>
          <w:sz w:val="20"/>
          <w:szCs w:val="20"/>
        </w:rPr>
        <w:t>29</w:t>
      </w:r>
      <w:r w:rsidRPr="00D44ADB">
        <w:rPr>
          <w:rFonts w:ascii="Trade Gothic Next" w:hAnsi="Trade Gothic Next"/>
          <w:sz w:val="20"/>
          <w:szCs w:val="20"/>
        </w:rPr>
        <w:t xml:space="preserve"> de </w:t>
      </w:r>
      <w:r w:rsidR="00D44ADB">
        <w:rPr>
          <w:rFonts w:ascii="Trade Gothic Next" w:hAnsi="Trade Gothic Next"/>
          <w:sz w:val="20"/>
          <w:szCs w:val="20"/>
        </w:rPr>
        <w:t>junio</w:t>
      </w:r>
      <w:r w:rsidRPr="00D44ADB">
        <w:rPr>
          <w:rFonts w:ascii="Trade Gothic Next" w:hAnsi="Trade Gothic Next"/>
          <w:sz w:val="20"/>
          <w:szCs w:val="20"/>
        </w:rPr>
        <w:t xml:space="preserve"> siempre </w:t>
      </w:r>
      <w:r w:rsidRPr="007D6C7F">
        <w:rPr>
          <w:rFonts w:ascii="Trade Gothic Next" w:hAnsi="Trade Gothic Next"/>
          <w:sz w:val="20"/>
          <w:szCs w:val="20"/>
        </w:rPr>
        <w:t>que no haya necesidad de convocar una Junta de Gobierno monotemática antes de esa fecha.</w:t>
      </w:r>
    </w:p>
    <w:p w14:paraId="4722032F" w14:textId="7EE0EDAC" w:rsidR="00895E47" w:rsidRDefault="00895E47" w:rsidP="008E0548">
      <w:pPr>
        <w:spacing w:after="0"/>
        <w:jc w:val="both"/>
        <w:rPr>
          <w:rFonts w:ascii="Trade Gothic Next" w:hAnsi="Trade Gothic Next"/>
          <w:color w:val="FF0000"/>
          <w:sz w:val="20"/>
          <w:szCs w:val="20"/>
        </w:rPr>
      </w:pPr>
    </w:p>
    <w:sectPr w:rsidR="00895E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 Gothic Next">
    <w:altName w:val="Trade Gothic Next"/>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AD7"/>
    <w:multiLevelType w:val="hybridMultilevel"/>
    <w:tmpl w:val="278C73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9082B"/>
    <w:multiLevelType w:val="hybridMultilevel"/>
    <w:tmpl w:val="275071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485D40"/>
    <w:multiLevelType w:val="hybridMultilevel"/>
    <w:tmpl w:val="BDE0CF4A"/>
    <w:lvl w:ilvl="0" w:tplc="0890C48A">
      <w:start w:val="1"/>
      <w:numFmt w:val="decimal"/>
      <w:lvlText w:val="%1."/>
      <w:lvlJc w:val="left"/>
      <w:pPr>
        <w:tabs>
          <w:tab w:val="num" w:pos="2136"/>
        </w:tabs>
        <w:ind w:left="2136" w:hanging="360"/>
      </w:pPr>
      <w:rPr>
        <w:rFonts w:ascii="Arial Narrow" w:eastAsia="Times New Roman" w:hAnsi="Arial Narrow" w:cs="Arial"/>
      </w:rPr>
    </w:lvl>
    <w:lvl w:ilvl="1" w:tplc="0C0A0019" w:tentative="1">
      <w:start w:val="1"/>
      <w:numFmt w:val="lowerLetter"/>
      <w:lvlText w:val="%2."/>
      <w:lvlJc w:val="left"/>
      <w:pPr>
        <w:tabs>
          <w:tab w:val="num" w:pos="2136"/>
        </w:tabs>
        <w:ind w:left="2136" w:hanging="360"/>
      </w:pPr>
    </w:lvl>
    <w:lvl w:ilvl="2" w:tplc="0C0A001B" w:tentative="1">
      <w:start w:val="1"/>
      <w:numFmt w:val="lowerRoman"/>
      <w:lvlText w:val="%3."/>
      <w:lvlJc w:val="right"/>
      <w:pPr>
        <w:tabs>
          <w:tab w:val="num" w:pos="2856"/>
        </w:tabs>
        <w:ind w:left="2856" w:hanging="180"/>
      </w:pPr>
    </w:lvl>
    <w:lvl w:ilvl="3" w:tplc="0C0A000F" w:tentative="1">
      <w:start w:val="1"/>
      <w:numFmt w:val="decimal"/>
      <w:lvlText w:val="%4."/>
      <w:lvlJc w:val="left"/>
      <w:pPr>
        <w:tabs>
          <w:tab w:val="num" w:pos="3576"/>
        </w:tabs>
        <w:ind w:left="3576" w:hanging="360"/>
      </w:pPr>
    </w:lvl>
    <w:lvl w:ilvl="4" w:tplc="0C0A0019" w:tentative="1">
      <w:start w:val="1"/>
      <w:numFmt w:val="lowerLetter"/>
      <w:lvlText w:val="%5."/>
      <w:lvlJc w:val="left"/>
      <w:pPr>
        <w:tabs>
          <w:tab w:val="num" w:pos="4296"/>
        </w:tabs>
        <w:ind w:left="4296" w:hanging="360"/>
      </w:pPr>
    </w:lvl>
    <w:lvl w:ilvl="5" w:tplc="0C0A001B" w:tentative="1">
      <w:start w:val="1"/>
      <w:numFmt w:val="lowerRoman"/>
      <w:lvlText w:val="%6."/>
      <w:lvlJc w:val="right"/>
      <w:pPr>
        <w:tabs>
          <w:tab w:val="num" w:pos="5016"/>
        </w:tabs>
        <w:ind w:left="5016" w:hanging="180"/>
      </w:pPr>
    </w:lvl>
    <w:lvl w:ilvl="6" w:tplc="0C0A000F" w:tentative="1">
      <w:start w:val="1"/>
      <w:numFmt w:val="decimal"/>
      <w:lvlText w:val="%7."/>
      <w:lvlJc w:val="left"/>
      <w:pPr>
        <w:tabs>
          <w:tab w:val="num" w:pos="5736"/>
        </w:tabs>
        <w:ind w:left="5736" w:hanging="360"/>
      </w:pPr>
    </w:lvl>
    <w:lvl w:ilvl="7" w:tplc="0C0A0019" w:tentative="1">
      <w:start w:val="1"/>
      <w:numFmt w:val="lowerLetter"/>
      <w:lvlText w:val="%8."/>
      <w:lvlJc w:val="left"/>
      <w:pPr>
        <w:tabs>
          <w:tab w:val="num" w:pos="6456"/>
        </w:tabs>
        <w:ind w:left="6456" w:hanging="360"/>
      </w:pPr>
    </w:lvl>
    <w:lvl w:ilvl="8" w:tplc="0C0A001B" w:tentative="1">
      <w:start w:val="1"/>
      <w:numFmt w:val="lowerRoman"/>
      <w:lvlText w:val="%9."/>
      <w:lvlJc w:val="right"/>
      <w:pPr>
        <w:tabs>
          <w:tab w:val="num" w:pos="7176"/>
        </w:tabs>
        <w:ind w:left="7176" w:hanging="180"/>
      </w:pPr>
    </w:lvl>
  </w:abstractNum>
  <w:abstractNum w:abstractNumId="3" w15:restartNumberingAfterBreak="0">
    <w:nsid w:val="07B7239A"/>
    <w:multiLevelType w:val="hybridMultilevel"/>
    <w:tmpl w:val="0E66A9D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0BE57632"/>
    <w:multiLevelType w:val="hybridMultilevel"/>
    <w:tmpl w:val="ACCEC8D0"/>
    <w:lvl w:ilvl="0" w:tplc="2BE65F94">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120C0F64"/>
    <w:multiLevelType w:val="hybridMultilevel"/>
    <w:tmpl w:val="3408A4DC"/>
    <w:lvl w:ilvl="0" w:tplc="29C49DBA">
      <w:start w:val="1"/>
      <w:numFmt w:val="decimal"/>
      <w:lvlText w:val="%1."/>
      <w:lvlJc w:val="left"/>
      <w:pPr>
        <w:tabs>
          <w:tab w:val="num" w:pos="720"/>
        </w:tabs>
        <w:ind w:left="720" w:hanging="360"/>
      </w:pPr>
    </w:lvl>
    <w:lvl w:ilvl="1" w:tplc="677C87A0" w:tentative="1">
      <w:start w:val="1"/>
      <w:numFmt w:val="decimal"/>
      <w:lvlText w:val="%2."/>
      <w:lvlJc w:val="left"/>
      <w:pPr>
        <w:tabs>
          <w:tab w:val="num" w:pos="1440"/>
        </w:tabs>
        <w:ind w:left="1440" w:hanging="360"/>
      </w:pPr>
    </w:lvl>
    <w:lvl w:ilvl="2" w:tplc="7EA051A2" w:tentative="1">
      <w:start w:val="1"/>
      <w:numFmt w:val="decimal"/>
      <w:lvlText w:val="%3."/>
      <w:lvlJc w:val="left"/>
      <w:pPr>
        <w:tabs>
          <w:tab w:val="num" w:pos="2160"/>
        </w:tabs>
        <w:ind w:left="2160" w:hanging="360"/>
      </w:pPr>
    </w:lvl>
    <w:lvl w:ilvl="3" w:tplc="11D80080" w:tentative="1">
      <w:start w:val="1"/>
      <w:numFmt w:val="decimal"/>
      <w:lvlText w:val="%4."/>
      <w:lvlJc w:val="left"/>
      <w:pPr>
        <w:tabs>
          <w:tab w:val="num" w:pos="2880"/>
        </w:tabs>
        <w:ind w:left="2880" w:hanging="360"/>
      </w:pPr>
    </w:lvl>
    <w:lvl w:ilvl="4" w:tplc="6F5A2A86" w:tentative="1">
      <w:start w:val="1"/>
      <w:numFmt w:val="decimal"/>
      <w:lvlText w:val="%5."/>
      <w:lvlJc w:val="left"/>
      <w:pPr>
        <w:tabs>
          <w:tab w:val="num" w:pos="3600"/>
        </w:tabs>
        <w:ind w:left="3600" w:hanging="360"/>
      </w:pPr>
    </w:lvl>
    <w:lvl w:ilvl="5" w:tplc="AEB25276" w:tentative="1">
      <w:start w:val="1"/>
      <w:numFmt w:val="decimal"/>
      <w:lvlText w:val="%6."/>
      <w:lvlJc w:val="left"/>
      <w:pPr>
        <w:tabs>
          <w:tab w:val="num" w:pos="4320"/>
        </w:tabs>
        <w:ind w:left="4320" w:hanging="360"/>
      </w:pPr>
    </w:lvl>
    <w:lvl w:ilvl="6" w:tplc="06C05CB0" w:tentative="1">
      <w:start w:val="1"/>
      <w:numFmt w:val="decimal"/>
      <w:lvlText w:val="%7."/>
      <w:lvlJc w:val="left"/>
      <w:pPr>
        <w:tabs>
          <w:tab w:val="num" w:pos="5040"/>
        </w:tabs>
        <w:ind w:left="5040" w:hanging="360"/>
      </w:pPr>
    </w:lvl>
    <w:lvl w:ilvl="7" w:tplc="669A822C" w:tentative="1">
      <w:start w:val="1"/>
      <w:numFmt w:val="decimal"/>
      <w:lvlText w:val="%8."/>
      <w:lvlJc w:val="left"/>
      <w:pPr>
        <w:tabs>
          <w:tab w:val="num" w:pos="5760"/>
        </w:tabs>
        <w:ind w:left="5760" w:hanging="360"/>
      </w:pPr>
    </w:lvl>
    <w:lvl w:ilvl="8" w:tplc="30A0F73A" w:tentative="1">
      <w:start w:val="1"/>
      <w:numFmt w:val="decimal"/>
      <w:lvlText w:val="%9."/>
      <w:lvlJc w:val="left"/>
      <w:pPr>
        <w:tabs>
          <w:tab w:val="num" w:pos="6480"/>
        </w:tabs>
        <w:ind w:left="6480" w:hanging="360"/>
      </w:pPr>
    </w:lvl>
  </w:abstractNum>
  <w:abstractNum w:abstractNumId="6" w15:restartNumberingAfterBreak="0">
    <w:nsid w:val="21881CCB"/>
    <w:multiLevelType w:val="hybridMultilevel"/>
    <w:tmpl w:val="706098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4CD0B90"/>
    <w:multiLevelType w:val="hybridMultilevel"/>
    <w:tmpl w:val="78F82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6F39A6"/>
    <w:multiLevelType w:val="hybridMultilevel"/>
    <w:tmpl w:val="AC167336"/>
    <w:lvl w:ilvl="0" w:tplc="5DA04BD8">
      <w:start w:val="1"/>
      <w:numFmt w:val="decimal"/>
      <w:lvlText w:val="%1."/>
      <w:lvlJc w:val="left"/>
      <w:pPr>
        <w:tabs>
          <w:tab w:val="num" w:pos="720"/>
        </w:tabs>
        <w:ind w:left="720" w:hanging="360"/>
      </w:pPr>
    </w:lvl>
    <w:lvl w:ilvl="1" w:tplc="17EC35C6" w:tentative="1">
      <w:start w:val="1"/>
      <w:numFmt w:val="decimal"/>
      <w:lvlText w:val="%2."/>
      <w:lvlJc w:val="left"/>
      <w:pPr>
        <w:tabs>
          <w:tab w:val="num" w:pos="1440"/>
        </w:tabs>
        <w:ind w:left="1440" w:hanging="360"/>
      </w:pPr>
    </w:lvl>
    <w:lvl w:ilvl="2" w:tplc="7BF25524" w:tentative="1">
      <w:start w:val="1"/>
      <w:numFmt w:val="decimal"/>
      <w:lvlText w:val="%3."/>
      <w:lvlJc w:val="left"/>
      <w:pPr>
        <w:tabs>
          <w:tab w:val="num" w:pos="2160"/>
        </w:tabs>
        <w:ind w:left="2160" w:hanging="360"/>
      </w:pPr>
    </w:lvl>
    <w:lvl w:ilvl="3" w:tplc="B14E6CAE" w:tentative="1">
      <w:start w:val="1"/>
      <w:numFmt w:val="decimal"/>
      <w:lvlText w:val="%4."/>
      <w:lvlJc w:val="left"/>
      <w:pPr>
        <w:tabs>
          <w:tab w:val="num" w:pos="2880"/>
        </w:tabs>
        <w:ind w:left="2880" w:hanging="360"/>
      </w:pPr>
    </w:lvl>
    <w:lvl w:ilvl="4" w:tplc="CCCE8826" w:tentative="1">
      <w:start w:val="1"/>
      <w:numFmt w:val="decimal"/>
      <w:lvlText w:val="%5."/>
      <w:lvlJc w:val="left"/>
      <w:pPr>
        <w:tabs>
          <w:tab w:val="num" w:pos="3600"/>
        </w:tabs>
        <w:ind w:left="3600" w:hanging="360"/>
      </w:pPr>
    </w:lvl>
    <w:lvl w:ilvl="5" w:tplc="AB685F64" w:tentative="1">
      <w:start w:val="1"/>
      <w:numFmt w:val="decimal"/>
      <w:lvlText w:val="%6."/>
      <w:lvlJc w:val="left"/>
      <w:pPr>
        <w:tabs>
          <w:tab w:val="num" w:pos="4320"/>
        </w:tabs>
        <w:ind w:left="4320" w:hanging="360"/>
      </w:pPr>
    </w:lvl>
    <w:lvl w:ilvl="6" w:tplc="02E66F7A" w:tentative="1">
      <w:start w:val="1"/>
      <w:numFmt w:val="decimal"/>
      <w:lvlText w:val="%7."/>
      <w:lvlJc w:val="left"/>
      <w:pPr>
        <w:tabs>
          <w:tab w:val="num" w:pos="5040"/>
        </w:tabs>
        <w:ind w:left="5040" w:hanging="360"/>
      </w:pPr>
    </w:lvl>
    <w:lvl w:ilvl="7" w:tplc="2538457A" w:tentative="1">
      <w:start w:val="1"/>
      <w:numFmt w:val="decimal"/>
      <w:lvlText w:val="%8."/>
      <w:lvlJc w:val="left"/>
      <w:pPr>
        <w:tabs>
          <w:tab w:val="num" w:pos="5760"/>
        </w:tabs>
        <w:ind w:left="5760" w:hanging="360"/>
      </w:pPr>
    </w:lvl>
    <w:lvl w:ilvl="8" w:tplc="C53ACB58" w:tentative="1">
      <w:start w:val="1"/>
      <w:numFmt w:val="decimal"/>
      <w:lvlText w:val="%9."/>
      <w:lvlJc w:val="left"/>
      <w:pPr>
        <w:tabs>
          <w:tab w:val="num" w:pos="6480"/>
        </w:tabs>
        <w:ind w:left="6480" w:hanging="360"/>
      </w:pPr>
    </w:lvl>
  </w:abstractNum>
  <w:abstractNum w:abstractNumId="9" w15:restartNumberingAfterBreak="0">
    <w:nsid w:val="29B249E2"/>
    <w:multiLevelType w:val="hybridMultilevel"/>
    <w:tmpl w:val="5D668EDA"/>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0" w15:restartNumberingAfterBreak="0">
    <w:nsid w:val="3445016D"/>
    <w:multiLevelType w:val="hybridMultilevel"/>
    <w:tmpl w:val="D8E0BB8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 w15:restartNumberingAfterBreak="0">
    <w:nsid w:val="3C5961EA"/>
    <w:multiLevelType w:val="hybridMultilevel"/>
    <w:tmpl w:val="B6A0B2A6"/>
    <w:lvl w:ilvl="0" w:tplc="FE54A412">
      <w:start w:val="1"/>
      <w:numFmt w:val="decimal"/>
      <w:lvlText w:val="%1."/>
      <w:lvlJc w:val="left"/>
      <w:pPr>
        <w:tabs>
          <w:tab w:val="num" w:pos="720"/>
        </w:tabs>
        <w:ind w:left="720" w:hanging="360"/>
      </w:pPr>
    </w:lvl>
    <w:lvl w:ilvl="1" w:tplc="C0089D54">
      <w:start w:val="1"/>
      <w:numFmt w:val="decimal"/>
      <w:lvlText w:val="%2."/>
      <w:lvlJc w:val="left"/>
      <w:pPr>
        <w:tabs>
          <w:tab w:val="num" w:pos="1440"/>
        </w:tabs>
        <w:ind w:left="1440" w:hanging="360"/>
      </w:pPr>
    </w:lvl>
    <w:lvl w:ilvl="2" w:tplc="26FAA622" w:tentative="1">
      <w:start w:val="1"/>
      <w:numFmt w:val="decimal"/>
      <w:lvlText w:val="%3."/>
      <w:lvlJc w:val="left"/>
      <w:pPr>
        <w:tabs>
          <w:tab w:val="num" w:pos="2160"/>
        </w:tabs>
        <w:ind w:left="2160" w:hanging="360"/>
      </w:pPr>
    </w:lvl>
    <w:lvl w:ilvl="3" w:tplc="05FAAE8C" w:tentative="1">
      <w:start w:val="1"/>
      <w:numFmt w:val="decimal"/>
      <w:lvlText w:val="%4."/>
      <w:lvlJc w:val="left"/>
      <w:pPr>
        <w:tabs>
          <w:tab w:val="num" w:pos="2880"/>
        </w:tabs>
        <w:ind w:left="2880" w:hanging="360"/>
      </w:pPr>
    </w:lvl>
    <w:lvl w:ilvl="4" w:tplc="DA0C8552" w:tentative="1">
      <w:start w:val="1"/>
      <w:numFmt w:val="decimal"/>
      <w:lvlText w:val="%5."/>
      <w:lvlJc w:val="left"/>
      <w:pPr>
        <w:tabs>
          <w:tab w:val="num" w:pos="3600"/>
        </w:tabs>
        <w:ind w:left="3600" w:hanging="360"/>
      </w:pPr>
    </w:lvl>
    <w:lvl w:ilvl="5" w:tplc="1D5A7C5A" w:tentative="1">
      <w:start w:val="1"/>
      <w:numFmt w:val="decimal"/>
      <w:lvlText w:val="%6."/>
      <w:lvlJc w:val="left"/>
      <w:pPr>
        <w:tabs>
          <w:tab w:val="num" w:pos="4320"/>
        </w:tabs>
        <w:ind w:left="4320" w:hanging="360"/>
      </w:pPr>
    </w:lvl>
    <w:lvl w:ilvl="6" w:tplc="25F0C60C" w:tentative="1">
      <w:start w:val="1"/>
      <w:numFmt w:val="decimal"/>
      <w:lvlText w:val="%7."/>
      <w:lvlJc w:val="left"/>
      <w:pPr>
        <w:tabs>
          <w:tab w:val="num" w:pos="5040"/>
        </w:tabs>
        <w:ind w:left="5040" w:hanging="360"/>
      </w:pPr>
    </w:lvl>
    <w:lvl w:ilvl="7" w:tplc="5A328E16" w:tentative="1">
      <w:start w:val="1"/>
      <w:numFmt w:val="decimal"/>
      <w:lvlText w:val="%8."/>
      <w:lvlJc w:val="left"/>
      <w:pPr>
        <w:tabs>
          <w:tab w:val="num" w:pos="5760"/>
        </w:tabs>
        <w:ind w:left="5760" w:hanging="360"/>
      </w:pPr>
    </w:lvl>
    <w:lvl w:ilvl="8" w:tplc="6C3485B0" w:tentative="1">
      <w:start w:val="1"/>
      <w:numFmt w:val="decimal"/>
      <w:lvlText w:val="%9."/>
      <w:lvlJc w:val="left"/>
      <w:pPr>
        <w:tabs>
          <w:tab w:val="num" w:pos="6480"/>
        </w:tabs>
        <w:ind w:left="6480" w:hanging="360"/>
      </w:pPr>
    </w:lvl>
  </w:abstractNum>
  <w:abstractNum w:abstractNumId="12" w15:restartNumberingAfterBreak="0">
    <w:nsid w:val="3E2D0A58"/>
    <w:multiLevelType w:val="hybridMultilevel"/>
    <w:tmpl w:val="47E0DC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DE7F20"/>
    <w:multiLevelType w:val="hybridMultilevel"/>
    <w:tmpl w:val="B74694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4A09EB"/>
    <w:multiLevelType w:val="hybridMultilevel"/>
    <w:tmpl w:val="193C51F6"/>
    <w:lvl w:ilvl="0" w:tplc="C8806CB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45A344DA"/>
    <w:multiLevelType w:val="hybridMultilevel"/>
    <w:tmpl w:val="193C51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D6F7322"/>
    <w:multiLevelType w:val="hybridMultilevel"/>
    <w:tmpl w:val="9796D4C2"/>
    <w:lvl w:ilvl="0" w:tplc="ED08D9DE">
      <w:start w:val="1"/>
      <w:numFmt w:val="decimal"/>
      <w:lvlText w:val="%1."/>
      <w:lvlJc w:val="left"/>
      <w:pPr>
        <w:ind w:left="1428" w:hanging="360"/>
      </w:pPr>
      <w:rPr>
        <w:rFonts w:ascii="Arial Narrow" w:hAnsi="Arial Narrow"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5A6B76D0"/>
    <w:multiLevelType w:val="hybridMultilevel"/>
    <w:tmpl w:val="D07E1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8A6C42"/>
    <w:multiLevelType w:val="hybridMultilevel"/>
    <w:tmpl w:val="596C007E"/>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61DF616C"/>
    <w:multiLevelType w:val="hybridMultilevel"/>
    <w:tmpl w:val="7B3C25FA"/>
    <w:lvl w:ilvl="0" w:tplc="0C0A000B">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682826A3"/>
    <w:multiLevelType w:val="hybridMultilevel"/>
    <w:tmpl w:val="1FF209CC"/>
    <w:lvl w:ilvl="0" w:tplc="D95064DE">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A516D80"/>
    <w:multiLevelType w:val="hybridMultilevel"/>
    <w:tmpl w:val="B5700D7C"/>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72AF7401"/>
    <w:multiLevelType w:val="hybridMultilevel"/>
    <w:tmpl w:val="57D4CCFC"/>
    <w:lvl w:ilvl="0" w:tplc="FFFFFFFF">
      <w:start w:val="1"/>
      <w:numFmt w:val="lowerLetter"/>
      <w:lvlText w:val="%1."/>
      <w:lvlJc w:val="left"/>
      <w:pPr>
        <w:ind w:left="144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67858022">
    <w:abstractNumId w:val="1"/>
  </w:num>
  <w:num w:numId="2" w16cid:durableId="784420311">
    <w:abstractNumId w:val="17"/>
  </w:num>
  <w:num w:numId="3" w16cid:durableId="1977563300">
    <w:abstractNumId w:val="12"/>
  </w:num>
  <w:num w:numId="4" w16cid:durableId="544293685">
    <w:abstractNumId w:val="13"/>
  </w:num>
  <w:num w:numId="5" w16cid:durableId="896286782">
    <w:abstractNumId w:val="9"/>
  </w:num>
  <w:num w:numId="6" w16cid:durableId="1615558867">
    <w:abstractNumId w:val="11"/>
  </w:num>
  <w:num w:numId="7" w16cid:durableId="941110193">
    <w:abstractNumId w:val="5"/>
  </w:num>
  <w:num w:numId="8" w16cid:durableId="39206265">
    <w:abstractNumId w:val="8"/>
  </w:num>
  <w:num w:numId="9" w16cid:durableId="61684282">
    <w:abstractNumId w:val="0"/>
  </w:num>
  <w:num w:numId="10" w16cid:durableId="707291421">
    <w:abstractNumId w:val="7"/>
  </w:num>
  <w:num w:numId="11" w16cid:durableId="875116536">
    <w:abstractNumId w:val="14"/>
  </w:num>
  <w:num w:numId="12" w16cid:durableId="550308265">
    <w:abstractNumId w:val="14"/>
  </w:num>
  <w:num w:numId="13" w16cid:durableId="1515455587">
    <w:abstractNumId w:val="6"/>
  </w:num>
  <w:num w:numId="14" w16cid:durableId="459344377">
    <w:abstractNumId w:val="15"/>
  </w:num>
  <w:num w:numId="15" w16cid:durableId="13725419">
    <w:abstractNumId w:val="22"/>
  </w:num>
  <w:num w:numId="16" w16cid:durableId="20149892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432848">
    <w:abstractNumId w:val="21"/>
  </w:num>
  <w:num w:numId="18" w16cid:durableId="31620160">
    <w:abstractNumId w:val="3"/>
  </w:num>
  <w:num w:numId="19" w16cid:durableId="1917982551">
    <w:abstractNumId w:val="19"/>
  </w:num>
  <w:num w:numId="20" w16cid:durableId="146477536">
    <w:abstractNumId w:val="2"/>
  </w:num>
  <w:num w:numId="21" w16cid:durableId="1967275565">
    <w:abstractNumId w:val="10"/>
  </w:num>
  <w:num w:numId="22" w16cid:durableId="91466">
    <w:abstractNumId w:val="18"/>
  </w:num>
  <w:num w:numId="23" w16cid:durableId="552229816">
    <w:abstractNumId w:val="16"/>
  </w:num>
  <w:num w:numId="24" w16cid:durableId="1565218460">
    <w:abstractNumId w:val="4"/>
  </w:num>
  <w:num w:numId="25" w16cid:durableId="6606926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33418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8C"/>
    <w:rsid w:val="00013211"/>
    <w:rsid w:val="00022010"/>
    <w:rsid w:val="00025CB8"/>
    <w:rsid w:val="000506C7"/>
    <w:rsid w:val="000526CC"/>
    <w:rsid w:val="00065270"/>
    <w:rsid w:val="00097878"/>
    <w:rsid w:val="000B1574"/>
    <w:rsid w:val="000B3F7B"/>
    <w:rsid w:val="000D256D"/>
    <w:rsid w:val="001434B1"/>
    <w:rsid w:val="00147D4D"/>
    <w:rsid w:val="001560D0"/>
    <w:rsid w:val="00177455"/>
    <w:rsid w:val="001816D2"/>
    <w:rsid w:val="00187593"/>
    <w:rsid w:val="001B4A64"/>
    <w:rsid w:val="002001F0"/>
    <w:rsid w:val="00202008"/>
    <w:rsid w:val="00217814"/>
    <w:rsid w:val="00243E6C"/>
    <w:rsid w:val="00291079"/>
    <w:rsid w:val="002963DF"/>
    <w:rsid w:val="002974CF"/>
    <w:rsid w:val="002D777A"/>
    <w:rsid w:val="002E149C"/>
    <w:rsid w:val="002F2E1F"/>
    <w:rsid w:val="0031102D"/>
    <w:rsid w:val="0034104C"/>
    <w:rsid w:val="00367C9B"/>
    <w:rsid w:val="00376CA9"/>
    <w:rsid w:val="003B6F7A"/>
    <w:rsid w:val="004013C0"/>
    <w:rsid w:val="004056C9"/>
    <w:rsid w:val="00433B72"/>
    <w:rsid w:val="004428D0"/>
    <w:rsid w:val="004A48F4"/>
    <w:rsid w:val="004C1032"/>
    <w:rsid w:val="004D53B8"/>
    <w:rsid w:val="004E67C2"/>
    <w:rsid w:val="004F6524"/>
    <w:rsid w:val="00502232"/>
    <w:rsid w:val="005075AA"/>
    <w:rsid w:val="00527F5D"/>
    <w:rsid w:val="00533AF7"/>
    <w:rsid w:val="005353A1"/>
    <w:rsid w:val="00566A35"/>
    <w:rsid w:val="005C6D60"/>
    <w:rsid w:val="005D43E5"/>
    <w:rsid w:val="005F2663"/>
    <w:rsid w:val="00627604"/>
    <w:rsid w:val="00670BE3"/>
    <w:rsid w:val="006961BD"/>
    <w:rsid w:val="006A5E8B"/>
    <w:rsid w:val="006A602B"/>
    <w:rsid w:val="006B44C7"/>
    <w:rsid w:val="006C756E"/>
    <w:rsid w:val="006D438C"/>
    <w:rsid w:val="006E20CB"/>
    <w:rsid w:val="006F1FB0"/>
    <w:rsid w:val="006F434B"/>
    <w:rsid w:val="00715A96"/>
    <w:rsid w:val="007234EF"/>
    <w:rsid w:val="00726356"/>
    <w:rsid w:val="00762605"/>
    <w:rsid w:val="007806F1"/>
    <w:rsid w:val="00782490"/>
    <w:rsid w:val="007852E9"/>
    <w:rsid w:val="007C02DF"/>
    <w:rsid w:val="007D2CFA"/>
    <w:rsid w:val="007D6C7F"/>
    <w:rsid w:val="007E2AD4"/>
    <w:rsid w:val="007E612E"/>
    <w:rsid w:val="007F59DB"/>
    <w:rsid w:val="0080728B"/>
    <w:rsid w:val="00824DEF"/>
    <w:rsid w:val="00832D60"/>
    <w:rsid w:val="00843B9C"/>
    <w:rsid w:val="00895E47"/>
    <w:rsid w:val="008A2FD1"/>
    <w:rsid w:val="008A4589"/>
    <w:rsid w:val="008E0548"/>
    <w:rsid w:val="00945838"/>
    <w:rsid w:val="00945E9C"/>
    <w:rsid w:val="00962265"/>
    <w:rsid w:val="0097141A"/>
    <w:rsid w:val="009C0CDA"/>
    <w:rsid w:val="00A04864"/>
    <w:rsid w:val="00A109E0"/>
    <w:rsid w:val="00A3475B"/>
    <w:rsid w:val="00A41219"/>
    <w:rsid w:val="00A608E6"/>
    <w:rsid w:val="00A66EE8"/>
    <w:rsid w:val="00AA2A4B"/>
    <w:rsid w:val="00AB01DE"/>
    <w:rsid w:val="00AB304E"/>
    <w:rsid w:val="00AC6B84"/>
    <w:rsid w:val="00AE07FC"/>
    <w:rsid w:val="00AE3C32"/>
    <w:rsid w:val="00B07BC8"/>
    <w:rsid w:val="00B15AC4"/>
    <w:rsid w:val="00B4648F"/>
    <w:rsid w:val="00B567B3"/>
    <w:rsid w:val="00BA2656"/>
    <w:rsid w:val="00BA4DA0"/>
    <w:rsid w:val="00BB409F"/>
    <w:rsid w:val="00BB54C6"/>
    <w:rsid w:val="00C0694F"/>
    <w:rsid w:val="00C249CC"/>
    <w:rsid w:val="00C30C68"/>
    <w:rsid w:val="00C3495D"/>
    <w:rsid w:val="00C53CBB"/>
    <w:rsid w:val="00C6301B"/>
    <w:rsid w:val="00C8526E"/>
    <w:rsid w:val="00C8701B"/>
    <w:rsid w:val="00CF3390"/>
    <w:rsid w:val="00D117FF"/>
    <w:rsid w:val="00D33619"/>
    <w:rsid w:val="00D34B66"/>
    <w:rsid w:val="00D356FB"/>
    <w:rsid w:val="00D40EC7"/>
    <w:rsid w:val="00D44ADB"/>
    <w:rsid w:val="00D57CF8"/>
    <w:rsid w:val="00D91DE2"/>
    <w:rsid w:val="00DB51DA"/>
    <w:rsid w:val="00DC7A8E"/>
    <w:rsid w:val="00DE2BDC"/>
    <w:rsid w:val="00DF1493"/>
    <w:rsid w:val="00E04906"/>
    <w:rsid w:val="00E07626"/>
    <w:rsid w:val="00E26080"/>
    <w:rsid w:val="00E8698B"/>
    <w:rsid w:val="00EA0DD5"/>
    <w:rsid w:val="00EA1B5A"/>
    <w:rsid w:val="00ED3A64"/>
    <w:rsid w:val="00EE5618"/>
    <w:rsid w:val="00EF063D"/>
    <w:rsid w:val="00F03111"/>
    <w:rsid w:val="00F13D54"/>
    <w:rsid w:val="00F21C41"/>
    <w:rsid w:val="00F60357"/>
    <w:rsid w:val="00F60A6B"/>
    <w:rsid w:val="00F673BC"/>
    <w:rsid w:val="00F85846"/>
    <w:rsid w:val="00F945AB"/>
    <w:rsid w:val="00FD5E01"/>
    <w:rsid w:val="00FE2E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94F9"/>
  <w15:chartTrackingRefBased/>
  <w15:docId w15:val="{6610A4B3-C70D-48A7-91AD-6F27538D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34B"/>
    <w:pPr>
      <w:ind w:left="720"/>
      <w:contextualSpacing/>
    </w:pPr>
  </w:style>
  <w:style w:type="paragraph" w:styleId="NormalWeb">
    <w:name w:val="Normal (Web)"/>
    <w:basedOn w:val="Normal"/>
    <w:uiPriority w:val="99"/>
    <w:semiHidden/>
    <w:unhideWhenUsed/>
    <w:rsid w:val="004A48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uiPriority w:val="99"/>
    <w:rsid w:val="00F03111"/>
    <w:rPr>
      <w:rFonts w:cs="Times New Roman"/>
      <w:color w:val="0000FF"/>
      <w:u w:val="single"/>
    </w:rPr>
  </w:style>
  <w:style w:type="character" w:styleId="Mencinsinresolver">
    <w:name w:val="Unresolved Mention"/>
    <w:basedOn w:val="Fuentedeprrafopredeter"/>
    <w:uiPriority w:val="99"/>
    <w:semiHidden/>
    <w:unhideWhenUsed/>
    <w:rsid w:val="00C0694F"/>
    <w:rPr>
      <w:color w:val="605E5C"/>
      <w:shd w:val="clear" w:color="auto" w:fill="E1DFDD"/>
    </w:rPr>
  </w:style>
  <w:style w:type="paragraph" w:styleId="Textoindependiente">
    <w:name w:val="Body Text"/>
    <w:basedOn w:val="Normal"/>
    <w:link w:val="TextoindependienteCar"/>
    <w:uiPriority w:val="1"/>
    <w:semiHidden/>
    <w:unhideWhenUsed/>
    <w:qFormat/>
    <w:rsid w:val="0080728B"/>
    <w:pPr>
      <w:widowControl w:val="0"/>
      <w:autoSpaceDE w:val="0"/>
      <w:autoSpaceDN w:val="0"/>
      <w:spacing w:after="0" w:line="240" w:lineRule="auto"/>
      <w:ind w:left="102"/>
    </w:pPr>
    <w:rPr>
      <w:rFonts w:ascii="Arial Narrow" w:eastAsia="Arial Narrow" w:hAnsi="Arial Narrow" w:cs="Arial Narrow"/>
      <w:sz w:val="24"/>
      <w:szCs w:val="24"/>
      <w:lang w:eastAsia="es-ES" w:bidi="es-ES"/>
    </w:rPr>
  </w:style>
  <w:style w:type="character" w:customStyle="1" w:styleId="TextoindependienteCar">
    <w:name w:val="Texto independiente Car"/>
    <w:basedOn w:val="Fuentedeprrafopredeter"/>
    <w:link w:val="Textoindependiente"/>
    <w:uiPriority w:val="1"/>
    <w:semiHidden/>
    <w:rsid w:val="0080728B"/>
    <w:rPr>
      <w:rFonts w:ascii="Arial Narrow" w:eastAsia="Arial Narrow" w:hAnsi="Arial Narrow" w:cs="Arial Narrow"/>
      <w:sz w:val="24"/>
      <w:szCs w:val="24"/>
      <w:lang w:eastAsia="es-ES" w:bidi="es-ES"/>
    </w:rPr>
  </w:style>
  <w:style w:type="paragraph" w:styleId="Revisin">
    <w:name w:val="Revision"/>
    <w:hidden/>
    <w:uiPriority w:val="99"/>
    <w:semiHidden/>
    <w:rsid w:val="000132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47036">
      <w:bodyDiv w:val="1"/>
      <w:marLeft w:val="0"/>
      <w:marRight w:val="0"/>
      <w:marTop w:val="0"/>
      <w:marBottom w:val="0"/>
      <w:divBdr>
        <w:top w:val="none" w:sz="0" w:space="0" w:color="auto"/>
        <w:left w:val="none" w:sz="0" w:space="0" w:color="auto"/>
        <w:bottom w:val="none" w:sz="0" w:space="0" w:color="auto"/>
        <w:right w:val="none" w:sz="0" w:space="0" w:color="auto"/>
      </w:divBdr>
    </w:div>
    <w:div w:id="1023634246">
      <w:bodyDiv w:val="1"/>
      <w:marLeft w:val="0"/>
      <w:marRight w:val="0"/>
      <w:marTop w:val="0"/>
      <w:marBottom w:val="0"/>
      <w:divBdr>
        <w:top w:val="none" w:sz="0" w:space="0" w:color="auto"/>
        <w:left w:val="none" w:sz="0" w:space="0" w:color="auto"/>
        <w:bottom w:val="none" w:sz="0" w:space="0" w:color="auto"/>
        <w:right w:val="none" w:sz="0" w:space="0" w:color="auto"/>
      </w:divBdr>
    </w:div>
    <w:div w:id="1180043590">
      <w:bodyDiv w:val="1"/>
      <w:marLeft w:val="0"/>
      <w:marRight w:val="0"/>
      <w:marTop w:val="0"/>
      <w:marBottom w:val="0"/>
      <w:divBdr>
        <w:top w:val="none" w:sz="0" w:space="0" w:color="auto"/>
        <w:left w:val="none" w:sz="0" w:space="0" w:color="auto"/>
        <w:bottom w:val="none" w:sz="0" w:space="0" w:color="auto"/>
        <w:right w:val="none" w:sz="0" w:space="0" w:color="auto"/>
      </w:divBdr>
    </w:div>
    <w:div w:id="1355157669">
      <w:bodyDiv w:val="1"/>
      <w:marLeft w:val="0"/>
      <w:marRight w:val="0"/>
      <w:marTop w:val="0"/>
      <w:marBottom w:val="0"/>
      <w:divBdr>
        <w:top w:val="none" w:sz="0" w:space="0" w:color="auto"/>
        <w:left w:val="none" w:sz="0" w:space="0" w:color="auto"/>
        <w:bottom w:val="none" w:sz="0" w:space="0" w:color="auto"/>
        <w:right w:val="none" w:sz="0" w:space="0" w:color="auto"/>
      </w:divBdr>
    </w:div>
    <w:div w:id="1505902591">
      <w:bodyDiv w:val="1"/>
      <w:marLeft w:val="0"/>
      <w:marRight w:val="0"/>
      <w:marTop w:val="0"/>
      <w:marBottom w:val="0"/>
      <w:divBdr>
        <w:top w:val="none" w:sz="0" w:space="0" w:color="auto"/>
        <w:left w:val="none" w:sz="0" w:space="0" w:color="auto"/>
        <w:bottom w:val="none" w:sz="0" w:space="0" w:color="auto"/>
        <w:right w:val="none" w:sz="0" w:space="0" w:color="auto"/>
      </w:divBdr>
      <w:divsChild>
        <w:div w:id="377244497">
          <w:marLeft w:val="547"/>
          <w:marRight w:val="0"/>
          <w:marTop w:val="0"/>
          <w:marBottom w:val="0"/>
          <w:divBdr>
            <w:top w:val="none" w:sz="0" w:space="0" w:color="auto"/>
            <w:left w:val="none" w:sz="0" w:space="0" w:color="auto"/>
            <w:bottom w:val="none" w:sz="0" w:space="0" w:color="auto"/>
            <w:right w:val="none" w:sz="0" w:space="0" w:color="auto"/>
          </w:divBdr>
        </w:div>
        <w:div w:id="520247158">
          <w:marLeft w:val="547"/>
          <w:marRight w:val="0"/>
          <w:marTop w:val="0"/>
          <w:marBottom w:val="0"/>
          <w:divBdr>
            <w:top w:val="none" w:sz="0" w:space="0" w:color="auto"/>
            <w:left w:val="none" w:sz="0" w:space="0" w:color="auto"/>
            <w:bottom w:val="none" w:sz="0" w:space="0" w:color="auto"/>
            <w:right w:val="none" w:sz="0" w:space="0" w:color="auto"/>
          </w:divBdr>
        </w:div>
        <w:div w:id="274866946">
          <w:marLeft w:val="547"/>
          <w:marRight w:val="0"/>
          <w:marTop w:val="0"/>
          <w:marBottom w:val="0"/>
          <w:divBdr>
            <w:top w:val="none" w:sz="0" w:space="0" w:color="auto"/>
            <w:left w:val="none" w:sz="0" w:space="0" w:color="auto"/>
            <w:bottom w:val="none" w:sz="0" w:space="0" w:color="auto"/>
            <w:right w:val="none" w:sz="0" w:space="0" w:color="auto"/>
          </w:divBdr>
        </w:div>
        <w:div w:id="262804580">
          <w:marLeft w:val="547"/>
          <w:marRight w:val="0"/>
          <w:marTop w:val="0"/>
          <w:marBottom w:val="0"/>
          <w:divBdr>
            <w:top w:val="none" w:sz="0" w:space="0" w:color="auto"/>
            <w:left w:val="none" w:sz="0" w:space="0" w:color="auto"/>
            <w:bottom w:val="none" w:sz="0" w:space="0" w:color="auto"/>
            <w:right w:val="none" w:sz="0" w:space="0" w:color="auto"/>
          </w:divBdr>
        </w:div>
        <w:div w:id="1090736015">
          <w:marLeft w:val="547"/>
          <w:marRight w:val="0"/>
          <w:marTop w:val="0"/>
          <w:marBottom w:val="0"/>
          <w:divBdr>
            <w:top w:val="none" w:sz="0" w:space="0" w:color="auto"/>
            <w:left w:val="none" w:sz="0" w:space="0" w:color="auto"/>
            <w:bottom w:val="none" w:sz="0" w:space="0" w:color="auto"/>
            <w:right w:val="none" w:sz="0" w:space="0" w:color="auto"/>
          </w:divBdr>
        </w:div>
        <w:div w:id="1574507002">
          <w:marLeft w:val="547"/>
          <w:marRight w:val="0"/>
          <w:marTop w:val="0"/>
          <w:marBottom w:val="0"/>
          <w:divBdr>
            <w:top w:val="none" w:sz="0" w:space="0" w:color="auto"/>
            <w:left w:val="none" w:sz="0" w:space="0" w:color="auto"/>
            <w:bottom w:val="none" w:sz="0" w:space="0" w:color="auto"/>
            <w:right w:val="none" w:sz="0" w:space="0" w:color="auto"/>
          </w:divBdr>
        </w:div>
        <w:div w:id="836960850">
          <w:marLeft w:val="547"/>
          <w:marRight w:val="0"/>
          <w:marTop w:val="0"/>
          <w:marBottom w:val="0"/>
          <w:divBdr>
            <w:top w:val="none" w:sz="0" w:space="0" w:color="auto"/>
            <w:left w:val="none" w:sz="0" w:space="0" w:color="auto"/>
            <w:bottom w:val="none" w:sz="0" w:space="0" w:color="auto"/>
            <w:right w:val="none" w:sz="0" w:space="0" w:color="auto"/>
          </w:divBdr>
        </w:div>
        <w:div w:id="1050685510">
          <w:marLeft w:val="547"/>
          <w:marRight w:val="0"/>
          <w:marTop w:val="0"/>
          <w:marBottom w:val="0"/>
          <w:divBdr>
            <w:top w:val="none" w:sz="0" w:space="0" w:color="auto"/>
            <w:left w:val="none" w:sz="0" w:space="0" w:color="auto"/>
            <w:bottom w:val="none" w:sz="0" w:space="0" w:color="auto"/>
            <w:right w:val="none" w:sz="0" w:space="0" w:color="auto"/>
          </w:divBdr>
        </w:div>
        <w:div w:id="1054348138">
          <w:marLeft w:val="547"/>
          <w:marRight w:val="0"/>
          <w:marTop w:val="0"/>
          <w:marBottom w:val="0"/>
          <w:divBdr>
            <w:top w:val="none" w:sz="0" w:space="0" w:color="auto"/>
            <w:left w:val="none" w:sz="0" w:space="0" w:color="auto"/>
            <w:bottom w:val="none" w:sz="0" w:space="0" w:color="auto"/>
            <w:right w:val="none" w:sz="0" w:space="0" w:color="auto"/>
          </w:divBdr>
        </w:div>
        <w:div w:id="1939559848">
          <w:marLeft w:val="547"/>
          <w:marRight w:val="0"/>
          <w:marTop w:val="0"/>
          <w:marBottom w:val="0"/>
          <w:divBdr>
            <w:top w:val="none" w:sz="0" w:space="0" w:color="auto"/>
            <w:left w:val="none" w:sz="0" w:space="0" w:color="auto"/>
            <w:bottom w:val="none" w:sz="0" w:space="0" w:color="auto"/>
            <w:right w:val="none" w:sz="0" w:space="0" w:color="auto"/>
          </w:divBdr>
        </w:div>
        <w:div w:id="1197501929">
          <w:marLeft w:val="547"/>
          <w:marRight w:val="0"/>
          <w:marTop w:val="0"/>
          <w:marBottom w:val="0"/>
          <w:divBdr>
            <w:top w:val="none" w:sz="0" w:space="0" w:color="auto"/>
            <w:left w:val="none" w:sz="0" w:space="0" w:color="auto"/>
            <w:bottom w:val="none" w:sz="0" w:space="0" w:color="auto"/>
            <w:right w:val="none" w:sz="0" w:space="0" w:color="auto"/>
          </w:divBdr>
        </w:div>
        <w:div w:id="2055619045">
          <w:marLeft w:val="547"/>
          <w:marRight w:val="0"/>
          <w:marTop w:val="0"/>
          <w:marBottom w:val="0"/>
          <w:divBdr>
            <w:top w:val="none" w:sz="0" w:space="0" w:color="auto"/>
            <w:left w:val="none" w:sz="0" w:space="0" w:color="auto"/>
            <w:bottom w:val="none" w:sz="0" w:space="0" w:color="auto"/>
            <w:right w:val="none" w:sz="0" w:space="0" w:color="auto"/>
          </w:divBdr>
        </w:div>
        <w:div w:id="806625208">
          <w:marLeft w:val="547"/>
          <w:marRight w:val="0"/>
          <w:marTop w:val="0"/>
          <w:marBottom w:val="0"/>
          <w:divBdr>
            <w:top w:val="none" w:sz="0" w:space="0" w:color="auto"/>
            <w:left w:val="none" w:sz="0" w:space="0" w:color="auto"/>
            <w:bottom w:val="none" w:sz="0" w:space="0" w:color="auto"/>
            <w:right w:val="none" w:sz="0" w:space="0" w:color="auto"/>
          </w:divBdr>
        </w:div>
        <w:div w:id="2000421583">
          <w:marLeft w:val="547"/>
          <w:marRight w:val="0"/>
          <w:marTop w:val="0"/>
          <w:marBottom w:val="0"/>
          <w:divBdr>
            <w:top w:val="none" w:sz="0" w:space="0" w:color="auto"/>
            <w:left w:val="none" w:sz="0" w:space="0" w:color="auto"/>
            <w:bottom w:val="none" w:sz="0" w:space="0" w:color="auto"/>
            <w:right w:val="none" w:sz="0" w:space="0" w:color="auto"/>
          </w:divBdr>
        </w:div>
      </w:divsChild>
    </w:div>
    <w:div w:id="174622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edrive.live.com/?authkey=%21AkrrKcQCijlnXew&amp;cid=CFD7BF7DAE8CFA59&amp;id=CFD7BF7DAE8CFA59%213939&amp;parId=CFD7BF7DAE8CFA59%213937&amp;o=OneU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1889</Words>
  <Characters>10391</Characters>
  <Application>Microsoft Office Word</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Pedro Peñas</cp:lastModifiedBy>
  <cp:revision>2</cp:revision>
  <dcterms:created xsi:type="dcterms:W3CDTF">2023-07-19T11:29:00Z</dcterms:created>
  <dcterms:modified xsi:type="dcterms:W3CDTF">2023-07-19T11:29:00Z</dcterms:modified>
</cp:coreProperties>
</file>